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61"/>
        <w:tblpPr w:leftFromText="180" w:rightFromText="180" w:vertAnchor="text" w:tblpX="-1169" w:tblpY="1"/>
        <w:tblOverlap w:val="never"/>
        <w:tblW w:w="11057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60"/>
        <w:gridCol w:w="8363"/>
      </w:tblGrid>
      <w:tr w:rsidR="000D4D72" w:rsidRPr="008E2D84" w:rsidTr="000D4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:rsidR="000D4D72" w:rsidRPr="008E2D84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4"/>
              </w:rPr>
            </w:pPr>
            <w:r w:rsidRPr="008E2D84">
              <w:rPr>
                <w:rFonts w:ascii="Times New Roman" w:hAnsi="Times New Roman" w:cs="Times New Roman"/>
                <w:sz w:val="24"/>
                <w:szCs w:val="24"/>
              </w:rPr>
              <w:t>Пояснительн</w:t>
            </w:r>
            <w:r w:rsidR="008E2D84" w:rsidRPr="008E2D84">
              <w:rPr>
                <w:rFonts w:ascii="Times New Roman" w:hAnsi="Times New Roman" w:cs="Times New Roman"/>
                <w:sz w:val="24"/>
                <w:szCs w:val="24"/>
              </w:rPr>
              <w:t>ая записка конкурсной работы № 4</w:t>
            </w:r>
          </w:p>
        </w:tc>
      </w:tr>
      <w:tr w:rsidR="000D4D72" w:rsidRPr="008E2D84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8E2D84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0"/>
                <w:szCs w:val="10"/>
              </w:rPr>
            </w:pPr>
          </w:p>
        </w:tc>
        <w:tc>
          <w:tcPr>
            <w:tcW w:w="8363" w:type="dxa"/>
            <w:vAlign w:val="center"/>
          </w:tcPr>
          <w:p w:rsidR="000D4D72" w:rsidRPr="008E2D84" w:rsidRDefault="000D4D72" w:rsidP="000D4D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0D4D72" w:rsidRPr="008E2D84" w:rsidTr="00EB34E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8E2D84" w:rsidRDefault="000D4D72" w:rsidP="000D4D72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2D8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Стилевое направление (номинация)</w:t>
            </w:r>
          </w:p>
        </w:tc>
        <w:tc>
          <w:tcPr>
            <w:tcW w:w="8363" w:type="dxa"/>
            <w:vAlign w:val="center"/>
          </w:tcPr>
          <w:p w:rsidR="000D4D72" w:rsidRPr="008E2D84" w:rsidRDefault="00756FFB" w:rsidP="00EB34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E2D84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Этномода</w:t>
            </w:r>
            <w:proofErr w:type="spellEnd"/>
          </w:p>
        </w:tc>
      </w:tr>
      <w:tr w:rsidR="000D4D72" w:rsidRPr="008E2D84" w:rsidTr="00EB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8E2D84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6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D4D72" w:rsidRPr="008E2D84" w:rsidRDefault="000D4D72" w:rsidP="00EB34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6"/>
                <w:szCs w:val="24"/>
              </w:rPr>
            </w:pPr>
          </w:p>
        </w:tc>
      </w:tr>
      <w:tr w:rsidR="000D4D72" w:rsidRPr="008E2D84" w:rsidTr="00EB34E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8E2D84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8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363" w:type="dxa"/>
            <w:vAlign w:val="center"/>
          </w:tcPr>
          <w:p w:rsidR="000D4D72" w:rsidRPr="008E2D84" w:rsidRDefault="000D4D72" w:rsidP="00EB34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2D8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8E2D84" w:rsidRPr="008E2D84">
              <w:rPr>
                <w:rFonts w:ascii="Times New Roman" w:hAnsi="Times New Roman" w:cs="Times New Roman"/>
                <w:b w:val="0"/>
                <w:sz w:val="24"/>
                <w:szCs w:val="24"/>
              </w:rPr>
              <w:t>Сарафан</w:t>
            </w:r>
            <w:r w:rsidRPr="008E2D8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0D4D72" w:rsidRPr="008E2D84" w:rsidTr="00EB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8E2D84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2"/>
              </w:rPr>
            </w:pPr>
          </w:p>
        </w:tc>
        <w:tc>
          <w:tcPr>
            <w:tcW w:w="8363" w:type="dxa"/>
            <w:vAlign w:val="center"/>
          </w:tcPr>
          <w:p w:rsidR="000D4D72" w:rsidRPr="008E2D84" w:rsidRDefault="000D4D72" w:rsidP="00EB34E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2"/>
                <w:szCs w:val="2"/>
              </w:rPr>
            </w:pPr>
          </w:p>
        </w:tc>
      </w:tr>
      <w:tr w:rsidR="000D4D72" w:rsidRPr="008E2D84" w:rsidTr="00E72C5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8E2D84" w:rsidRDefault="000D4D72" w:rsidP="000D4D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D4D72" w:rsidRPr="008E2D84" w:rsidRDefault="000D4D72" w:rsidP="000D4D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8E2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Назначение представляемой работы</w:t>
            </w:r>
          </w:p>
        </w:tc>
        <w:tc>
          <w:tcPr>
            <w:tcW w:w="8363" w:type="dxa"/>
            <w:vAlign w:val="center"/>
          </w:tcPr>
          <w:p w:rsidR="000D4D72" w:rsidRPr="008E2D84" w:rsidRDefault="00570EE2" w:rsidP="00EB34EF">
            <w:pPr>
              <w:pStyle w:val="a4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Данная коллекция представляет собой модели одежды летнего ассортимента из натуральных тканей. Все модели могут быть использована для отдыха, для </w:t>
            </w:r>
            <w:r w:rsidR="008671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путешествий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различных мероприятий.</w:t>
            </w:r>
          </w:p>
        </w:tc>
      </w:tr>
      <w:tr w:rsidR="000D4D72" w:rsidRPr="008E2D84" w:rsidTr="00EB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8E2D84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8E2D84" w:rsidRDefault="000D4D72" w:rsidP="000D4D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8363" w:type="dxa"/>
            <w:vAlign w:val="center"/>
          </w:tcPr>
          <w:p w:rsidR="000D4D72" w:rsidRPr="008E2D84" w:rsidRDefault="000D4D72" w:rsidP="00EB34EF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0D4D72" w:rsidRPr="008E2D84" w:rsidTr="00EB34E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8E2D84" w:rsidRDefault="000D4D72" w:rsidP="000D4D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8E2D84" w:rsidRDefault="000D4D72" w:rsidP="000D4D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8E2D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концепции, послуживший толчком для работы фантазии при создании работы</w:t>
            </w:r>
          </w:p>
        </w:tc>
        <w:tc>
          <w:tcPr>
            <w:tcW w:w="8363" w:type="dxa"/>
            <w:vAlign w:val="center"/>
          </w:tcPr>
          <w:p w:rsidR="000D4D72" w:rsidRPr="008E2D84" w:rsidRDefault="00867119" w:rsidP="00EB3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Толчком к созданию коллекции послужила находка раритетных кружев и деталей из прошлого. В результате появилась идея современного прочтения традиционных силуэтов, форм, присущих русскому народному костюму</w:t>
            </w:r>
          </w:p>
        </w:tc>
      </w:tr>
      <w:tr w:rsidR="000D4D72" w:rsidRPr="008E2D84" w:rsidTr="00EB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8E2D84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8E2D84" w:rsidRDefault="000D4D72" w:rsidP="000D4D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  <w:vAlign w:val="center"/>
          </w:tcPr>
          <w:p w:rsidR="000D4D72" w:rsidRPr="008E2D84" w:rsidRDefault="000D4D72" w:rsidP="00EB3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0D4D72" w:rsidRPr="008E2D84" w:rsidTr="00EB34E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8E2D84" w:rsidRDefault="000D4D72" w:rsidP="000D4D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8E2D84" w:rsidRDefault="000D4D72" w:rsidP="000D4D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8E2D84">
              <w:rPr>
                <w:rFonts w:ascii="Times New Roman" w:hAnsi="Times New Roman" w:cs="Times New Roman"/>
                <w:b w:val="0"/>
              </w:rPr>
              <w:t>Особенности конструкторских решений - конструкторские «изюминки»</w:t>
            </w:r>
          </w:p>
        </w:tc>
        <w:tc>
          <w:tcPr>
            <w:tcW w:w="8363" w:type="dxa"/>
            <w:vAlign w:val="center"/>
          </w:tcPr>
          <w:p w:rsidR="000D4D72" w:rsidRDefault="008E2D84" w:rsidP="00EB34EF">
            <w:pPr>
              <w:pStyle w:val="a3"/>
              <w:tabs>
                <w:tab w:val="left" w:pos="265"/>
              </w:tabs>
              <w:spacing w:before="0" w:beforeAutospacing="0" w:after="0" w:afterAutospacing="0"/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E2D84">
              <w:rPr>
                <w:b w:val="0"/>
              </w:rPr>
              <w:t>Сарафан как основа конструктивного решения моделей коллекции, а сочетания черно и белого цветов дает понимание лаконичности выбранной формы</w:t>
            </w:r>
            <w:r w:rsidRPr="008E2D84">
              <w:rPr>
                <w:b w:val="0"/>
              </w:rPr>
              <w:t xml:space="preserve">. </w:t>
            </w:r>
            <w:r w:rsidRPr="008E2D84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 </w:t>
            </w:r>
            <w:r w:rsidRPr="008E2D84">
              <w:rPr>
                <w:b w:val="0"/>
              </w:rPr>
              <w:t>Расклешённый к низу комфортно-свободный и очень женственный силуэт</w:t>
            </w:r>
            <w:r w:rsidR="00867119">
              <w:rPr>
                <w:b w:val="0"/>
              </w:rPr>
              <w:t>.</w:t>
            </w:r>
          </w:p>
          <w:p w:rsidR="00867119" w:rsidRPr="008E2D84" w:rsidRDefault="00867119" w:rsidP="00EB34EF">
            <w:pPr>
              <w:pStyle w:val="a3"/>
              <w:tabs>
                <w:tab w:val="left" w:pos="265"/>
              </w:tabs>
              <w:spacing w:before="0" w:beforeAutospacing="0" w:after="0" w:afterAutospacing="0"/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5B9BD5" w:themeColor="accent1"/>
              </w:rPr>
            </w:pPr>
            <w:r>
              <w:rPr>
                <w:b w:val="0"/>
              </w:rPr>
              <w:t xml:space="preserve">Конструкторскими решениями авторы хотели </w:t>
            </w:r>
            <w:r w:rsidR="00F51263">
              <w:rPr>
                <w:b w:val="0"/>
              </w:rPr>
              <w:t>провести</w:t>
            </w:r>
            <w:r>
              <w:rPr>
                <w:b w:val="0"/>
              </w:rPr>
              <w:t xml:space="preserve"> ассоциации с северным </w:t>
            </w:r>
            <w:r w:rsidR="00F51263">
              <w:rPr>
                <w:b w:val="0"/>
              </w:rPr>
              <w:t>русским</w:t>
            </w:r>
            <w:r>
              <w:rPr>
                <w:b w:val="0"/>
              </w:rPr>
              <w:t xml:space="preserve"> </w:t>
            </w:r>
            <w:r w:rsidR="00F51263">
              <w:rPr>
                <w:b w:val="0"/>
              </w:rPr>
              <w:t xml:space="preserve">народным </w:t>
            </w:r>
            <w:r>
              <w:rPr>
                <w:b w:val="0"/>
              </w:rPr>
              <w:t>зодчеством, лаконичным по цвету и монументальным по форме.</w:t>
            </w:r>
          </w:p>
        </w:tc>
      </w:tr>
      <w:tr w:rsidR="000D4D72" w:rsidRPr="008E2D84" w:rsidTr="00EB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8E2D84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8E2D84" w:rsidRDefault="000D4D72" w:rsidP="000D4D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  <w:vAlign w:val="center"/>
          </w:tcPr>
          <w:p w:rsidR="000D4D72" w:rsidRPr="008E2D84" w:rsidRDefault="000D4D72" w:rsidP="00EB34EF">
            <w:pPr>
              <w:pStyle w:val="a3"/>
              <w:tabs>
                <w:tab w:val="left" w:pos="265"/>
              </w:tabs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0"/>
                <w:szCs w:val="10"/>
              </w:rPr>
            </w:pPr>
          </w:p>
        </w:tc>
      </w:tr>
      <w:tr w:rsidR="000D4D72" w:rsidRPr="008E2D84" w:rsidTr="00E72C5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8E2D84" w:rsidRDefault="000D4D72" w:rsidP="000D4D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D4D72" w:rsidRPr="008E2D84" w:rsidRDefault="000D4D72" w:rsidP="000D4D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8E2D84">
              <w:rPr>
                <w:rFonts w:ascii="Times New Roman" w:hAnsi="Times New Roman" w:cs="Times New Roman"/>
                <w:b w:val="0"/>
              </w:rPr>
              <w:t>Особенности использованных материалов</w:t>
            </w:r>
          </w:p>
        </w:tc>
        <w:tc>
          <w:tcPr>
            <w:tcW w:w="8363" w:type="dxa"/>
            <w:vAlign w:val="center"/>
          </w:tcPr>
          <w:p w:rsidR="000D4D72" w:rsidRPr="008E2D84" w:rsidRDefault="00867119" w:rsidP="00EB34EF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color w:val="5B9BD5" w:themeColor="accent1"/>
              </w:rPr>
              <w:t xml:space="preserve">Для создания коллекции применялись исключительно натуральные ткани, характерные для национального костюма: лен, хлопок. Подобраны ткани с традиционными для народного костюма </w:t>
            </w:r>
            <w:proofErr w:type="spellStart"/>
            <w:r>
              <w:rPr>
                <w:b w:val="0"/>
                <w:color w:val="5B9BD5" w:themeColor="accent1"/>
              </w:rPr>
              <w:t>принтом</w:t>
            </w:r>
            <w:proofErr w:type="spellEnd"/>
            <w:r>
              <w:rPr>
                <w:b w:val="0"/>
                <w:color w:val="5B9BD5" w:themeColor="accent1"/>
              </w:rPr>
              <w:t>, такие ткани как поплин с мелким растительным рисунком.</w:t>
            </w:r>
          </w:p>
        </w:tc>
      </w:tr>
      <w:tr w:rsidR="000D4D72" w:rsidRPr="008E2D84" w:rsidTr="00EB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8E2D84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8E2D84" w:rsidRDefault="000D4D72" w:rsidP="000D4D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  <w:vAlign w:val="center"/>
          </w:tcPr>
          <w:p w:rsidR="000D4D72" w:rsidRPr="008E2D84" w:rsidRDefault="000D4D72" w:rsidP="00EB34EF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0"/>
                <w:szCs w:val="10"/>
              </w:rPr>
            </w:pPr>
          </w:p>
        </w:tc>
      </w:tr>
      <w:tr w:rsidR="000D4D72" w:rsidRPr="008E2D84" w:rsidTr="00E72C5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8E2D84" w:rsidRDefault="000D4D72" w:rsidP="000D4D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 w:val="0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D4D72" w:rsidRPr="008E2D84" w:rsidRDefault="000D4D72" w:rsidP="000D4D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E2D84">
              <w:rPr>
                <w:rFonts w:ascii="Times New Roman" w:hAnsi="Times New Roman" w:cs="Times New Roman"/>
                <w:b w:val="0"/>
              </w:rPr>
              <w:t>Особенности технологии изготовления</w:t>
            </w:r>
          </w:p>
        </w:tc>
        <w:tc>
          <w:tcPr>
            <w:tcW w:w="8363" w:type="dxa"/>
            <w:vAlign w:val="center"/>
          </w:tcPr>
          <w:p w:rsidR="000D4D72" w:rsidRPr="008E2D84" w:rsidRDefault="00F51263" w:rsidP="00EB34EF">
            <w:pPr>
              <w:pStyle w:val="a3"/>
              <w:spacing w:before="0" w:beforeAutospacing="0" w:after="0" w:afterAutospacing="0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Технология обработки моделей коллекции была обусловлена особенностями работы с натуральными, легко осыпаемыми тканями.  Применены как традиционные методы: - «двойной шов», «шов </w:t>
            </w:r>
            <w:proofErr w:type="spellStart"/>
            <w:r>
              <w:rPr>
                <w:b w:val="0"/>
              </w:rPr>
              <w:t>вподгибку</w:t>
            </w:r>
            <w:proofErr w:type="spellEnd"/>
            <w:r>
              <w:rPr>
                <w:b w:val="0"/>
              </w:rPr>
              <w:t xml:space="preserve"> с закрытым срезом», так и современные методы обработки срезов на машинах </w:t>
            </w:r>
            <w:proofErr w:type="spellStart"/>
            <w:r>
              <w:rPr>
                <w:b w:val="0"/>
              </w:rPr>
              <w:t>краеобметоч</w:t>
            </w:r>
            <w:bookmarkStart w:id="0" w:name="_GoBack"/>
            <w:bookmarkEnd w:id="0"/>
            <w:r>
              <w:rPr>
                <w:b w:val="0"/>
              </w:rPr>
              <w:t>ного</w:t>
            </w:r>
            <w:proofErr w:type="spellEnd"/>
            <w:r>
              <w:rPr>
                <w:b w:val="0"/>
              </w:rPr>
              <w:t xml:space="preserve"> стежка. Особую </w:t>
            </w:r>
            <w:r w:rsidR="00D51187">
              <w:rPr>
                <w:b w:val="0"/>
              </w:rPr>
              <w:t>сложность для пои</w:t>
            </w:r>
            <w:r>
              <w:rPr>
                <w:b w:val="0"/>
              </w:rPr>
              <w:t xml:space="preserve">ска нужной технологии </w:t>
            </w:r>
            <w:r w:rsidR="00D51187">
              <w:rPr>
                <w:b w:val="0"/>
              </w:rPr>
              <w:t xml:space="preserve">вызывал </w:t>
            </w:r>
            <w:r>
              <w:rPr>
                <w:b w:val="0"/>
              </w:rPr>
              <w:t xml:space="preserve">метод </w:t>
            </w:r>
            <w:r w:rsidR="00D51187">
              <w:rPr>
                <w:b w:val="0"/>
              </w:rPr>
              <w:t>соединения кружева с деталями изделия, так как надо</w:t>
            </w:r>
            <w:r>
              <w:rPr>
                <w:b w:val="0"/>
              </w:rPr>
              <w:t xml:space="preserve"> было </w:t>
            </w:r>
            <w:r w:rsidR="00D51187">
              <w:rPr>
                <w:b w:val="0"/>
              </w:rPr>
              <w:t>сохранить</w:t>
            </w:r>
            <w:r>
              <w:rPr>
                <w:b w:val="0"/>
              </w:rPr>
              <w:t xml:space="preserve"> образ прозрачности,</w:t>
            </w:r>
            <w:r w:rsidR="00D51187">
              <w:rPr>
                <w:b w:val="0"/>
              </w:rPr>
              <w:t xml:space="preserve"> легкости, незаметного перехода от одной фактуры к другой. Для этого была применена зигзагообразная строчка с последующим высеканием материала.</w:t>
            </w:r>
          </w:p>
        </w:tc>
      </w:tr>
      <w:tr w:rsidR="000D4D72" w:rsidRPr="008E2D84" w:rsidTr="00EB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8E2D84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8E2D84" w:rsidRDefault="000D4D72" w:rsidP="000D4D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  <w:vAlign w:val="center"/>
          </w:tcPr>
          <w:p w:rsidR="000D4D72" w:rsidRPr="008E2D84" w:rsidRDefault="000D4D72" w:rsidP="00EB34EF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0"/>
                <w:szCs w:val="10"/>
              </w:rPr>
            </w:pPr>
          </w:p>
        </w:tc>
      </w:tr>
      <w:tr w:rsidR="000D4D72" w:rsidRPr="008E2D84" w:rsidTr="00EB34EF">
        <w:trPr>
          <w:trHeight w:val="2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8E2D84" w:rsidRDefault="000D4D72" w:rsidP="000D4D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 w:val="0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8E2D84" w:rsidRDefault="000D4D72" w:rsidP="000D4D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E2D84">
              <w:rPr>
                <w:rFonts w:ascii="Times New Roman" w:hAnsi="Times New Roman" w:cs="Times New Roman"/>
                <w:b w:val="0"/>
              </w:rPr>
              <w:t>Особенности отделки</w:t>
            </w:r>
          </w:p>
        </w:tc>
        <w:tc>
          <w:tcPr>
            <w:tcW w:w="8363" w:type="dxa"/>
            <w:vAlign w:val="center"/>
          </w:tcPr>
          <w:p w:rsidR="000D4D72" w:rsidRDefault="008E2D84" w:rsidP="00EB34EF">
            <w:pPr>
              <w:pStyle w:val="a3"/>
              <w:tabs>
                <w:tab w:val="left" w:pos="601"/>
              </w:tabs>
              <w:spacing w:before="0" w:beforeAutospacing="0" w:after="0" w:afterAutospacing="0"/>
              <w:ind w:left="175"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E2D84">
              <w:rPr>
                <w:b w:val="0"/>
              </w:rPr>
              <w:t xml:space="preserve">В коллекции авторы используют декоративные элементы, которые повторяют традиционную технику декоративного оформления льняной одежды, </w:t>
            </w:r>
            <w:r>
              <w:rPr>
                <w:b w:val="0"/>
              </w:rPr>
              <w:t xml:space="preserve">игольное </w:t>
            </w:r>
            <w:r w:rsidR="00570EE2">
              <w:rPr>
                <w:b w:val="0"/>
              </w:rPr>
              <w:t>кружево</w:t>
            </w:r>
            <w:r w:rsidR="00570EE2" w:rsidRPr="008E2D84">
              <w:rPr>
                <w:b w:val="0"/>
              </w:rPr>
              <w:t xml:space="preserve">, </w:t>
            </w:r>
            <w:proofErr w:type="spellStart"/>
            <w:r w:rsidR="00570EE2" w:rsidRPr="008E2D84">
              <w:rPr>
                <w:b w:val="0"/>
              </w:rPr>
              <w:t>фидейное</w:t>
            </w:r>
            <w:proofErr w:type="spellEnd"/>
            <w:r w:rsidR="00570EE2">
              <w:rPr>
                <w:b w:val="0"/>
              </w:rPr>
              <w:t xml:space="preserve"> кружево, аппликация.</w:t>
            </w:r>
          </w:p>
          <w:p w:rsidR="00570EE2" w:rsidRDefault="00570EE2" w:rsidP="00EB34EF">
            <w:pPr>
              <w:pStyle w:val="a3"/>
              <w:tabs>
                <w:tab w:val="left" w:pos="601"/>
              </w:tabs>
              <w:spacing w:before="0" w:beforeAutospacing="0" w:after="0" w:afterAutospacing="0"/>
              <w:ind w:left="175"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Также авторами найдена новая технология соединения отдельных деталей машинным способом. Данный приём имитирует элемент отделки народного костюма как «</w:t>
            </w:r>
            <w:r w:rsidR="00D51187">
              <w:rPr>
                <w:b w:val="0"/>
              </w:rPr>
              <w:t>м</w:t>
            </w:r>
            <w:r>
              <w:rPr>
                <w:b w:val="0"/>
              </w:rPr>
              <w:t>ережка»</w:t>
            </w:r>
            <w:r w:rsidR="00D51187">
              <w:rPr>
                <w:b w:val="0"/>
              </w:rPr>
              <w:t>.</w:t>
            </w:r>
          </w:p>
          <w:p w:rsidR="00D51187" w:rsidRPr="008E2D84" w:rsidRDefault="00D51187" w:rsidP="00EB34EF">
            <w:pPr>
              <w:pStyle w:val="a3"/>
              <w:tabs>
                <w:tab w:val="left" w:pos="601"/>
              </w:tabs>
              <w:spacing w:before="0" w:beforeAutospacing="0" w:after="0" w:afterAutospacing="0"/>
              <w:ind w:left="175"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Довершают монументальный и декоративно резной образ </w:t>
            </w:r>
            <w:r w:rsidR="00EB34EF">
              <w:rPr>
                <w:b w:val="0"/>
              </w:rPr>
              <w:t>коллекции и придают современность</w:t>
            </w:r>
            <w:r>
              <w:rPr>
                <w:b w:val="0"/>
              </w:rPr>
              <w:t xml:space="preserve"> созданные специально аксессуары: декоративная маска на лицо, головной убор –</w:t>
            </w:r>
            <w:r w:rsidR="00EB34EF">
              <w:rPr>
                <w:b w:val="0"/>
              </w:rPr>
              <w:t xml:space="preserve"> </w:t>
            </w:r>
            <w:r>
              <w:rPr>
                <w:b w:val="0"/>
              </w:rPr>
              <w:t>шлем, подчеркнуто тяжелая обувь, украшенная кружевными элементами.</w:t>
            </w:r>
          </w:p>
        </w:tc>
      </w:tr>
    </w:tbl>
    <w:p w:rsidR="003C70CE" w:rsidRDefault="003C70CE" w:rsidP="000D4D72"/>
    <w:sectPr w:rsidR="003C70CE" w:rsidSect="000D4D7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0983"/>
    <w:multiLevelType w:val="hybridMultilevel"/>
    <w:tmpl w:val="4E66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6BF6"/>
    <w:multiLevelType w:val="hybridMultilevel"/>
    <w:tmpl w:val="150E3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5A46"/>
    <w:multiLevelType w:val="hybridMultilevel"/>
    <w:tmpl w:val="B0706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350D4"/>
    <w:multiLevelType w:val="hybridMultilevel"/>
    <w:tmpl w:val="D7D0E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72"/>
    <w:rsid w:val="000D4D72"/>
    <w:rsid w:val="003C70CE"/>
    <w:rsid w:val="004312E2"/>
    <w:rsid w:val="00570EE2"/>
    <w:rsid w:val="00756FFB"/>
    <w:rsid w:val="00867119"/>
    <w:rsid w:val="008E2D84"/>
    <w:rsid w:val="00BB4EA6"/>
    <w:rsid w:val="00D51187"/>
    <w:rsid w:val="00E72C59"/>
    <w:rsid w:val="00EB34EF"/>
    <w:rsid w:val="00F5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CBC6E-3768-47D2-B156-96B9980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72"/>
    <w:pPr>
      <w:spacing w:after="200" w:line="276" w:lineRule="auto"/>
    </w:pPr>
    <w:rPr>
      <w:rFonts w:asciiTheme="minorHAnsi" w:hAnsiTheme="minorHAnsi"/>
      <w:b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D72"/>
    <w:pPr>
      <w:ind w:left="720"/>
      <w:contextualSpacing/>
    </w:pPr>
  </w:style>
  <w:style w:type="table" w:styleId="-61">
    <w:name w:val="List Table 6 Colorful Accent 1"/>
    <w:basedOn w:val="a1"/>
    <w:uiPriority w:val="51"/>
    <w:rsid w:val="000D4D72"/>
    <w:rPr>
      <w:rFonts w:asciiTheme="minorHAnsi" w:hAnsiTheme="minorHAnsi"/>
      <w:b w:val="0"/>
      <w:color w:val="2E74B5" w:themeColor="accent1" w:themeShade="BF"/>
      <w:sz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пропр</dc:creator>
  <cp:keywords/>
  <dc:description/>
  <cp:lastModifiedBy>пропр</cp:lastModifiedBy>
  <cp:revision>2</cp:revision>
  <dcterms:created xsi:type="dcterms:W3CDTF">2021-12-14T08:21:00Z</dcterms:created>
  <dcterms:modified xsi:type="dcterms:W3CDTF">2021-12-14T08:21:00Z</dcterms:modified>
</cp:coreProperties>
</file>