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D7" w:rsidRDefault="003815D7" w:rsidP="003815D7">
      <w:pPr>
        <w:jc w:val="center"/>
        <w:rPr>
          <w:b/>
          <w:sz w:val="18"/>
          <w:szCs w:val="18"/>
          <w:u w:val="single"/>
        </w:rPr>
      </w:pPr>
      <w:r>
        <w:rPr>
          <w:b/>
          <w:sz w:val="18"/>
          <w:szCs w:val="18"/>
          <w:u w:val="single"/>
        </w:rPr>
        <w:t>МУНИЦИПАЛЬНОЕ    КАЗЕННОЕ   ОБЩЕОБРАЗОВАТЕЛЬНОЕ УЧРЕЖДЕНИЕ</w:t>
      </w:r>
    </w:p>
    <w:p w:rsidR="003815D7" w:rsidRDefault="003815D7" w:rsidP="003815D7">
      <w:pPr>
        <w:jc w:val="center"/>
        <w:rPr>
          <w:b/>
          <w:sz w:val="18"/>
          <w:szCs w:val="18"/>
          <w:u w:val="single"/>
        </w:rPr>
      </w:pPr>
      <w:r>
        <w:rPr>
          <w:b/>
          <w:sz w:val="18"/>
          <w:szCs w:val="18"/>
          <w:u w:val="single"/>
        </w:rPr>
        <w:t>МЫТСКАЯ            СРЕДНЯЯ         ШКОЛА</w:t>
      </w:r>
    </w:p>
    <w:p w:rsidR="003815D7" w:rsidRDefault="003815D7" w:rsidP="003815D7">
      <w:pPr>
        <w:jc w:val="center"/>
        <w:rPr>
          <w:b/>
          <w:sz w:val="18"/>
          <w:szCs w:val="18"/>
          <w:u w:val="single"/>
        </w:rPr>
      </w:pPr>
      <w:proofErr w:type="gramStart"/>
      <w:r>
        <w:rPr>
          <w:b/>
          <w:sz w:val="18"/>
          <w:szCs w:val="18"/>
          <w:u w:val="single"/>
        </w:rPr>
        <w:t>ВЕРХНЕЛАНДЕХОВСКОГО</w:t>
      </w:r>
      <w:r w:rsidR="007A36B0">
        <w:rPr>
          <w:b/>
          <w:sz w:val="18"/>
          <w:szCs w:val="18"/>
          <w:u w:val="single"/>
        </w:rPr>
        <w:t xml:space="preserve"> </w:t>
      </w:r>
      <w:r>
        <w:rPr>
          <w:b/>
          <w:sz w:val="18"/>
          <w:szCs w:val="18"/>
          <w:u w:val="single"/>
        </w:rPr>
        <w:t xml:space="preserve"> МУНИЦИПАЛЬНОГО</w:t>
      </w:r>
      <w:proofErr w:type="gramEnd"/>
      <w:r>
        <w:rPr>
          <w:b/>
          <w:sz w:val="18"/>
          <w:szCs w:val="18"/>
          <w:u w:val="single"/>
        </w:rPr>
        <w:t xml:space="preserve"> РАЙОНА</w:t>
      </w:r>
    </w:p>
    <w:p w:rsidR="003815D7" w:rsidRDefault="003815D7" w:rsidP="003815D7">
      <w:pPr>
        <w:jc w:val="center"/>
        <w:rPr>
          <w:b/>
          <w:sz w:val="18"/>
          <w:szCs w:val="18"/>
          <w:u w:val="single"/>
        </w:rPr>
      </w:pPr>
      <w:r>
        <w:rPr>
          <w:b/>
          <w:sz w:val="18"/>
          <w:szCs w:val="18"/>
          <w:u w:val="single"/>
        </w:rPr>
        <w:t>ИВАНОВСКОЙ ОБЛАСТИ</w:t>
      </w:r>
    </w:p>
    <w:p w:rsidR="003815D7" w:rsidRDefault="003815D7" w:rsidP="003815D7">
      <w:pPr>
        <w:jc w:val="center"/>
        <w:rPr>
          <w:sz w:val="18"/>
          <w:szCs w:val="18"/>
        </w:rPr>
      </w:pPr>
      <w:r>
        <w:rPr>
          <w:sz w:val="18"/>
          <w:szCs w:val="18"/>
        </w:rPr>
        <w:t xml:space="preserve">155200, Ивановская обл., </w:t>
      </w:r>
      <w:proofErr w:type="spellStart"/>
      <w:r>
        <w:rPr>
          <w:sz w:val="18"/>
          <w:szCs w:val="18"/>
        </w:rPr>
        <w:t>Верхнеландеховский</w:t>
      </w:r>
      <w:proofErr w:type="spellEnd"/>
      <w:r>
        <w:rPr>
          <w:sz w:val="18"/>
          <w:szCs w:val="18"/>
        </w:rPr>
        <w:t xml:space="preserve"> р-н, </w:t>
      </w:r>
      <w:proofErr w:type="spellStart"/>
      <w:r>
        <w:rPr>
          <w:sz w:val="18"/>
          <w:szCs w:val="18"/>
        </w:rPr>
        <w:t>с.Мыт</w:t>
      </w:r>
      <w:proofErr w:type="spellEnd"/>
      <w:r>
        <w:rPr>
          <w:sz w:val="18"/>
          <w:szCs w:val="18"/>
        </w:rPr>
        <w:t xml:space="preserve">, </w:t>
      </w:r>
      <w:proofErr w:type="spellStart"/>
      <w:r>
        <w:rPr>
          <w:sz w:val="18"/>
          <w:szCs w:val="18"/>
        </w:rPr>
        <w:t>ул.Садовая</w:t>
      </w:r>
      <w:proofErr w:type="spellEnd"/>
      <w:r>
        <w:rPr>
          <w:sz w:val="18"/>
          <w:szCs w:val="18"/>
        </w:rPr>
        <w:t>, д.26</w:t>
      </w:r>
    </w:p>
    <w:p w:rsidR="003815D7" w:rsidRDefault="003815D7" w:rsidP="003815D7">
      <w:pPr>
        <w:jc w:val="center"/>
        <w:rPr>
          <w:sz w:val="18"/>
          <w:szCs w:val="18"/>
          <w:lang w:val="en-US"/>
        </w:rPr>
      </w:pPr>
      <w:r>
        <w:rPr>
          <w:b/>
          <w:sz w:val="18"/>
          <w:szCs w:val="18"/>
          <w:lang w:val="en-US"/>
        </w:rPr>
        <w:t>e-mail</w:t>
      </w:r>
      <w:r>
        <w:rPr>
          <w:sz w:val="18"/>
          <w:szCs w:val="18"/>
          <w:lang w:val="en-US"/>
        </w:rPr>
        <w:t xml:space="preserve">  </w:t>
      </w:r>
      <w:hyperlink r:id="rId4" w:history="1">
        <w:r>
          <w:rPr>
            <w:rStyle w:val="a3"/>
            <w:sz w:val="18"/>
            <w:szCs w:val="18"/>
            <w:lang w:val="en-US"/>
          </w:rPr>
          <w:t>myt_school@mail.ru</w:t>
        </w:r>
      </w:hyperlink>
      <w:r>
        <w:rPr>
          <w:sz w:val="18"/>
          <w:szCs w:val="18"/>
          <w:lang w:val="en-US"/>
        </w:rPr>
        <w:t xml:space="preserve">   </w:t>
      </w:r>
      <w:r>
        <w:rPr>
          <w:sz w:val="18"/>
          <w:szCs w:val="18"/>
        </w:rPr>
        <w:t>Тел</w:t>
      </w:r>
      <w:r>
        <w:rPr>
          <w:sz w:val="18"/>
          <w:szCs w:val="18"/>
          <w:lang w:val="en-US"/>
        </w:rPr>
        <w:t>.: 8(49349) 2-44-24</w:t>
      </w:r>
      <w:bookmarkStart w:id="0" w:name="_GoBack"/>
      <w:bookmarkEnd w:id="0"/>
    </w:p>
    <w:p w:rsidR="003815D7" w:rsidRDefault="003815D7" w:rsidP="003815D7">
      <w:pPr>
        <w:shd w:val="clear" w:color="auto" w:fill="FFFFFF"/>
        <w:jc w:val="center"/>
        <w:rPr>
          <w:b/>
          <w:bCs/>
          <w:color w:val="000000"/>
          <w:sz w:val="28"/>
          <w:szCs w:val="72"/>
          <w:lang w:val="en-US"/>
        </w:rPr>
      </w:pPr>
    </w:p>
    <w:p w:rsidR="003815D7" w:rsidRPr="003815D7" w:rsidRDefault="003815D7" w:rsidP="003874E6">
      <w:pPr>
        <w:overflowPunct/>
        <w:autoSpaceDE/>
        <w:autoSpaceDN/>
        <w:adjustRightInd/>
        <w:spacing w:line="350" w:lineRule="exact"/>
        <w:jc w:val="center"/>
        <w:textAlignment w:val="auto"/>
        <w:rPr>
          <w:b/>
          <w:bCs/>
          <w:color w:val="000000"/>
          <w:sz w:val="28"/>
          <w:szCs w:val="28"/>
          <w:lang w:val="en-US"/>
        </w:rPr>
      </w:pPr>
    </w:p>
    <w:p w:rsidR="003815D7" w:rsidRPr="003815D7" w:rsidRDefault="003815D7" w:rsidP="003874E6">
      <w:pPr>
        <w:overflowPunct/>
        <w:autoSpaceDE/>
        <w:autoSpaceDN/>
        <w:adjustRightInd/>
        <w:spacing w:line="350" w:lineRule="exact"/>
        <w:jc w:val="center"/>
        <w:textAlignment w:val="auto"/>
        <w:rPr>
          <w:b/>
          <w:bCs/>
          <w:color w:val="000000"/>
          <w:sz w:val="28"/>
          <w:szCs w:val="28"/>
          <w:lang w:val="en-US"/>
        </w:rPr>
      </w:pPr>
    </w:p>
    <w:p w:rsidR="003874E6" w:rsidRPr="00D6019A" w:rsidRDefault="003874E6" w:rsidP="003874E6">
      <w:pPr>
        <w:overflowPunct/>
        <w:autoSpaceDE/>
        <w:autoSpaceDN/>
        <w:adjustRightInd/>
        <w:spacing w:line="350" w:lineRule="exact"/>
        <w:jc w:val="center"/>
        <w:textAlignment w:val="auto"/>
        <w:rPr>
          <w:b/>
          <w:bCs/>
          <w:color w:val="000000"/>
          <w:sz w:val="28"/>
          <w:szCs w:val="28"/>
        </w:rPr>
      </w:pPr>
      <w:r w:rsidRPr="00D6019A">
        <w:rPr>
          <w:b/>
          <w:bCs/>
          <w:color w:val="000000"/>
          <w:sz w:val="28"/>
          <w:szCs w:val="28"/>
        </w:rPr>
        <w:t xml:space="preserve">Отчёт о проведении школьного этапа Всероссийских спортивных игр </w:t>
      </w:r>
    </w:p>
    <w:p w:rsidR="003874E6" w:rsidRDefault="003874E6" w:rsidP="003874E6">
      <w:pPr>
        <w:overflowPunct/>
        <w:autoSpaceDE/>
        <w:autoSpaceDN/>
        <w:adjustRightInd/>
        <w:spacing w:line="350" w:lineRule="exact"/>
        <w:jc w:val="center"/>
        <w:textAlignment w:val="auto"/>
        <w:rPr>
          <w:b/>
          <w:bCs/>
          <w:color w:val="000000"/>
          <w:sz w:val="28"/>
          <w:szCs w:val="28"/>
        </w:rPr>
      </w:pPr>
      <w:r w:rsidRPr="00D6019A">
        <w:rPr>
          <w:b/>
          <w:bCs/>
          <w:color w:val="000000"/>
          <w:sz w:val="28"/>
          <w:szCs w:val="28"/>
        </w:rPr>
        <w:t>школьных спортивных клубов</w:t>
      </w:r>
    </w:p>
    <w:p w:rsidR="003874E6" w:rsidRPr="00D6019A" w:rsidRDefault="003874E6" w:rsidP="003874E6">
      <w:pPr>
        <w:overflowPunct/>
        <w:autoSpaceDE/>
        <w:autoSpaceDN/>
        <w:adjustRightInd/>
        <w:spacing w:line="350" w:lineRule="exact"/>
        <w:jc w:val="center"/>
        <w:textAlignment w:val="auto"/>
        <w:rPr>
          <w:b/>
          <w:bCs/>
          <w:color w:val="000000"/>
          <w:sz w:val="28"/>
          <w:szCs w:val="28"/>
        </w:rPr>
      </w:pPr>
    </w:p>
    <w:p w:rsidR="003874E6" w:rsidRPr="00421A93" w:rsidRDefault="008A72A9" w:rsidP="003874E6">
      <w:pPr>
        <w:overflowPunct/>
        <w:autoSpaceDE/>
        <w:autoSpaceDN/>
        <w:adjustRightInd/>
        <w:spacing w:line="350" w:lineRule="exact"/>
        <w:jc w:val="center"/>
        <w:textAlignment w:val="auto"/>
        <w:rPr>
          <w:b/>
          <w:bCs/>
          <w:color w:val="000000"/>
          <w:sz w:val="27"/>
          <w:szCs w:val="27"/>
          <w:lang w:val="tt-RU"/>
        </w:rPr>
      </w:pPr>
      <w:r>
        <w:rPr>
          <w:b/>
          <w:bCs/>
          <w:color w:val="000000"/>
          <w:sz w:val="27"/>
          <w:szCs w:val="27"/>
          <w:lang w:val="tt-RU"/>
        </w:rPr>
        <w:t xml:space="preserve"> МКОУ Мытской СШ</w:t>
      </w:r>
    </w:p>
    <w:p w:rsidR="003874E6" w:rsidRPr="00D6019A" w:rsidRDefault="003874E6" w:rsidP="003874E6">
      <w:pPr>
        <w:overflowPunct/>
        <w:autoSpaceDE/>
        <w:autoSpaceDN/>
        <w:adjustRightInd/>
        <w:spacing w:line="350" w:lineRule="exact"/>
        <w:jc w:val="center"/>
        <w:textAlignment w:val="auto"/>
        <w:rPr>
          <w:bCs/>
          <w:color w:val="000000"/>
          <w:sz w:val="18"/>
          <w:szCs w:val="18"/>
        </w:rPr>
      </w:pPr>
      <w:r w:rsidRPr="00D6019A">
        <w:rPr>
          <w:bCs/>
          <w:color w:val="000000"/>
          <w:sz w:val="18"/>
          <w:szCs w:val="18"/>
        </w:rPr>
        <w:t>(</w:t>
      </w:r>
      <w:r>
        <w:rPr>
          <w:bCs/>
          <w:color w:val="000000"/>
          <w:sz w:val="18"/>
          <w:szCs w:val="18"/>
        </w:rPr>
        <w:t>наименование школы</w:t>
      </w:r>
      <w:r w:rsidRPr="00D6019A">
        <w:rPr>
          <w:bCs/>
          <w:color w:val="000000"/>
          <w:sz w:val="18"/>
          <w:szCs w:val="18"/>
        </w:rPr>
        <w:t>)</w:t>
      </w:r>
    </w:p>
    <w:p w:rsidR="003874E6" w:rsidRDefault="003874E6" w:rsidP="003874E6">
      <w:pPr>
        <w:overflowPunct/>
        <w:autoSpaceDE/>
        <w:autoSpaceDN/>
        <w:adjustRightInd/>
        <w:spacing w:line="350" w:lineRule="exact"/>
        <w:jc w:val="center"/>
        <w:textAlignment w:val="auto"/>
        <w:rPr>
          <w:b/>
          <w:bCs/>
          <w:color w:val="000000"/>
          <w:sz w:val="27"/>
          <w:szCs w:val="27"/>
        </w:rPr>
      </w:pPr>
    </w:p>
    <w:tbl>
      <w:tblPr>
        <w:tblW w:w="9771" w:type="dxa"/>
        <w:jc w:val="center"/>
        <w:tblLayout w:type="fixed"/>
        <w:tblCellMar>
          <w:left w:w="10" w:type="dxa"/>
          <w:right w:w="10" w:type="dxa"/>
        </w:tblCellMar>
        <w:tblLook w:val="04A0" w:firstRow="1" w:lastRow="0" w:firstColumn="1" w:lastColumn="0" w:noHBand="0" w:noVBand="1"/>
      </w:tblPr>
      <w:tblGrid>
        <w:gridCol w:w="577"/>
        <w:gridCol w:w="6370"/>
        <w:gridCol w:w="2824"/>
      </w:tblGrid>
      <w:tr w:rsidR="003874E6" w:rsidRPr="00D6019A" w:rsidTr="008A72A9">
        <w:trPr>
          <w:trHeight w:val="63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874E6" w:rsidRPr="00D6019A" w:rsidRDefault="003874E6" w:rsidP="006371F8">
            <w:pPr>
              <w:framePr w:wrap="notBeside" w:vAnchor="text" w:hAnchor="text" w:xAlign="center" w:y="1"/>
              <w:overflowPunct/>
              <w:autoSpaceDE/>
              <w:autoSpaceDN/>
              <w:adjustRightInd/>
              <w:ind w:left="160"/>
              <w:textAlignment w:val="auto"/>
              <w:rPr>
                <w:bCs/>
                <w:color w:val="000000"/>
                <w:sz w:val="28"/>
                <w:szCs w:val="28"/>
              </w:rPr>
            </w:pPr>
            <w:r w:rsidRPr="00D6019A">
              <w:rPr>
                <w:bCs/>
                <w:color w:val="000000"/>
                <w:sz w:val="28"/>
                <w:szCs w:val="28"/>
              </w:rPr>
              <w:t>1.</w:t>
            </w:r>
          </w:p>
        </w:tc>
        <w:tc>
          <w:tcPr>
            <w:tcW w:w="6370" w:type="dxa"/>
            <w:tcBorders>
              <w:top w:val="single" w:sz="4" w:space="0" w:color="auto"/>
              <w:left w:val="single" w:sz="4" w:space="0" w:color="auto"/>
              <w:bottom w:val="single" w:sz="4" w:space="0" w:color="auto"/>
              <w:right w:val="single" w:sz="4" w:space="0" w:color="auto"/>
            </w:tcBorders>
            <w:shd w:val="clear" w:color="auto" w:fill="FFFFFF"/>
          </w:tcPr>
          <w:p w:rsidR="003874E6" w:rsidRPr="00D6019A" w:rsidRDefault="003874E6" w:rsidP="006371F8">
            <w:pPr>
              <w:framePr w:wrap="notBeside" w:vAnchor="text" w:hAnchor="text" w:xAlign="center" w:y="1"/>
              <w:overflowPunct/>
              <w:autoSpaceDE/>
              <w:autoSpaceDN/>
              <w:adjustRightInd/>
              <w:ind w:left="120"/>
              <w:textAlignment w:val="auto"/>
              <w:rPr>
                <w:color w:val="000000"/>
                <w:sz w:val="28"/>
                <w:szCs w:val="28"/>
              </w:rPr>
            </w:pPr>
            <w:r w:rsidRPr="00D6019A">
              <w:rPr>
                <w:color w:val="000000"/>
                <w:sz w:val="28"/>
                <w:szCs w:val="28"/>
              </w:rPr>
              <w:t>Сроки проведения школьного этапа</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3874E6" w:rsidRPr="00C424D3" w:rsidRDefault="008A72A9" w:rsidP="002F5057">
            <w:pPr>
              <w:framePr w:wrap="notBeside" w:vAnchor="text" w:hAnchor="text" w:xAlign="center" w:y="1"/>
              <w:overflowPunct/>
              <w:autoSpaceDE/>
              <w:autoSpaceDN/>
              <w:adjustRightInd/>
              <w:jc w:val="center"/>
              <w:textAlignment w:val="auto"/>
              <w:rPr>
                <w:rFonts w:eastAsia="Arial Unicode MS"/>
                <w:color w:val="000000"/>
                <w:sz w:val="28"/>
                <w:szCs w:val="28"/>
              </w:rPr>
            </w:pPr>
            <w:r>
              <w:rPr>
                <w:rFonts w:eastAsia="Arial Unicode MS"/>
                <w:color w:val="000000"/>
                <w:sz w:val="28"/>
                <w:szCs w:val="28"/>
              </w:rPr>
              <w:t>Февраль 2023г.</w:t>
            </w:r>
          </w:p>
        </w:tc>
      </w:tr>
      <w:tr w:rsidR="003874E6" w:rsidRPr="00D6019A" w:rsidTr="008A72A9">
        <w:trPr>
          <w:trHeight w:val="631"/>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874E6" w:rsidRPr="00D6019A" w:rsidRDefault="003874E6" w:rsidP="006371F8">
            <w:pPr>
              <w:framePr w:wrap="notBeside" w:vAnchor="text" w:hAnchor="text" w:xAlign="center" w:y="1"/>
              <w:overflowPunct/>
              <w:autoSpaceDE/>
              <w:autoSpaceDN/>
              <w:adjustRightInd/>
              <w:ind w:left="160"/>
              <w:textAlignment w:val="auto"/>
              <w:rPr>
                <w:bCs/>
                <w:color w:val="000000"/>
                <w:sz w:val="28"/>
                <w:szCs w:val="28"/>
              </w:rPr>
            </w:pPr>
            <w:r w:rsidRPr="00D6019A">
              <w:rPr>
                <w:bCs/>
                <w:color w:val="000000"/>
                <w:sz w:val="28"/>
                <w:szCs w:val="28"/>
              </w:rPr>
              <w:t>2.</w:t>
            </w:r>
          </w:p>
        </w:tc>
        <w:tc>
          <w:tcPr>
            <w:tcW w:w="6370" w:type="dxa"/>
            <w:tcBorders>
              <w:top w:val="single" w:sz="4" w:space="0" w:color="auto"/>
              <w:left w:val="single" w:sz="4" w:space="0" w:color="auto"/>
              <w:bottom w:val="single" w:sz="4" w:space="0" w:color="auto"/>
              <w:right w:val="single" w:sz="4" w:space="0" w:color="auto"/>
            </w:tcBorders>
            <w:shd w:val="clear" w:color="auto" w:fill="FFFFFF"/>
          </w:tcPr>
          <w:p w:rsidR="003874E6" w:rsidRPr="00D6019A" w:rsidRDefault="003874E6" w:rsidP="006371F8">
            <w:pPr>
              <w:framePr w:wrap="notBeside" w:vAnchor="text" w:hAnchor="text" w:xAlign="center" w:y="1"/>
              <w:overflowPunct/>
              <w:autoSpaceDE/>
              <w:autoSpaceDN/>
              <w:adjustRightInd/>
              <w:spacing w:line="317" w:lineRule="exact"/>
              <w:ind w:left="120"/>
              <w:textAlignment w:val="auto"/>
              <w:rPr>
                <w:color w:val="000000"/>
                <w:sz w:val="28"/>
                <w:szCs w:val="28"/>
              </w:rPr>
            </w:pPr>
            <w:r w:rsidRPr="00D6019A">
              <w:rPr>
                <w:color w:val="000000"/>
                <w:sz w:val="28"/>
                <w:szCs w:val="28"/>
              </w:rPr>
              <w:t>Количество общеобразовательных организаций, проводивших школьный этап игр ШСК</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3874E6" w:rsidRPr="00C424D3" w:rsidRDefault="002F5057" w:rsidP="002F5057">
            <w:pPr>
              <w:framePr w:wrap="notBeside" w:vAnchor="text" w:hAnchor="text" w:xAlign="center" w:y="1"/>
              <w:overflowPunct/>
              <w:autoSpaceDE/>
              <w:autoSpaceDN/>
              <w:adjustRightInd/>
              <w:jc w:val="center"/>
              <w:textAlignment w:val="auto"/>
              <w:rPr>
                <w:rFonts w:eastAsia="Arial Unicode MS"/>
                <w:color w:val="000000"/>
                <w:sz w:val="28"/>
                <w:szCs w:val="28"/>
              </w:rPr>
            </w:pPr>
            <w:r w:rsidRPr="00C424D3">
              <w:rPr>
                <w:rFonts w:eastAsia="Arial Unicode MS"/>
                <w:color w:val="000000"/>
                <w:sz w:val="28"/>
                <w:szCs w:val="28"/>
              </w:rPr>
              <w:t>1</w:t>
            </w:r>
          </w:p>
        </w:tc>
      </w:tr>
      <w:tr w:rsidR="003874E6" w:rsidRPr="00D6019A" w:rsidTr="008A72A9">
        <w:trPr>
          <w:trHeight w:val="697"/>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874E6" w:rsidRPr="00D6019A" w:rsidRDefault="003874E6" w:rsidP="006371F8">
            <w:pPr>
              <w:framePr w:wrap="notBeside" w:vAnchor="text" w:hAnchor="text" w:xAlign="center" w:y="1"/>
              <w:overflowPunct/>
              <w:autoSpaceDE/>
              <w:autoSpaceDN/>
              <w:adjustRightInd/>
              <w:ind w:left="160"/>
              <w:textAlignment w:val="auto"/>
              <w:rPr>
                <w:bCs/>
                <w:color w:val="000000"/>
                <w:sz w:val="28"/>
                <w:szCs w:val="28"/>
              </w:rPr>
            </w:pPr>
            <w:r w:rsidRPr="00D6019A">
              <w:rPr>
                <w:bCs/>
                <w:color w:val="000000"/>
                <w:sz w:val="28"/>
                <w:szCs w:val="28"/>
              </w:rPr>
              <w:t>3.</w:t>
            </w:r>
          </w:p>
        </w:tc>
        <w:tc>
          <w:tcPr>
            <w:tcW w:w="6370" w:type="dxa"/>
            <w:tcBorders>
              <w:top w:val="single" w:sz="4" w:space="0" w:color="auto"/>
              <w:left w:val="single" w:sz="4" w:space="0" w:color="auto"/>
              <w:bottom w:val="single" w:sz="4" w:space="0" w:color="auto"/>
              <w:right w:val="single" w:sz="4" w:space="0" w:color="auto"/>
            </w:tcBorders>
            <w:shd w:val="clear" w:color="auto" w:fill="FFFFFF"/>
          </w:tcPr>
          <w:p w:rsidR="003874E6" w:rsidRPr="00D6019A" w:rsidRDefault="003874E6" w:rsidP="006371F8">
            <w:pPr>
              <w:framePr w:wrap="notBeside" w:vAnchor="text" w:hAnchor="text" w:xAlign="center" w:y="1"/>
              <w:overflowPunct/>
              <w:autoSpaceDE/>
              <w:autoSpaceDN/>
              <w:adjustRightInd/>
              <w:spacing w:line="322" w:lineRule="exact"/>
              <w:jc w:val="both"/>
              <w:textAlignment w:val="auto"/>
              <w:rPr>
                <w:color w:val="000000"/>
                <w:sz w:val="28"/>
                <w:szCs w:val="28"/>
              </w:rPr>
            </w:pPr>
            <w:r w:rsidRPr="00D6019A">
              <w:rPr>
                <w:color w:val="000000"/>
                <w:sz w:val="28"/>
                <w:szCs w:val="28"/>
              </w:rPr>
              <w:t>Количество обучающихся ШСК, принявших участие в школьном этапе</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3874E6" w:rsidRPr="00C424D3" w:rsidRDefault="008A72A9" w:rsidP="002F5057">
            <w:pPr>
              <w:framePr w:wrap="notBeside" w:vAnchor="text" w:hAnchor="text" w:xAlign="center" w:y="1"/>
              <w:overflowPunct/>
              <w:autoSpaceDE/>
              <w:autoSpaceDN/>
              <w:adjustRightInd/>
              <w:jc w:val="center"/>
              <w:textAlignment w:val="auto"/>
              <w:rPr>
                <w:rFonts w:eastAsia="Arial Unicode MS"/>
                <w:color w:val="000000"/>
                <w:sz w:val="28"/>
                <w:szCs w:val="28"/>
              </w:rPr>
            </w:pPr>
            <w:r>
              <w:rPr>
                <w:rFonts w:eastAsia="Arial Unicode MS"/>
                <w:color w:val="000000"/>
                <w:sz w:val="28"/>
                <w:szCs w:val="28"/>
              </w:rPr>
              <w:t>2</w:t>
            </w:r>
            <w:r w:rsidR="00C424D3" w:rsidRPr="00C424D3">
              <w:rPr>
                <w:rFonts w:eastAsia="Arial Unicode MS"/>
                <w:color w:val="000000"/>
                <w:sz w:val="28"/>
                <w:szCs w:val="28"/>
              </w:rPr>
              <w:t>0</w:t>
            </w:r>
          </w:p>
        </w:tc>
      </w:tr>
      <w:tr w:rsidR="003874E6" w:rsidRPr="00D6019A" w:rsidTr="008A72A9">
        <w:trPr>
          <w:trHeight w:val="658"/>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874E6" w:rsidRPr="00D6019A" w:rsidRDefault="003874E6" w:rsidP="006371F8">
            <w:pPr>
              <w:framePr w:wrap="notBeside" w:vAnchor="text" w:hAnchor="text" w:xAlign="center" w:y="1"/>
              <w:overflowPunct/>
              <w:autoSpaceDE/>
              <w:autoSpaceDN/>
              <w:adjustRightInd/>
              <w:ind w:left="160"/>
              <w:textAlignment w:val="auto"/>
              <w:rPr>
                <w:bCs/>
                <w:color w:val="000000"/>
                <w:sz w:val="28"/>
                <w:szCs w:val="28"/>
              </w:rPr>
            </w:pPr>
            <w:r w:rsidRPr="00D6019A">
              <w:rPr>
                <w:bCs/>
                <w:color w:val="000000"/>
                <w:sz w:val="28"/>
                <w:szCs w:val="28"/>
              </w:rPr>
              <w:t>4.</w:t>
            </w:r>
          </w:p>
        </w:tc>
        <w:tc>
          <w:tcPr>
            <w:tcW w:w="6370" w:type="dxa"/>
            <w:tcBorders>
              <w:top w:val="single" w:sz="4" w:space="0" w:color="auto"/>
              <w:left w:val="single" w:sz="4" w:space="0" w:color="auto"/>
              <w:bottom w:val="single" w:sz="4" w:space="0" w:color="auto"/>
              <w:right w:val="single" w:sz="4" w:space="0" w:color="auto"/>
            </w:tcBorders>
            <w:shd w:val="clear" w:color="auto" w:fill="FFFFFF"/>
          </w:tcPr>
          <w:p w:rsidR="003874E6" w:rsidRPr="00D6019A" w:rsidRDefault="003874E6" w:rsidP="006371F8">
            <w:pPr>
              <w:framePr w:wrap="notBeside" w:vAnchor="text" w:hAnchor="text" w:xAlign="center" w:y="1"/>
              <w:overflowPunct/>
              <w:autoSpaceDE/>
              <w:autoSpaceDN/>
              <w:adjustRightInd/>
              <w:spacing w:line="326" w:lineRule="exact"/>
              <w:ind w:left="120"/>
              <w:textAlignment w:val="auto"/>
              <w:rPr>
                <w:color w:val="000000"/>
                <w:sz w:val="28"/>
                <w:szCs w:val="28"/>
              </w:rPr>
            </w:pPr>
            <w:r w:rsidRPr="00D6019A">
              <w:rPr>
                <w:color w:val="000000"/>
                <w:sz w:val="28"/>
                <w:szCs w:val="28"/>
              </w:rPr>
              <w:t>Программа проведения школьного этапа</w:t>
            </w:r>
          </w:p>
        </w:tc>
        <w:tc>
          <w:tcPr>
            <w:tcW w:w="2824" w:type="dxa"/>
            <w:tcBorders>
              <w:top w:val="single" w:sz="4" w:space="0" w:color="auto"/>
              <w:left w:val="single" w:sz="4" w:space="0" w:color="auto"/>
              <w:bottom w:val="single" w:sz="4" w:space="0" w:color="auto"/>
              <w:right w:val="single" w:sz="4" w:space="0" w:color="auto"/>
            </w:tcBorders>
            <w:shd w:val="clear" w:color="auto" w:fill="FFFFFF"/>
          </w:tcPr>
          <w:p w:rsidR="00C424D3" w:rsidRPr="00C424D3" w:rsidRDefault="008A72A9" w:rsidP="006371F8">
            <w:pPr>
              <w:framePr w:wrap="notBeside" w:vAnchor="text" w:hAnchor="text" w:xAlign="center" w:y="1"/>
              <w:overflowPunct/>
              <w:autoSpaceDE/>
              <w:autoSpaceDN/>
              <w:adjustRightInd/>
              <w:textAlignment w:val="auto"/>
              <w:rPr>
                <w:sz w:val="28"/>
                <w:szCs w:val="28"/>
              </w:rPr>
            </w:pPr>
            <w:r>
              <w:rPr>
                <w:sz w:val="28"/>
                <w:szCs w:val="28"/>
                <w:lang w:val="tt-RU"/>
              </w:rPr>
              <w:t>1</w:t>
            </w:r>
            <w:r w:rsidR="00C424D3" w:rsidRPr="00C424D3">
              <w:rPr>
                <w:sz w:val="28"/>
                <w:szCs w:val="28"/>
                <w:lang w:val="tt-RU"/>
              </w:rPr>
              <w:t>.</w:t>
            </w:r>
            <w:r w:rsidR="00C424D3" w:rsidRPr="00C424D3">
              <w:rPr>
                <w:sz w:val="28"/>
                <w:szCs w:val="28"/>
              </w:rPr>
              <w:t>баскетбол 3х3</w:t>
            </w:r>
          </w:p>
          <w:p w:rsidR="00C424D3" w:rsidRPr="00C424D3" w:rsidRDefault="008A72A9" w:rsidP="006371F8">
            <w:pPr>
              <w:framePr w:wrap="notBeside" w:vAnchor="text" w:hAnchor="text" w:xAlign="center" w:y="1"/>
              <w:overflowPunct/>
              <w:autoSpaceDE/>
              <w:autoSpaceDN/>
              <w:adjustRightInd/>
              <w:textAlignment w:val="auto"/>
              <w:rPr>
                <w:sz w:val="28"/>
                <w:szCs w:val="28"/>
              </w:rPr>
            </w:pPr>
            <w:r>
              <w:rPr>
                <w:sz w:val="28"/>
                <w:szCs w:val="28"/>
              </w:rPr>
              <w:t>2</w:t>
            </w:r>
            <w:r w:rsidR="00C424D3" w:rsidRPr="00C424D3">
              <w:rPr>
                <w:sz w:val="28"/>
                <w:szCs w:val="28"/>
              </w:rPr>
              <w:t>.</w:t>
            </w:r>
            <w:r w:rsidR="002F5057" w:rsidRPr="00C424D3">
              <w:rPr>
                <w:sz w:val="28"/>
                <w:szCs w:val="28"/>
              </w:rPr>
              <w:t>легка</w:t>
            </w:r>
            <w:r>
              <w:rPr>
                <w:sz w:val="28"/>
                <w:szCs w:val="28"/>
              </w:rPr>
              <w:t xml:space="preserve">я атлетика </w:t>
            </w:r>
          </w:p>
          <w:p w:rsidR="003874E6" w:rsidRPr="00C424D3" w:rsidRDefault="00C424D3" w:rsidP="006371F8">
            <w:pPr>
              <w:framePr w:wrap="notBeside" w:vAnchor="text" w:hAnchor="text" w:xAlign="center" w:y="1"/>
              <w:overflowPunct/>
              <w:autoSpaceDE/>
              <w:autoSpaceDN/>
              <w:adjustRightInd/>
              <w:textAlignment w:val="auto"/>
              <w:rPr>
                <w:sz w:val="28"/>
                <w:szCs w:val="28"/>
              </w:rPr>
            </w:pPr>
            <w:r w:rsidRPr="00C424D3">
              <w:rPr>
                <w:sz w:val="28"/>
                <w:szCs w:val="28"/>
              </w:rPr>
              <w:t>5.</w:t>
            </w:r>
            <w:r w:rsidR="00EE26F8" w:rsidRPr="00C424D3">
              <w:rPr>
                <w:sz w:val="28"/>
                <w:szCs w:val="28"/>
              </w:rPr>
              <w:t>футбол 6</w:t>
            </w:r>
            <w:r w:rsidR="002F5057" w:rsidRPr="00C424D3">
              <w:rPr>
                <w:sz w:val="28"/>
                <w:szCs w:val="28"/>
              </w:rPr>
              <w:t>х6.</w:t>
            </w:r>
          </w:p>
        </w:tc>
      </w:tr>
    </w:tbl>
    <w:p w:rsidR="003874E6" w:rsidRPr="00D6019A" w:rsidRDefault="003874E6" w:rsidP="003874E6">
      <w:pPr>
        <w:overflowPunct/>
        <w:autoSpaceDE/>
        <w:autoSpaceDN/>
        <w:adjustRightInd/>
        <w:textAlignment w:val="auto"/>
        <w:rPr>
          <w:rFonts w:ascii="Arial Unicode MS" w:eastAsia="Arial Unicode MS" w:hAnsi="Arial Unicode MS" w:cs="Arial Unicode MS"/>
          <w:color w:val="000000"/>
          <w:sz w:val="2"/>
          <w:szCs w:val="2"/>
        </w:rPr>
      </w:pPr>
    </w:p>
    <w:p w:rsidR="003874E6" w:rsidRDefault="003874E6" w:rsidP="003874E6">
      <w:pPr>
        <w:overflowPunct/>
        <w:autoSpaceDE/>
        <w:autoSpaceDN/>
        <w:adjustRightInd/>
        <w:spacing w:before="461" w:after="591" w:line="346" w:lineRule="exact"/>
        <w:jc w:val="center"/>
        <w:textAlignment w:val="auto"/>
        <w:rPr>
          <w:b/>
          <w:bCs/>
          <w:color w:val="000000"/>
          <w:sz w:val="27"/>
          <w:szCs w:val="27"/>
        </w:rPr>
      </w:pPr>
    </w:p>
    <w:p w:rsidR="003874E6" w:rsidRDefault="003874E6" w:rsidP="003874E6">
      <w:pPr>
        <w:overflowPunct/>
        <w:autoSpaceDE/>
        <w:autoSpaceDN/>
        <w:adjustRightInd/>
        <w:spacing w:before="461" w:after="591" w:line="346" w:lineRule="exact"/>
        <w:jc w:val="center"/>
        <w:textAlignment w:val="auto"/>
        <w:rPr>
          <w:b/>
          <w:bCs/>
          <w:color w:val="000000"/>
          <w:sz w:val="27"/>
          <w:szCs w:val="27"/>
        </w:rPr>
      </w:pPr>
    </w:p>
    <w:p w:rsidR="00044AD6" w:rsidRPr="003874E6" w:rsidRDefault="007A36B0"/>
    <w:sectPr w:rsidR="00044AD6" w:rsidRPr="003874E6" w:rsidSect="00705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874E6"/>
    <w:rsid w:val="0007515A"/>
    <w:rsid w:val="002F5057"/>
    <w:rsid w:val="003815D7"/>
    <w:rsid w:val="003874E6"/>
    <w:rsid w:val="00421A93"/>
    <w:rsid w:val="00705D07"/>
    <w:rsid w:val="00746084"/>
    <w:rsid w:val="007A36B0"/>
    <w:rsid w:val="008A72A9"/>
    <w:rsid w:val="00976009"/>
    <w:rsid w:val="009F18FC"/>
    <w:rsid w:val="00B20472"/>
    <w:rsid w:val="00C424D3"/>
    <w:rsid w:val="00EE26F8"/>
    <w:rsid w:val="00F70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73B7"/>
  <w15:docId w15:val="{E0AB1991-AB86-41E8-8586-6821677A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4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74E6"/>
    <w:pPr>
      <w:overflowPunct/>
      <w:autoSpaceDE/>
      <w:autoSpaceDN/>
      <w:adjustRightInd/>
      <w:spacing w:before="100" w:beforeAutospacing="1" w:after="100" w:afterAutospacing="1"/>
      <w:textAlignment w:val="auto"/>
    </w:pPr>
    <w:rPr>
      <w:rFonts w:ascii="Tahoma" w:hAnsi="Tahoma" w:cs="Tahoma"/>
      <w:lang w:val="en-US" w:eastAsia="en-US"/>
    </w:rPr>
  </w:style>
  <w:style w:type="character" w:styleId="a3">
    <w:name w:val="Hyperlink"/>
    <w:basedOn w:val="a0"/>
    <w:uiPriority w:val="99"/>
    <w:unhideWhenUsed/>
    <w:rsid w:val="0007515A"/>
    <w:rPr>
      <w:color w:val="0000FF" w:themeColor="hyperlink"/>
      <w:u w:val="single"/>
    </w:rPr>
  </w:style>
  <w:style w:type="character" w:styleId="a4">
    <w:name w:val="FollowedHyperlink"/>
    <w:basedOn w:val="a0"/>
    <w:uiPriority w:val="99"/>
    <w:semiHidden/>
    <w:unhideWhenUsed/>
    <w:rsid w:val="000751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yt_scho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114</Words>
  <Characters>650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Владелец</cp:lastModifiedBy>
  <cp:revision>12</cp:revision>
  <dcterms:created xsi:type="dcterms:W3CDTF">2021-02-09T07:46:00Z</dcterms:created>
  <dcterms:modified xsi:type="dcterms:W3CDTF">2023-03-21T07:41:00Z</dcterms:modified>
</cp:coreProperties>
</file>