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88" w:rsidRPr="00293191" w:rsidRDefault="00E40771" w:rsidP="00051D8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1D88" w:rsidRPr="00293191">
        <w:rPr>
          <w:rFonts w:ascii="Times New Roman" w:eastAsia="Times New Roman" w:hAnsi="Times New Roman" w:cs="Times New Roman"/>
          <w:sz w:val="20"/>
          <w:szCs w:val="20"/>
          <w:lang w:eastAsia="ru-RU"/>
        </w:rPr>
        <w:t xml:space="preserve">Приложение к постановлению </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Администрации Пестяковского</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 xml:space="preserve"> муниципального района </w:t>
      </w:r>
    </w:p>
    <w:p w:rsidR="00051D88" w:rsidRPr="00293191" w:rsidRDefault="00051D88" w:rsidP="00051D88">
      <w:pPr>
        <w:spacing w:after="0" w:line="240" w:lineRule="auto"/>
        <w:jc w:val="right"/>
        <w:rPr>
          <w:rFonts w:ascii="Times New Roman" w:eastAsia="Times New Roman" w:hAnsi="Times New Roman" w:cs="Times New Roman"/>
          <w:sz w:val="24"/>
          <w:szCs w:val="24"/>
          <w:lang w:eastAsia="ru-RU"/>
        </w:rPr>
      </w:pPr>
      <w:r w:rsidRPr="00293191">
        <w:rPr>
          <w:rFonts w:ascii="Times New Roman" w:eastAsia="Times New Roman" w:hAnsi="Times New Roman" w:cs="Times New Roman"/>
          <w:sz w:val="20"/>
          <w:szCs w:val="20"/>
          <w:lang w:eastAsia="ru-RU"/>
        </w:rPr>
        <w:t>от «31» октября 2013 года № 400</w:t>
      </w:r>
      <w:r w:rsidRPr="00293191">
        <w:rPr>
          <w:rFonts w:ascii="Times New Roman" w:eastAsia="Times New Roman" w:hAnsi="Times New Roman" w:cs="Times New Roman"/>
          <w:sz w:val="24"/>
          <w:szCs w:val="24"/>
          <w:lang w:eastAsia="ru-RU"/>
        </w:rPr>
        <w:t xml:space="preserve"> </w:t>
      </w:r>
    </w:p>
    <w:p w:rsidR="00051D88" w:rsidRPr="00293191" w:rsidRDefault="00051D88" w:rsidP="00051D88">
      <w:pPr>
        <w:spacing w:after="0"/>
        <w:jc w:val="right"/>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Муниципальная программа</w:t>
      </w: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«Развитие образования Пестяковского муниципального района»</w:t>
      </w:r>
    </w:p>
    <w:p w:rsidR="00051D88" w:rsidRPr="00293191" w:rsidRDefault="00051D88" w:rsidP="00051D88">
      <w:pPr>
        <w:numPr>
          <w:ilvl w:val="0"/>
          <w:numId w:val="7"/>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программы</w:t>
      </w:r>
    </w:p>
    <w:p w:rsidR="00E72695" w:rsidRDefault="00051D88" w:rsidP="00051D88">
      <w:pPr>
        <w:spacing w:after="0"/>
        <w:ind w:left="72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 изменениями от 24.12.2019 г., 20.01.2020 г. 4.02.2020г.; 11.02.2020г.14.02.2020; 09.10.2020,29.10.2020, 11.11.2020, 26.11.2020; 24.12.2020; 21.01.2021</w:t>
      </w:r>
      <w:proofErr w:type="gramStart"/>
      <w:r w:rsidRPr="00293191">
        <w:rPr>
          <w:rFonts w:ascii="Times New Roman" w:eastAsia="Times New Roman" w:hAnsi="Times New Roman" w:cs="Times New Roman"/>
          <w:sz w:val="16"/>
          <w:szCs w:val="16"/>
          <w:lang w:eastAsia="ru-RU"/>
        </w:rPr>
        <w:t xml:space="preserve"> ;</w:t>
      </w:r>
      <w:proofErr w:type="gramEnd"/>
      <w:r w:rsidRPr="00293191">
        <w:rPr>
          <w:rFonts w:ascii="Times New Roman" w:eastAsia="Times New Roman" w:hAnsi="Times New Roman" w:cs="Times New Roman"/>
          <w:sz w:val="16"/>
          <w:szCs w:val="16"/>
          <w:lang w:eastAsia="ru-RU"/>
        </w:rPr>
        <w:t xml:space="preserve"> 29.01.2021; 12.02.2021;24.02.2021; 16.03.2021; 13.04.2021 ; 26.05.2021; 25.06.2021, 27.07.2021; 31.08.2021, 27.09.2021; 19.10.2021; 27.10.2021;15.11.2021; 17.12.2021; 21.01.2022; 09.02.2022 25.02.2022; 11. 04.2022; 01.06.2022; 17.06.2022; 08.07.2022</w:t>
      </w:r>
      <w:r w:rsidR="00401201" w:rsidRPr="00293191">
        <w:rPr>
          <w:rFonts w:ascii="Times New Roman" w:eastAsia="Times New Roman" w:hAnsi="Times New Roman" w:cs="Times New Roman"/>
          <w:sz w:val="16"/>
          <w:szCs w:val="16"/>
          <w:lang w:eastAsia="ru-RU"/>
        </w:rPr>
        <w:t>; 19.07.2022;</w:t>
      </w:r>
      <w:r w:rsidRPr="00293191">
        <w:rPr>
          <w:rFonts w:ascii="Times New Roman" w:eastAsia="Times New Roman" w:hAnsi="Times New Roman" w:cs="Times New Roman"/>
          <w:sz w:val="16"/>
          <w:szCs w:val="16"/>
          <w:lang w:eastAsia="ru-RU"/>
        </w:rPr>
        <w:t xml:space="preserve"> 23.08.2022</w:t>
      </w:r>
      <w:r w:rsidR="00401201" w:rsidRPr="00293191">
        <w:rPr>
          <w:rFonts w:ascii="Times New Roman" w:eastAsia="Times New Roman" w:hAnsi="Times New Roman" w:cs="Times New Roman"/>
          <w:sz w:val="16"/>
          <w:szCs w:val="16"/>
          <w:lang w:eastAsia="ru-RU"/>
        </w:rPr>
        <w:t>;</w:t>
      </w:r>
      <w:r w:rsidR="00DB44B8" w:rsidRPr="00293191">
        <w:rPr>
          <w:rFonts w:ascii="Times New Roman" w:eastAsia="Times New Roman" w:hAnsi="Times New Roman" w:cs="Times New Roman"/>
          <w:sz w:val="16"/>
          <w:szCs w:val="16"/>
          <w:lang w:eastAsia="ru-RU"/>
        </w:rPr>
        <w:t xml:space="preserve"> 16.09.2022</w:t>
      </w:r>
      <w:r w:rsidR="00401201" w:rsidRPr="00293191">
        <w:rPr>
          <w:rFonts w:ascii="Times New Roman" w:eastAsia="Times New Roman" w:hAnsi="Times New Roman" w:cs="Times New Roman"/>
          <w:sz w:val="16"/>
          <w:szCs w:val="16"/>
          <w:lang w:eastAsia="ru-RU"/>
        </w:rPr>
        <w:t>;</w:t>
      </w:r>
      <w:r w:rsidR="00CA5902" w:rsidRPr="00293191">
        <w:rPr>
          <w:rFonts w:ascii="Times New Roman" w:eastAsia="Times New Roman" w:hAnsi="Times New Roman" w:cs="Times New Roman"/>
          <w:sz w:val="16"/>
          <w:szCs w:val="16"/>
          <w:lang w:eastAsia="ru-RU"/>
        </w:rPr>
        <w:t xml:space="preserve"> 20.09.2022</w:t>
      </w:r>
      <w:r w:rsidR="00401201" w:rsidRPr="00293191">
        <w:rPr>
          <w:rFonts w:ascii="Times New Roman" w:eastAsia="Times New Roman" w:hAnsi="Times New Roman" w:cs="Times New Roman"/>
          <w:sz w:val="16"/>
          <w:szCs w:val="16"/>
          <w:lang w:eastAsia="ru-RU"/>
        </w:rPr>
        <w:t>; 11.11.2022</w:t>
      </w:r>
      <w:r w:rsidR="009E65F5" w:rsidRPr="00293191">
        <w:rPr>
          <w:rFonts w:ascii="Times New Roman" w:eastAsia="Times New Roman" w:hAnsi="Times New Roman" w:cs="Times New Roman"/>
          <w:sz w:val="16"/>
          <w:szCs w:val="16"/>
          <w:lang w:eastAsia="ru-RU"/>
        </w:rPr>
        <w:t>; 08.12</w:t>
      </w:r>
      <w:r w:rsidR="00E125A0" w:rsidRPr="00293191">
        <w:rPr>
          <w:rFonts w:ascii="Times New Roman" w:eastAsia="Times New Roman" w:hAnsi="Times New Roman" w:cs="Times New Roman"/>
          <w:sz w:val="16"/>
          <w:szCs w:val="16"/>
          <w:lang w:eastAsia="ru-RU"/>
        </w:rPr>
        <w:t>.2022</w:t>
      </w:r>
      <w:r w:rsidR="000E5080">
        <w:rPr>
          <w:rFonts w:ascii="Times New Roman" w:eastAsia="Times New Roman" w:hAnsi="Times New Roman" w:cs="Times New Roman"/>
          <w:sz w:val="16"/>
          <w:szCs w:val="16"/>
          <w:lang w:eastAsia="ru-RU"/>
        </w:rPr>
        <w:t>; 22.</w:t>
      </w:r>
      <w:r w:rsidR="0017553D">
        <w:rPr>
          <w:rFonts w:ascii="Times New Roman" w:eastAsia="Times New Roman" w:hAnsi="Times New Roman" w:cs="Times New Roman"/>
          <w:sz w:val="16"/>
          <w:szCs w:val="16"/>
          <w:lang w:eastAsia="ru-RU"/>
        </w:rPr>
        <w:t>12.2022</w:t>
      </w:r>
      <w:r w:rsidR="00DE7318">
        <w:rPr>
          <w:rFonts w:ascii="Times New Roman" w:eastAsia="Times New Roman" w:hAnsi="Times New Roman" w:cs="Times New Roman"/>
          <w:sz w:val="16"/>
          <w:szCs w:val="16"/>
          <w:lang w:eastAsia="ru-RU"/>
        </w:rPr>
        <w:t>; 31.01.2023</w:t>
      </w:r>
      <w:r w:rsidR="00141F46">
        <w:rPr>
          <w:rFonts w:ascii="Times New Roman" w:eastAsia="Times New Roman" w:hAnsi="Times New Roman" w:cs="Times New Roman"/>
          <w:sz w:val="16"/>
          <w:szCs w:val="16"/>
          <w:lang w:eastAsia="ru-RU"/>
        </w:rPr>
        <w:t>; 06.02.2023</w:t>
      </w:r>
      <w:r w:rsidR="0096715F">
        <w:rPr>
          <w:rFonts w:ascii="Times New Roman" w:eastAsia="Times New Roman" w:hAnsi="Times New Roman" w:cs="Times New Roman"/>
          <w:sz w:val="16"/>
          <w:szCs w:val="16"/>
          <w:lang w:eastAsia="ru-RU"/>
        </w:rPr>
        <w:t>, 21.02.2023</w:t>
      </w:r>
      <w:r w:rsidR="00E72695">
        <w:rPr>
          <w:rFonts w:ascii="Times New Roman" w:eastAsia="Times New Roman" w:hAnsi="Times New Roman" w:cs="Times New Roman"/>
          <w:sz w:val="16"/>
          <w:szCs w:val="16"/>
          <w:lang w:eastAsia="ru-RU"/>
        </w:rPr>
        <w:t>;</w:t>
      </w:r>
    </w:p>
    <w:p w:rsidR="00051D88" w:rsidRPr="00293191" w:rsidRDefault="00AD50A4" w:rsidP="00051D88">
      <w:pPr>
        <w:spacing w:after="0"/>
        <w:ind w:left="720"/>
        <w:contextualSpacing/>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06</w:t>
      </w:r>
      <w:r w:rsidR="00E72695">
        <w:rPr>
          <w:rFonts w:ascii="Times New Roman" w:eastAsia="Times New Roman" w:hAnsi="Times New Roman" w:cs="Times New Roman"/>
          <w:sz w:val="16"/>
          <w:szCs w:val="16"/>
          <w:lang w:eastAsia="ru-RU"/>
        </w:rPr>
        <w:t>.04.2023</w:t>
      </w:r>
      <w:r w:rsidR="001252A1">
        <w:rPr>
          <w:rFonts w:ascii="Times New Roman" w:eastAsia="Times New Roman" w:hAnsi="Times New Roman" w:cs="Times New Roman"/>
          <w:sz w:val="16"/>
          <w:szCs w:val="16"/>
          <w:lang w:eastAsia="ru-RU"/>
        </w:rPr>
        <w:t>; 29.08.2023</w:t>
      </w:r>
      <w:r w:rsidR="00A81CFD">
        <w:rPr>
          <w:rFonts w:ascii="Times New Roman" w:eastAsia="Times New Roman" w:hAnsi="Times New Roman" w:cs="Times New Roman"/>
          <w:sz w:val="16"/>
          <w:szCs w:val="16"/>
          <w:lang w:eastAsia="ru-RU"/>
        </w:rPr>
        <w:t>, 28.09.2023</w:t>
      </w:r>
      <w:r w:rsidR="0090391A">
        <w:rPr>
          <w:rFonts w:ascii="Times New Roman" w:eastAsia="Times New Roman" w:hAnsi="Times New Roman" w:cs="Times New Roman"/>
          <w:sz w:val="16"/>
          <w:szCs w:val="16"/>
          <w:lang w:eastAsia="ru-RU"/>
        </w:rPr>
        <w:t>, 19.10.2023</w:t>
      </w:r>
      <w:r w:rsidR="00A078D7">
        <w:rPr>
          <w:rFonts w:ascii="Times New Roman" w:eastAsia="Times New Roman" w:hAnsi="Times New Roman" w:cs="Times New Roman"/>
          <w:sz w:val="16"/>
          <w:szCs w:val="16"/>
          <w:lang w:eastAsia="ru-RU"/>
        </w:rPr>
        <w:t>, 14</w:t>
      </w:r>
      <w:r w:rsidR="0006350C">
        <w:rPr>
          <w:rFonts w:ascii="Times New Roman" w:eastAsia="Times New Roman" w:hAnsi="Times New Roman" w:cs="Times New Roman"/>
          <w:sz w:val="16"/>
          <w:szCs w:val="16"/>
          <w:lang w:eastAsia="ru-RU"/>
        </w:rPr>
        <w:t>.11.2023</w:t>
      </w:r>
      <w:r w:rsidR="00BE1E31">
        <w:rPr>
          <w:rFonts w:ascii="Times New Roman" w:eastAsia="Times New Roman" w:hAnsi="Times New Roman" w:cs="Times New Roman"/>
          <w:sz w:val="16"/>
          <w:szCs w:val="16"/>
          <w:lang w:eastAsia="ru-RU"/>
        </w:rPr>
        <w:t>; 27.</w:t>
      </w:r>
      <w:r w:rsidR="00530E12">
        <w:rPr>
          <w:rFonts w:ascii="Times New Roman" w:eastAsia="Times New Roman" w:hAnsi="Times New Roman" w:cs="Times New Roman"/>
          <w:sz w:val="16"/>
          <w:szCs w:val="16"/>
          <w:lang w:eastAsia="ru-RU"/>
        </w:rPr>
        <w:t>12.2023</w:t>
      </w:r>
      <w:r w:rsidR="000E408E">
        <w:rPr>
          <w:rFonts w:ascii="Times New Roman" w:eastAsia="Times New Roman" w:hAnsi="Times New Roman" w:cs="Times New Roman"/>
          <w:sz w:val="16"/>
          <w:szCs w:val="16"/>
          <w:lang w:eastAsia="ru-RU"/>
        </w:rPr>
        <w:t>; 14.02.2024; 29.02.2024</w:t>
      </w:r>
      <w:r w:rsidR="00F260B2">
        <w:rPr>
          <w:rFonts w:ascii="Times New Roman" w:eastAsia="Times New Roman" w:hAnsi="Times New Roman" w:cs="Times New Roman"/>
          <w:sz w:val="16"/>
          <w:szCs w:val="16"/>
          <w:lang w:eastAsia="ru-RU"/>
        </w:rPr>
        <w:t>; 27</w:t>
      </w:r>
      <w:r w:rsidR="0078481C">
        <w:rPr>
          <w:rFonts w:ascii="Times New Roman" w:eastAsia="Times New Roman" w:hAnsi="Times New Roman" w:cs="Times New Roman"/>
          <w:sz w:val="16"/>
          <w:szCs w:val="16"/>
          <w:lang w:eastAsia="ru-RU"/>
        </w:rPr>
        <w:t>.03.2024</w:t>
      </w:r>
      <w:r w:rsidR="00A0362A">
        <w:rPr>
          <w:rFonts w:ascii="Times New Roman" w:eastAsia="Times New Roman" w:hAnsi="Times New Roman" w:cs="Times New Roman"/>
          <w:sz w:val="16"/>
          <w:szCs w:val="16"/>
          <w:lang w:eastAsia="ru-RU"/>
        </w:rPr>
        <w:t>; 07.</w:t>
      </w:r>
      <w:r w:rsidR="002E0C00">
        <w:rPr>
          <w:rFonts w:ascii="Times New Roman" w:eastAsia="Times New Roman" w:hAnsi="Times New Roman" w:cs="Times New Roman"/>
          <w:sz w:val="16"/>
          <w:szCs w:val="16"/>
          <w:lang w:eastAsia="ru-RU"/>
        </w:rPr>
        <w:t>05.2024</w:t>
      </w:r>
      <w:r w:rsidR="002E5197">
        <w:rPr>
          <w:rFonts w:ascii="Times New Roman" w:eastAsia="Times New Roman" w:hAnsi="Times New Roman" w:cs="Times New Roman"/>
          <w:sz w:val="16"/>
          <w:szCs w:val="16"/>
          <w:lang w:eastAsia="ru-RU"/>
        </w:rPr>
        <w:t>; 08</w:t>
      </w:r>
      <w:r w:rsidR="00E04AAB">
        <w:rPr>
          <w:rFonts w:ascii="Times New Roman" w:eastAsia="Times New Roman" w:hAnsi="Times New Roman" w:cs="Times New Roman"/>
          <w:sz w:val="16"/>
          <w:szCs w:val="16"/>
          <w:lang w:eastAsia="ru-RU"/>
        </w:rPr>
        <w:t>.05.2024</w:t>
      </w:r>
      <w:r w:rsidR="005D0023">
        <w:rPr>
          <w:rFonts w:ascii="Times New Roman" w:eastAsia="Times New Roman" w:hAnsi="Times New Roman" w:cs="Times New Roman"/>
          <w:sz w:val="16"/>
          <w:szCs w:val="16"/>
          <w:lang w:eastAsia="ru-RU"/>
        </w:rPr>
        <w:t>; 10.09.2024</w:t>
      </w:r>
      <w:r w:rsidR="00453632">
        <w:rPr>
          <w:rFonts w:ascii="Times New Roman" w:eastAsia="Times New Roman" w:hAnsi="Times New Roman" w:cs="Times New Roman"/>
          <w:sz w:val="16"/>
          <w:szCs w:val="16"/>
          <w:lang w:eastAsia="ru-RU"/>
        </w:rPr>
        <w:t>; 09.10.2024</w:t>
      </w:r>
      <w:r w:rsidR="00D35315">
        <w:rPr>
          <w:rFonts w:ascii="Times New Roman" w:eastAsia="Times New Roman" w:hAnsi="Times New Roman" w:cs="Times New Roman"/>
          <w:sz w:val="16"/>
          <w:szCs w:val="16"/>
          <w:lang w:eastAsia="ru-RU"/>
        </w:rPr>
        <w:t>;</w:t>
      </w:r>
      <w:r w:rsidR="00C1647F">
        <w:rPr>
          <w:rFonts w:ascii="Times New Roman" w:eastAsia="Times New Roman" w:hAnsi="Times New Roman" w:cs="Times New Roman"/>
          <w:sz w:val="16"/>
          <w:szCs w:val="16"/>
          <w:lang w:eastAsia="ru-RU"/>
        </w:rPr>
        <w:t xml:space="preserve"> </w:t>
      </w:r>
      <w:r w:rsidR="00D35315">
        <w:rPr>
          <w:rFonts w:ascii="Times New Roman" w:eastAsia="Times New Roman" w:hAnsi="Times New Roman" w:cs="Times New Roman"/>
          <w:sz w:val="16"/>
          <w:szCs w:val="16"/>
          <w:lang w:eastAsia="ru-RU"/>
        </w:rPr>
        <w:t>28.12.2024</w:t>
      </w:r>
      <w:r w:rsidR="00AE2EE9">
        <w:rPr>
          <w:rFonts w:ascii="Times New Roman" w:eastAsia="Times New Roman" w:hAnsi="Times New Roman" w:cs="Times New Roman"/>
          <w:sz w:val="16"/>
          <w:szCs w:val="16"/>
          <w:lang w:eastAsia="ru-RU"/>
        </w:rPr>
        <w:t>; 25.02.2025</w:t>
      </w:r>
      <w:r w:rsidR="005A1BEC">
        <w:rPr>
          <w:rFonts w:ascii="Times New Roman" w:eastAsia="Times New Roman" w:hAnsi="Times New Roman" w:cs="Times New Roman"/>
          <w:sz w:val="16"/>
          <w:szCs w:val="16"/>
          <w:lang w:eastAsia="ru-RU"/>
        </w:rPr>
        <w:t>;  31.</w:t>
      </w:r>
      <w:r w:rsidR="00E57B41">
        <w:rPr>
          <w:rFonts w:ascii="Times New Roman" w:eastAsia="Times New Roman" w:hAnsi="Times New Roman" w:cs="Times New Roman"/>
          <w:sz w:val="16"/>
          <w:szCs w:val="16"/>
          <w:lang w:eastAsia="ru-RU"/>
        </w:rPr>
        <w:t>03.2025</w:t>
      </w:r>
      <w:r w:rsidR="00DC79D0">
        <w:rPr>
          <w:rFonts w:ascii="Times New Roman" w:eastAsia="Times New Roman" w:hAnsi="Times New Roman" w:cs="Times New Roman"/>
          <w:sz w:val="16"/>
          <w:szCs w:val="16"/>
          <w:lang w:eastAsia="ru-RU"/>
        </w:rPr>
        <w:t>; 30.</w:t>
      </w:r>
      <w:r w:rsidR="00D82413">
        <w:rPr>
          <w:rFonts w:ascii="Times New Roman" w:eastAsia="Times New Roman" w:hAnsi="Times New Roman" w:cs="Times New Roman"/>
          <w:sz w:val="16"/>
          <w:szCs w:val="16"/>
          <w:lang w:eastAsia="ru-RU"/>
        </w:rPr>
        <w:t>04.2025</w:t>
      </w:r>
      <w:r w:rsidR="008A39CF">
        <w:rPr>
          <w:rFonts w:ascii="Times New Roman" w:eastAsia="Times New Roman" w:hAnsi="Times New Roman" w:cs="Times New Roman"/>
          <w:sz w:val="16"/>
          <w:szCs w:val="16"/>
          <w:lang w:eastAsia="ru-RU"/>
        </w:rPr>
        <w:t>;    02.06</w:t>
      </w:r>
      <w:r w:rsidR="000A6D39">
        <w:rPr>
          <w:rFonts w:ascii="Times New Roman" w:eastAsia="Times New Roman" w:hAnsi="Times New Roman" w:cs="Times New Roman"/>
          <w:sz w:val="16"/>
          <w:szCs w:val="16"/>
          <w:lang w:eastAsia="ru-RU"/>
        </w:rPr>
        <w:t>.2025</w:t>
      </w:r>
      <w:r w:rsidR="00C76B34">
        <w:rPr>
          <w:rFonts w:ascii="Times New Roman" w:eastAsia="Times New Roman" w:hAnsi="Times New Roman" w:cs="Times New Roman"/>
          <w:sz w:val="16"/>
          <w:szCs w:val="16"/>
          <w:lang w:eastAsia="ru-RU"/>
        </w:rPr>
        <w:t>; 11.06.2025</w:t>
      </w:r>
      <w:r w:rsidR="00892AF0">
        <w:rPr>
          <w:rFonts w:ascii="Times New Roman" w:eastAsia="Times New Roman" w:hAnsi="Times New Roman" w:cs="Times New Roman"/>
          <w:sz w:val="16"/>
          <w:szCs w:val="16"/>
          <w:lang w:eastAsia="ru-RU"/>
        </w:rPr>
        <w:t>;18.06.2025</w:t>
      </w:r>
      <w:r w:rsidR="00083BDC">
        <w:rPr>
          <w:rFonts w:ascii="Times New Roman" w:eastAsia="Times New Roman" w:hAnsi="Times New Roman" w:cs="Times New Roman"/>
          <w:sz w:val="16"/>
          <w:szCs w:val="16"/>
          <w:lang w:eastAsia="ru-RU"/>
        </w:rPr>
        <w:t xml:space="preserve">; </w:t>
      </w:r>
      <w:r w:rsidR="00083BDC" w:rsidRPr="00083BDC">
        <w:rPr>
          <w:rFonts w:ascii="Times New Roman" w:eastAsia="Times New Roman" w:hAnsi="Times New Roman" w:cs="Times New Roman"/>
          <w:sz w:val="16"/>
          <w:szCs w:val="16"/>
          <w:lang w:eastAsia="ru-RU"/>
        </w:rPr>
        <w:t>02.07.2025</w:t>
      </w:r>
      <w:r w:rsidR="006C09F1">
        <w:rPr>
          <w:rFonts w:ascii="Times New Roman" w:eastAsia="Times New Roman" w:hAnsi="Times New Roman" w:cs="Times New Roman"/>
          <w:sz w:val="16"/>
          <w:szCs w:val="16"/>
          <w:lang w:eastAsia="ru-RU"/>
        </w:rPr>
        <w:t>, 17.07.2025</w:t>
      </w:r>
      <w:r w:rsidR="0090442A">
        <w:rPr>
          <w:rFonts w:ascii="Times New Roman" w:eastAsia="Times New Roman" w:hAnsi="Times New Roman" w:cs="Times New Roman"/>
          <w:sz w:val="16"/>
          <w:szCs w:val="16"/>
          <w:lang w:eastAsia="ru-RU"/>
        </w:rPr>
        <w:t>; 12.08.2025</w:t>
      </w:r>
      <w:r w:rsidR="00051D88" w:rsidRPr="00293191">
        <w:rPr>
          <w:rFonts w:ascii="Times New Roman" w:eastAsia="Times New Roman" w:hAnsi="Times New Roman" w:cs="Times New Roman"/>
          <w:sz w:val="16"/>
          <w:szCs w:val="16"/>
          <w:lang w:eastAsia="ru-RU"/>
        </w:rPr>
        <w:t>)</w:t>
      </w:r>
      <w:proofErr w:type="gramEnd"/>
    </w:p>
    <w:p w:rsidR="00051D88" w:rsidRPr="00293191" w:rsidRDefault="00051D88" w:rsidP="00051D88">
      <w:pPr>
        <w:spacing w:after="0"/>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279"/>
      </w:tblGrid>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Наименование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Срок реализации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4C1049" w:rsidP="00837A87">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w:t>
            </w:r>
            <w:r w:rsidRPr="00385035">
              <w:rPr>
                <w:rFonts w:ascii="Times New Roman" w:eastAsia="Times New Roman" w:hAnsi="Times New Roman" w:cs="Times New Roman"/>
                <w:color w:val="000000" w:themeColor="text1"/>
                <w:sz w:val="16"/>
                <w:szCs w:val="16"/>
                <w:lang w:eastAsia="ru-RU"/>
              </w:rPr>
              <w:t>202</w:t>
            </w:r>
            <w:r w:rsidR="00974917" w:rsidRPr="00385035">
              <w:rPr>
                <w:rFonts w:ascii="Times New Roman" w:eastAsia="Times New Roman" w:hAnsi="Times New Roman" w:cs="Times New Roman"/>
                <w:color w:val="000000" w:themeColor="text1"/>
                <w:sz w:val="16"/>
                <w:szCs w:val="16"/>
                <w:lang w:eastAsia="ru-RU"/>
              </w:rPr>
              <w:t>7</w:t>
            </w:r>
            <w:r w:rsidR="00837A87" w:rsidRPr="00385035">
              <w:rPr>
                <w:rFonts w:ascii="Times New Roman" w:eastAsia="Times New Roman" w:hAnsi="Times New Roman" w:cs="Times New Roman"/>
                <w:color w:val="000000" w:themeColor="text1"/>
                <w:sz w:val="16"/>
                <w:szCs w:val="16"/>
                <w:lang w:eastAsia="ru-RU"/>
              </w:rPr>
              <w:t xml:space="preserve"> </w:t>
            </w:r>
            <w:r w:rsidR="00051D88" w:rsidRPr="00385035">
              <w:rPr>
                <w:rFonts w:ascii="Times New Roman" w:eastAsia="Times New Roman" w:hAnsi="Times New Roman" w:cs="Times New Roman"/>
                <w:color w:val="000000" w:themeColor="text1"/>
                <w:sz w:val="16"/>
                <w:szCs w:val="16"/>
                <w:lang w:eastAsia="ru-RU"/>
              </w:rPr>
              <w:t>годы</w:t>
            </w:r>
          </w:p>
        </w:tc>
      </w:tr>
      <w:tr w:rsidR="00293191" w:rsidRPr="00293191" w:rsidTr="00051D88">
        <w:trPr>
          <w:trHeight w:val="2060"/>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Перечень подпрограмм</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 «Развитие дошкольного образования Пестяковского муниципального района»</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2. «Развитие общего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«Развитие дополнительного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«Формирование культуры здорового и безопасного образа жизни детей Пестяковского муниципального района» </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 «Комплексная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 «Дети Пестяковского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«Обеспечение деятельности образовательных организаций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Администратор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4C104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04CFE">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«Централизованная бухгалтерия»</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(цели)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детей, проживающих на территории Пестяковского муниципального района</w:t>
            </w:r>
          </w:p>
        </w:tc>
      </w:tr>
      <w:tr w:rsidR="00293191" w:rsidRPr="00293191" w:rsidTr="00051D88">
        <w:trPr>
          <w:trHeight w:val="1246"/>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Целевые индикатор</w:t>
            </w:r>
            <w:proofErr w:type="gramStart"/>
            <w:r w:rsidRPr="00293191">
              <w:rPr>
                <w:rFonts w:ascii="Times New Roman" w:eastAsia="Times New Roman" w:hAnsi="Times New Roman" w:cs="Times New Roman"/>
                <w:sz w:val="16"/>
                <w:szCs w:val="16"/>
                <w:lang w:eastAsia="ru-RU"/>
              </w:rPr>
              <w:t>ы(</w:t>
            </w:r>
            <w:proofErr w:type="gramEnd"/>
            <w:r w:rsidRPr="00293191">
              <w:rPr>
                <w:rFonts w:ascii="Times New Roman" w:eastAsia="Times New Roman" w:hAnsi="Times New Roman" w:cs="Times New Roman"/>
                <w:sz w:val="16"/>
                <w:szCs w:val="16"/>
                <w:lang w:eastAsia="ru-RU"/>
              </w:rPr>
              <w:t>показатели)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-Доступность дошкольного образования (отношение численности детей с 1,5 до 7 лет, которым предоставлена возможность получать услуги дошкольного образования)-100%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Доля учащихся, сдавших единый государственный экзамен по обязательным предметам, в общей численности выпускников-100%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охвата молодежи Пестяковского района  проводимыми муниципальными  мероприя</w:t>
            </w:r>
            <w:r w:rsidR="00974917">
              <w:rPr>
                <w:rFonts w:ascii="Times New Roman" w:eastAsia="Times New Roman" w:hAnsi="Times New Roman" w:cs="Times New Roman"/>
                <w:sz w:val="16"/>
                <w:szCs w:val="16"/>
                <w:lang w:eastAsia="ru-RU"/>
              </w:rPr>
              <w:t xml:space="preserve">тиями по работе с молодежью на </w:t>
            </w:r>
            <w:r w:rsidR="00974917" w:rsidRPr="00385035">
              <w:rPr>
                <w:rFonts w:ascii="Times New Roman" w:eastAsia="Times New Roman" w:hAnsi="Times New Roman" w:cs="Times New Roman"/>
                <w:color w:val="000000" w:themeColor="text1"/>
                <w:sz w:val="16"/>
                <w:szCs w:val="16"/>
                <w:lang w:eastAsia="ru-RU"/>
              </w:rPr>
              <w:t>10</w:t>
            </w:r>
            <w:r w:rsidRPr="00385035">
              <w:rPr>
                <w:rFonts w:ascii="Times New Roman" w:eastAsia="Times New Roman" w:hAnsi="Times New Roman" w:cs="Times New Roman"/>
                <w:color w:val="000000" w:themeColor="text1"/>
                <w:sz w:val="16"/>
                <w:szCs w:val="16"/>
                <w:lang w:eastAsia="ru-RU"/>
              </w:rPr>
              <w:t>%</w:t>
            </w:r>
          </w:p>
        </w:tc>
      </w:tr>
      <w:tr w:rsidR="00293191" w:rsidRPr="00293191" w:rsidTr="00051D88">
        <w:trPr>
          <w:trHeight w:val="985"/>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61 893 001,91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58 566 513,33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55 188 675,18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59 354 027,01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59 131 438,12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63 505 346,48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65 628 246,35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76 506 152,55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77 350 137,59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1078E5"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108 068 791,04</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90442A">
              <w:rPr>
                <w:rFonts w:ascii="Times New Roman" w:eastAsia="Times New Roman" w:hAnsi="Times New Roman" w:cs="Times New Roman"/>
                <w:b/>
                <w:sz w:val="16"/>
                <w:szCs w:val="16"/>
                <w:lang w:eastAsia="ru-RU"/>
              </w:rPr>
              <w:t>106 450 935,16</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68 491 670,22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68 458 762,67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федеральный бюджет:</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- 525 150,00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- 1 451 423,00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2021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2023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2024 год  - 0,00</w:t>
            </w:r>
          </w:p>
          <w:p w:rsidR="004C1049" w:rsidRDefault="004C1049"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2025 год </w:t>
            </w:r>
            <w:r w:rsidR="00401201" w:rsidRPr="00293191">
              <w:rPr>
                <w:rFonts w:ascii="Times New Roman" w:eastAsia="Times New Roman" w:hAnsi="Times New Roman" w:cs="Times New Roman"/>
                <w:sz w:val="16"/>
                <w:szCs w:val="16"/>
                <w:lang w:eastAsia="ar-SA"/>
              </w:rPr>
              <w:t>– 0,00</w:t>
            </w:r>
          </w:p>
          <w:p w:rsidR="007D3613" w:rsidRDefault="007D3613" w:rsidP="00051D88">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-0,00</w:t>
            </w:r>
          </w:p>
          <w:p w:rsidR="00051D88" w:rsidRPr="00293191" w:rsidRDefault="00051D88" w:rsidP="00051D88">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областной бюджет:</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28 530 675,32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29 308 161,37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28 035 749,49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33 019 406,92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31 630 145,81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37 028 305,25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38 514 357,80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7D3613">
              <w:rPr>
                <w:rFonts w:ascii="Times New Roman" w:eastAsia="Times New Roman" w:hAnsi="Times New Roman" w:cs="Times New Roman"/>
                <w:sz w:val="16"/>
                <w:szCs w:val="16"/>
                <w:lang w:eastAsia="ar-SA"/>
              </w:rPr>
              <w:t>2022 г</w:t>
            </w:r>
            <w:r>
              <w:rPr>
                <w:rFonts w:ascii="Times New Roman" w:eastAsia="Times New Roman" w:hAnsi="Times New Roman" w:cs="Times New Roman"/>
                <w:sz w:val="16"/>
                <w:szCs w:val="16"/>
                <w:lang w:eastAsia="ar-SA"/>
              </w:rPr>
              <w:t xml:space="preserve">од - </w:t>
            </w:r>
            <w:r w:rsidRPr="007D3613">
              <w:rPr>
                <w:rFonts w:ascii="Times New Roman" w:eastAsia="Times New Roman" w:hAnsi="Times New Roman" w:cs="Times New Roman"/>
                <w:sz w:val="16"/>
                <w:szCs w:val="16"/>
                <w:lang w:eastAsia="ar-SA"/>
              </w:rPr>
              <w:t xml:space="preserve">42 924 772,10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46 501 053,72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0E408E"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75 904 087,40</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74 311 439,33</w:t>
            </w:r>
            <w:r w:rsidRPr="00D82413">
              <w:rPr>
                <w:rFonts w:ascii="Times New Roman" w:eastAsia="Times New Roman" w:hAnsi="Times New Roman" w:cs="Times New Roman"/>
                <w:b/>
                <w:sz w:val="16"/>
                <w:szCs w:val="16"/>
                <w:lang w:eastAsia="ar-SA"/>
              </w:rPr>
              <w:t xml:space="preserve"> </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49 151 470,22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49 118 562,67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32 719 802,59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27 740 878,07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27 089 695,69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26 268 620,09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27 501 292,31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26 477 041,23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27 113 888,55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33 581 380,45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30 849 083,87  </w:t>
            </w:r>
          </w:p>
          <w:p w:rsidR="007D3613" w:rsidRPr="00BA23B4"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BA23B4">
              <w:rPr>
                <w:rFonts w:ascii="Times New Roman" w:eastAsia="Times New Roman" w:hAnsi="Times New Roman" w:cs="Times New Roman"/>
                <w:sz w:val="16"/>
                <w:szCs w:val="16"/>
                <w:lang w:eastAsia="ar-SA"/>
              </w:rPr>
              <w:t xml:space="preserve">2024 год </w:t>
            </w:r>
            <w:r w:rsidR="00256CA8" w:rsidRPr="00BA23B4">
              <w:rPr>
                <w:rFonts w:ascii="Times New Roman" w:eastAsia="Times New Roman" w:hAnsi="Times New Roman" w:cs="Times New Roman"/>
                <w:sz w:val="16"/>
                <w:szCs w:val="16"/>
                <w:lang w:eastAsia="ar-SA"/>
              </w:rPr>
              <w:t>–</w:t>
            </w:r>
            <w:r w:rsidRPr="00BA23B4">
              <w:rPr>
                <w:rFonts w:ascii="Times New Roman" w:eastAsia="Times New Roman" w:hAnsi="Times New Roman" w:cs="Times New Roman"/>
                <w:sz w:val="16"/>
                <w:szCs w:val="16"/>
                <w:lang w:eastAsia="ar-SA"/>
              </w:rPr>
              <w:t xml:space="preserve"> </w:t>
            </w:r>
            <w:r w:rsidR="00256CA8" w:rsidRPr="00BA23B4">
              <w:rPr>
                <w:rFonts w:ascii="Times New Roman" w:eastAsia="Times New Roman" w:hAnsi="Times New Roman" w:cs="Times New Roman"/>
                <w:sz w:val="16"/>
                <w:szCs w:val="16"/>
                <w:lang w:eastAsia="ar-SA"/>
              </w:rPr>
              <w:t>32 164 703,64</w:t>
            </w:r>
          </w:p>
          <w:p w:rsidR="007D3613" w:rsidRPr="00BA23B4"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BA23B4">
              <w:rPr>
                <w:rFonts w:ascii="Times New Roman" w:eastAsia="Times New Roman" w:hAnsi="Times New Roman" w:cs="Times New Roman"/>
                <w:b/>
                <w:sz w:val="16"/>
                <w:szCs w:val="16"/>
                <w:lang w:eastAsia="ar-SA"/>
              </w:rPr>
              <w:t xml:space="preserve">2025 год </w:t>
            </w:r>
            <w:r w:rsidR="00256CA8" w:rsidRPr="00BA23B4">
              <w:rPr>
                <w:rFonts w:ascii="Times New Roman" w:eastAsia="Times New Roman" w:hAnsi="Times New Roman" w:cs="Times New Roman"/>
                <w:b/>
                <w:sz w:val="16"/>
                <w:szCs w:val="16"/>
                <w:lang w:eastAsia="ar-SA"/>
              </w:rPr>
              <w:t>–</w:t>
            </w:r>
            <w:r w:rsidRPr="00BA23B4">
              <w:rPr>
                <w:rFonts w:ascii="Times New Roman" w:eastAsia="Times New Roman" w:hAnsi="Times New Roman" w:cs="Times New Roman"/>
                <w:b/>
                <w:sz w:val="16"/>
                <w:szCs w:val="16"/>
                <w:lang w:eastAsia="ar-SA"/>
              </w:rPr>
              <w:t xml:space="preserve"> </w:t>
            </w:r>
            <w:r w:rsidR="0090442A">
              <w:rPr>
                <w:rFonts w:ascii="Times New Roman" w:eastAsia="Times New Roman" w:hAnsi="Times New Roman" w:cs="Times New Roman"/>
                <w:b/>
                <w:sz w:val="16"/>
                <w:szCs w:val="16"/>
                <w:lang w:eastAsia="ar-SA"/>
              </w:rPr>
              <w:t>32 139 495,83</w:t>
            </w:r>
          </w:p>
          <w:p w:rsidR="00837A87"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602C91">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02C91">
              <w:rPr>
                <w:rFonts w:ascii="Times New Roman" w:eastAsia="Times New Roman" w:hAnsi="Times New Roman" w:cs="Times New Roman"/>
                <w:sz w:val="16"/>
                <w:szCs w:val="16"/>
                <w:lang w:eastAsia="ar-SA"/>
              </w:rPr>
              <w:t>19 340 200,00</w:t>
            </w:r>
          </w:p>
          <w:p w:rsidR="00974917" w:rsidRPr="00293191" w:rsidRDefault="00974917" w:rsidP="007D3613">
            <w:pPr>
              <w:suppressAutoHyphens/>
              <w:spacing w:before="40" w:after="4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 19 340 200,</w:t>
            </w:r>
            <w:r w:rsidR="00602C91" w:rsidRPr="00385035">
              <w:rPr>
                <w:rFonts w:ascii="Times New Roman" w:eastAsia="Times New Roman" w:hAnsi="Times New Roman" w:cs="Times New Roman"/>
                <w:color w:val="000000" w:themeColor="text1"/>
                <w:sz w:val="16"/>
                <w:szCs w:val="16"/>
                <w:lang w:eastAsia="ar-SA"/>
              </w:rPr>
              <w:t>00</w:t>
            </w:r>
          </w:p>
        </w:tc>
      </w:tr>
      <w:tr w:rsidR="00051D88"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Ожидаемые результаты реализации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Охват услугами дошкольного образования  детей в возрасте от  1,5 до 7 лет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в учреждениях образования в соответствии с Федеральными государственными стандартами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Соответствие уровня заработной платы педагогических работников сферы образования Указам Президента РФ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квалификации преподавательских кадров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Охват детей </w:t>
            </w:r>
            <w:r w:rsidR="004C1049" w:rsidRPr="00293191">
              <w:rPr>
                <w:rFonts w:ascii="Times New Roman" w:eastAsia="Times New Roman" w:hAnsi="Times New Roman" w:cs="Times New Roman"/>
                <w:sz w:val="16"/>
                <w:szCs w:val="16"/>
                <w:lang w:eastAsia="ar-SA"/>
              </w:rPr>
              <w:t>дополнительным образованием – 80</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Выявление и поддержка талантливых и одаренных детей.</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Создание </w:t>
            </w:r>
            <w:proofErr w:type="spellStart"/>
            <w:r w:rsidRPr="00293191">
              <w:rPr>
                <w:rFonts w:ascii="Times New Roman" w:eastAsia="Times New Roman" w:hAnsi="Times New Roman" w:cs="Times New Roman"/>
                <w:sz w:val="16"/>
                <w:szCs w:val="16"/>
                <w:lang w:eastAsia="ar-SA"/>
              </w:rPr>
              <w:t>безбарьерной</w:t>
            </w:r>
            <w:proofErr w:type="spellEnd"/>
            <w:r w:rsidRPr="00293191">
              <w:rPr>
                <w:rFonts w:ascii="Times New Roman" w:eastAsia="Times New Roman" w:hAnsi="Times New Roman" w:cs="Times New Roman"/>
                <w:sz w:val="16"/>
                <w:szCs w:val="16"/>
                <w:lang w:eastAsia="ar-SA"/>
              </w:rPr>
              <w:t xml:space="preserve"> среды для детей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инвалидов.</w:t>
            </w:r>
          </w:p>
        </w:tc>
      </w:tr>
    </w:tbl>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p>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b/>
          <w:bCs/>
          <w:sz w:val="16"/>
          <w:szCs w:val="16"/>
          <w:lang w:eastAsia="ru-RU"/>
        </w:rPr>
        <w:t>2. Анализ текущей ситуации в сфере реализации Программы</w:t>
      </w:r>
    </w:p>
    <w:p w:rsidR="00051D88" w:rsidRPr="00293191" w:rsidRDefault="00051D88" w:rsidP="00051D88">
      <w:pPr>
        <w:spacing w:after="0"/>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2.1. Дошкольное образование</w:t>
      </w:r>
    </w:p>
    <w:p w:rsidR="00051D88" w:rsidRPr="00293191" w:rsidRDefault="00051D88" w:rsidP="00051D88">
      <w:pPr>
        <w:spacing w:after="0"/>
        <w:jc w:val="center"/>
        <w:rPr>
          <w:rFonts w:ascii="Times New Roman" w:eastAsia="Times New Roman" w:hAnsi="Times New Roman" w:cs="Times New Roman"/>
          <w:b/>
          <w:sz w:val="16"/>
          <w:szCs w:val="16"/>
          <w:lang w:eastAsia="ar-SA"/>
        </w:rPr>
      </w:pPr>
    </w:p>
    <w:p w:rsidR="00051D88" w:rsidRPr="00293191" w:rsidRDefault="00051D88" w:rsidP="00051D88">
      <w:pPr>
        <w:spacing w:after="0"/>
        <w:ind w:firstLine="284"/>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происходит снижение количества дошкольников по причине миграционных процессов в районе.</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6"/>
          <w:szCs w:val="16"/>
          <w:lang w:eastAsia="ru-RU"/>
        </w:rPr>
        <w:t>Муниципальную дошкольную услугу получали 193 ребенка в возрасте от 1 года до 7 лет, что составило 88%. (27  раннего возраста находились на учете в электронной очереди). Всего детей данного возраста 220. Свободных мест в детских садах  п. Пестяки – 26 , в поселениях – 16 мест. Охват детей в возрасте от 3 до 7 лет организованными формами дошкольного образования составляет 100</w:t>
      </w:r>
      <w:r w:rsidRPr="00293191">
        <w:rPr>
          <w:rFonts w:ascii="Times New Roman" w:eastAsia="Times New Roman" w:hAnsi="Times New Roman" w:cs="Times New Roman"/>
          <w:b/>
          <w:sz w:val="16"/>
          <w:szCs w:val="16"/>
          <w:lang w:eastAsia="ru-RU"/>
        </w:rPr>
        <w:t xml:space="preserve">%. </w:t>
      </w:r>
      <w:r w:rsidRPr="00293191">
        <w:rPr>
          <w:rFonts w:ascii="Times New Roman" w:eastAsia="Times New Roman" w:hAnsi="Times New Roman" w:cs="Times New Roman"/>
          <w:sz w:val="16"/>
          <w:szCs w:val="16"/>
          <w:lang w:eastAsia="ru-RU"/>
        </w:rPr>
        <w:t xml:space="preserve">В 2017 году </w:t>
      </w:r>
      <w:r w:rsidRPr="00293191">
        <w:rPr>
          <w:rFonts w:ascii="Times New Roman" w:eastAsia="Times New Roman" w:hAnsi="Times New Roman" w:cs="Times New Roman"/>
          <w:sz w:val="18"/>
          <w:szCs w:val="18"/>
          <w:lang w:eastAsia="ru-RU"/>
        </w:rPr>
        <w:t>охвачено услугами дошкольного образования 98% детского населения. В электронной очереди зарегистрировано 30 заявлений (от 0 до 1,5 лет 25 заявлений, от 1,5 до 3 лет – 5 заявлений). В 2018 году услугой по предоставлению дошкольного образования охвачено 99% от общего количества детей, фактически проживающих на территории района. В электронной очереди зарегистрировано 13 человек. В 2019 году охват детей дошкольным образованием с 1,5 до 7 лет составлял 100%. Очередности в дошкольные учреждения не было.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наблюдается снижение количества воспитанников дошкольных групп в дошкольных образовательных учреждениях и дошкольных группах при школах. В связи с уменьшением количества детей закрыта одна дошкольная группа в МКДОУ детском саду «Солнышко».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связи с миграционными процессами и низкой демографической ситуацией в районе продолжается снижение количества детей в дошкольных образовательных учреждениях района.</w:t>
      </w:r>
    </w:p>
    <w:p w:rsidR="004C1049" w:rsidRDefault="004C104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продолжается снижение количества дошкольников в дошкольных образовательных учреждениях района.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школе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школе с 01.09.2022 года закрыты дошкольные группы.</w:t>
      </w:r>
    </w:p>
    <w:p w:rsidR="00974917" w:rsidRPr="00293191" w:rsidRDefault="00974917" w:rsidP="00385035">
      <w:pPr>
        <w:spacing w:after="0"/>
        <w:ind w:firstLine="284"/>
        <w:contextualSpacing/>
        <w:jc w:val="both"/>
        <w:rPr>
          <w:rFonts w:ascii="Times New Roman" w:eastAsia="Times New Roman" w:hAnsi="Times New Roman" w:cs="Times New Roman"/>
          <w:sz w:val="16"/>
          <w:szCs w:val="16"/>
          <w:lang w:eastAsia="ru-RU"/>
        </w:rPr>
      </w:pPr>
      <w:proofErr w:type="gramStart"/>
      <w:r w:rsidRPr="00385035">
        <w:rPr>
          <w:rFonts w:ascii="Times New Roman" w:eastAsia="Times New Roman" w:hAnsi="Times New Roman" w:cs="Times New Roman"/>
          <w:sz w:val="16"/>
          <w:szCs w:val="16"/>
          <w:lang w:eastAsia="ru-RU"/>
        </w:rPr>
        <w:t xml:space="preserve">В 2024 году ликвидирована МКОУ </w:t>
      </w:r>
      <w:proofErr w:type="spellStart"/>
      <w:r w:rsidRPr="00385035">
        <w:rPr>
          <w:rFonts w:ascii="Times New Roman" w:eastAsia="Times New Roman" w:hAnsi="Times New Roman" w:cs="Times New Roman"/>
          <w:sz w:val="16"/>
          <w:szCs w:val="16"/>
          <w:lang w:eastAsia="ru-RU"/>
        </w:rPr>
        <w:t>Беклемищенская</w:t>
      </w:r>
      <w:proofErr w:type="spellEnd"/>
      <w:r w:rsidRPr="00385035">
        <w:rPr>
          <w:rFonts w:ascii="Times New Roman" w:eastAsia="Times New Roman" w:hAnsi="Times New Roman" w:cs="Times New Roman"/>
          <w:sz w:val="16"/>
          <w:szCs w:val="16"/>
          <w:lang w:eastAsia="ru-RU"/>
        </w:rPr>
        <w:t xml:space="preserve"> начальная школа-детский сад, в которой функционировала дошкольная группа, в связи с уменьшением численности дошкольников.</w:t>
      </w:r>
      <w:proofErr w:type="gramEnd"/>
    </w:p>
    <w:p w:rsidR="00051D88" w:rsidRPr="00293191" w:rsidRDefault="00051D88" w:rsidP="00385035">
      <w:pPr>
        <w:spacing w:after="0"/>
        <w:ind w:left="-426" w:firstLine="142"/>
        <w:rPr>
          <w:rFonts w:ascii="Times New Roman" w:eastAsia="Times New Roman" w:hAnsi="Times New Roman" w:cs="Times New Roman"/>
          <w:bCs/>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lang w:eastAsia="ru-RU"/>
        </w:rPr>
        <w:lastRenderedPageBreak/>
        <w:t>Таблица 1.</w:t>
      </w:r>
      <w:r w:rsidRPr="00293191">
        <w:rPr>
          <w:rFonts w:ascii="Times New Roman" w:eastAsia="Times New Roman" w:hAnsi="Times New Roman" w:cs="Times New Roman"/>
          <w:b/>
          <w:bCs/>
          <w:sz w:val="16"/>
          <w:szCs w:val="16"/>
          <w:u w:val="single"/>
          <w:lang w:eastAsia="ru-RU"/>
        </w:rPr>
        <w:t xml:space="preserve"> Сеть дошкольных образовательных учреждений</w:t>
      </w: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tbl>
      <w:tblPr>
        <w:tblW w:w="4760" w:type="pct"/>
        <w:tblInd w:w="392" w:type="dxa"/>
        <w:tblBorders>
          <w:top w:val="single" w:sz="24" w:space="0" w:color="CCCCCC"/>
          <w:left w:val="single" w:sz="24" w:space="0" w:color="CCCCCC"/>
          <w:bottom w:val="single" w:sz="24" w:space="0" w:color="CCCCCC"/>
          <w:right w:val="single" w:sz="24" w:space="0" w:color="CCCCCC"/>
          <w:insideH w:val="single" w:sz="6" w:space="0" w:color="CCCCCC"/>
          <w:insideV w:val="single" w:sz="6" w:space="0" w:color="CCCCCC"/>
        </w:tblBorders>
        <w:shd w:val="clear" w:color="auto" w:fill="FFFFCC"/>
        <w:tblLook w:val="01E0" w:firstRow="1" w:lastRow="1" w:firstColumn="1" w:lastColumn="1" w:noHBand="0" w:noVBand="0"/>
      </w:tblPr>
      <w:tblGrid>
        <w:gridCol w:w="2588"/>
        <w:gridCol w:w="2001"/>
        <w:gridCol w:w="1920"/>
        <w:gridCol w:w="3008"/>
      </w:tblGrid>
      <w:tr w:rsidR="00293191" w:rsidRPr="00293191" w:rsidTr="00051D88">
        <w:trPr>
          <w:trHeight w:val="526"/>
        </w:trPr>
        <w:tc>
          <w:tcPr>
            <w:tcW w:w="2588" w:type="dxa"/>
            <w:shd w:val="clear" w:color="auto" w:fill="DBE5F1" w:themeFill="accent1" w:themeFillTint="33"/>
          </w:tcPr>
          <w:p w:rsidR="00051D88" w:rsidRPr="00D407FD" w:rsidRDefault="00051D88" w:rsidP="00D407FD">
            <w:pPr>
              <w:spacing w:after="0" w:line="240" w:lineRule="auto"/>
              <w:ind w:firstLine="540"/>
              <w:jc w:val="both"/>
              <w:rPr>
                <w:rFonts w:ascii="Times New Roman" w:eastAsia="Times New Roman" w:hAnsi="Times New Roman" w:cs="Times New Roman"/>
                <w:b/>
                <w:bCs/>
                <w:sz w:val="16"/>
                <w:szCs w:val="16"/>
                <w:lang w:eastAsia="ru-RU"/>
              </w:rPr>
            </w:pPr>
          </w:p>
        </w:tc>
        <w:tc>
          <w:tcPr>
            <w:tcW w:w="2001" w:type="dxa"/>
            <w:shd w:val="clear" w:color="auto" w:fill="DBE5F1" w:themeFill="accent1" w:themeFillTint="33"/>
          </w:tcPr>
          <w:p w:rsidR="00051D88" w:rsidRPr="00D407FD" w:rsidRDefault="00051D88" w:rsidP="00D407FD">
            <w:pPr>
              <w:spacing w:after="0" w:line="240" w:lineRule="auto"/>
              <w:ind w:firstLine="207"/>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детских садов</w:t>
            </w:r>
          </w:p>
        </w:tc>
        <w:tc>
          <w:tcPr>
            <w:tcW w:w="1920" w:type="dxa"/>
            <w:shd w:val="clear" w:color="auto" w:fill="DBE5F1" w:themeFill="accent1" w:themeFillTint="33"/>
          </w:tcPr>
          <w:p w:rsidR="00051D88" w:rsidRPr="00D407FD" w:rsidRDefault="00051D88" w:rsidP="00D407FD">
            <w:pPr>
              <w:spacing w:after="0" w:line="240" w:lineRule="auto"/>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воспитанников</w:t>
            </w:r>
          </w:p>
        </w:tc>
        <w:tc>
          <w:tcPr>
            <w:tcW w:w="3008" w:type="dxa"/>
            <w:shd w:val="clear" w:color="auto" w:fill="DBE5F1" w:themeFill="accent1" w:themeFillTint="33"/>
          </w:tcPr>
          <w:p w:rsidR="00051D88" w:rsidRPr="00D407FD" w:rsidRDefault="00051D88" w:rsidP="00D407FD">
            <w:pPr>
              <w:spacing w:after="0" w:line="240" w:lineRule="auto"/>
              <w:ind w:firstLine="540"/>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 xml:space="preserve"> Количество воспитанников в садовых группах в    ОУ</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2015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176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29</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2016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165</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28</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2017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22</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2018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150</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23</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2019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2020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2021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131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2022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112</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2023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99</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974917" w:rsidRPr="00293191" w:rsidTr="00051D88">
        <w:trPr>
          <w:trHeight w:val="185"/>
        </w:trPr>
        <w:tc>
          <w:tcPr>
            <w:tcW w:w="2588" w:type="dxa"/>
            <w:shd w:val="clear" w:color="auto" w:fill="DBE5F1" w:themeFill="accent1" w:themeFillTint="33"/>
          </w:tcPr>
          <w:p w:rsidR="00974917" w:rsidRPr="00D407FD" w:rsidRDefault="00974917" w:rsidP="00D407FD">
            <w:pPr>
              <w:spacing w:after="0"/>
              <w:jc w:val="center"/>
              <w:rPr>
                <w:sz w:val="16"/>
                <w:szCs w:val="16"/>
              </w:rPr>
            </w:pPr>
            <w:r>
              <w:rPr>
                <w:sz w:val="16"/>
                <w:szCs w:val="16"/>
              </w:rPr>
              <w:t>2024 год</w:t>
            </w:r>
          </w:p>
        </w:tc>
        <w:tc>
          <w:tcPr>
            <w:tcW w:w="2001" w:type="dxa"/>
            <w:shd w:val="clear" w:color="auto" w:fill="DBE5F1" w:themeFill="accent1" w:themeFillTint="33"/>
          </w:tcPr>
          <w:p w:rsidR="00974917" w:rsidRPr="00D407FD" w:rsidRDefault="00974917" w:rsidP="00D407FD">
            <w:pPr>
              <w:spacing w:after="0"/>
              <w:jc w:val="center"/>
              <w:rPr>
                <w:sz w:val="16"/>
                <w:szCs w:val="16"/>
              </w:rPr>
            </w:pPr>
            <w:r>
              <w:rPr>
                <w:sz w:val="16"/>
                <w:szCs w:val="16"/>
              </w:rPr>
              <w:t>2</w:t>
            </w:r>
          </w:p>
        </w:tc>
        <w:tc>
          <w:tcPr>
            <w:tcW w:w="1920" w:type="dxa"/>
            <w:shd w:val="clear" w:color="auto" w:fill="DBE5F1" w:themeFill="accent1" w:themeFillTint="33"/>
          </w:tcPr>
          <w:p w:rsidR="00974917" w:rsidRPr="00D407FD" w:rsidRDefault="00974917" w:rsidP="00D407FD">
            <w:pPr>
              <w:spacing w:after="0"/>
              <w:jc w:val="center"/>
              <w:rPr>
                <w:sz w:val="16"/>
                <w:szCs w:val="16"/>
              </w:rPr>
            </w:pPr>
            <w:r>
              <w:rPr>
                <w:sz w:val="16"/>
                <w:szCs w:val="16"/>
              </w:rPr>
              <w:t>103</w:t>
            </w:r>
          </w:p>
        </w:tc>
        <w:tc>
          <w:tcPr>
            <w:tcW w:w="3008" w:type="dxa"/>
            <w:shd w:val="clear" w:color="auto" w:fill="DBE5F1" w:themeFill="accent1" w:themeFillTint="33"/>
          </w:tcPr>
          <w:p w:rsidR="00974917" w:rsidRPr="00D407FD" w:rsidRDefault="00974917" w:rsidP="00D407FD">
            <w:pPr>
              <w:spacing w:after="0"/>
              <w:jc w:val="center"/>
              <w:rPr>
                <w:sz w:val="16"/>
                <w:szCs w:val="16"/>
              </w:rPr>
            </w:pPr>
            <w:r>
              <w:rPr>
                <w:sz w:val="16"/>
                <w:szCs w:val="16"/>
              </w:rPr>
              <w:t>4</w:t>
            </w:r>
          </w:p>
        </w:tc>
      </w:tr>
    </w:tbl>
    <w:p w:rsidR="00D407FD" w:rsidRDefault="00D407FD" w:rsidP="00051D88">
      <w:pPr>
        <w:spacing w:after="0"/>
        <w:ind w:firstLine="708"/>
        <w:jc w:val="both"/>
        <w:rPr>
          <w:rFonts w:ascii="Times New Roman" w:eastAsia="Times New Roman" w:hAnsi="Times New Roman" w:cs="Times New Roman"/>
          <w:bCs/>
          <w:sz w:val="16"/>
          <w:szCs w:val="16"/>
          <w:lang w:eastAsia="ru-RU"/>
        </w:rPr>
      </w:pPr>
    </w:p>
    <w:p w:rsidR="00974917" w:rsidRDefault="00051D88" w:rsidP="00974917">
      <w:pPr>
        <w:spacing w:after="0"/>
        <w:ind w:firstLine="708"/>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возможность получения дошкольной услуги предоставлена всем желающим получателям. В 2016 году обеспечены дошкольной образовательной услугой все заявители на данную услугу. В 2017 году</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8"/>
          <w:szCs w:val="18"/>
          <w:lang w:eastAsia="ru-RU"/>
        </w:rPr>
        <w:t>охват детей в возрасте от 3 до 7 лет организованными формами дошкольного образования составляет 100%. В 2018 году услуга по дошкольному образованию предоставлена всем заявителям.</w:t>
      </w:r>
    </w:p>
    <w:p w:rsidR="00051D88" w:rsidRPr="00293191" w:rsidRDefault="00974917" w:rsidP="00385035">
      <w:pPr>
        <w:spacing w:after="0"/>
        <w:ind w:firstLine="70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В 2019-2024 </w:t>
      </w:r>
      <w:proofErr w:type="spellStart"/>
      <w:r>
        <w:rPr>
          <w:rFonts w:ascii="Times New Roman" w:eastAsia="Times New Roman" w:hAnsi="Times New Roman" w:cs="Times New Roman"/>
          <w:sz w:val="18"/>
          <w:szCs w:val="18"/>
          <w:lang w:eastAsia="ru-RU"/>
        </w:rPr>
        <w:t>г.г</w:t>
      </w:r>
      <w:proofErr w:type="spellEnd"/>
      <w:r>
        <w:rPr>
          <w:rFonts w:ascii="Times New Roman" w:eastAsia="Times New Roman" w:hAnsi="Times New Roman" w:cs="Times New Roman"/>
          <w:sz w:val="18"/>
          <w:szCs w:val="18"/>
          <w:lang w:eastAsia="ru-RU"/>
        </w:rPr>
        <w:t xml:space="preserve">. всем </w:t>
      </w:r>
      <w:r w:rsidR="001E6C9B">
        <w:rPr>
          <w:rFonts w:ascii="Times New Roman" w:eastAsia="Times New Roman" w:hAnsi="Times New Roman" w:cs="Times New Roman"/>
          <w:sz w:val="18"/>
          <w:szCs w:val="18"/>
          <w:lang w:eastAsia="ru-RU"/>
        </w:rPr>
        <w:t xml:space="preserve">родителям </w:t>
      </w:r>
      <w:r>
        <w:rPr>
          <w:rFonts w:ascii="Times New Roman" w:eastAsia="Times New Roman" w:hAnsi="Times New Roman" w:cs="Times New Roman"/>
          <w:sz w:val="18"/>
          <w:szCs w:val="18"/>
          <w:lang w:eastAsia="ru-RU"/>
        </w:rPr>
        <w:t>предоставлена услуга по дошкольному образованию и воспитанию.</w:t>
      </w:r>
    </w:p>
    <w:p w:rsidR="00051D88" w:rsidRPr="00293191" w:rsidRDefault="00051D88" w:rsidP="00974917">
      <w:pPr>
        <w:spacing w:after="0"/>
        <w:ind w:left="-426" w:firstLine="142"/>
        <w:jc w:val="both"/>
        <w:rPr>
          <w:rFonts w:ascii="Times New Roman" w:eastAsia="Times New Roman" w:hAnsi="Times New Roman" w:cs="Times New Roman"/>
          <w:b/>
          <w:sz w:val="18"/>
          <w:szCs w:val="18"/>
          <w:lang w:eastAsia="ar-SA"/>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2.                                    Дошкольное образование</w:t>
      </w:r>
    </w:p>
    <w:tbl>
      <w:tblPr>
        <w:tblW w:w="5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095"/>
        <w:gridCol w:w="556"/>
        <w:gridCol w:w="567"/>
        <w:gridCol w:w="567"/>
        <w:gridCol w:w="567"/>
        <w:gridCol w:w="567"/>
        <w:gridCol w:w="567"/>
        <w:gridCol w:w="567"/>
        <w:gridCol w:w="567"/>
        <w:gridCol w:w="567"/>
        <w:gridCol w:w="567"/>
        <w:gridCol w:w="567"/>
        <w:gridCol w:w="567"/>
        <w:gridCol w:w="708"/>
        <w:gridCol w:w="828"/>
      </w:tblGrid>
      <w:tr w:rsidR="00974917" w:rsidRPr="00293191" w:rsidTr="00385035">
        <w:trPr>
          <w:jc w:val="center"/>
        </w:trPr>
        <w:tc>
          <w:tcPr>
            <w:tcW w:w="729" w:type="dxa"/>
          </w:tcPr>
          <w:p w:rsidR="00974917"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w:t>
            </w:r>
          </w:p>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lang w:val="en-US"/>
              </w:rPr>
              <w:t>п/п</w:t>
            </w:r>
          </w:p>
        </w:tc>
        <w:tc>
          <w:tcPr>
            <w:tcW w:w="2095"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Наименование показателя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 изм.</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2015</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tabs>
                <w:tab w:val="left" w:pos="0"/>
              </w:tabs>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2016</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2017</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2018</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2019</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2020</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2021</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2022</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2023</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2024 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2025 год план</w:t>
            </w:r>
          </w:p>
        </w:tc>
        <w:tc>
          <w:tcPr>
            <w:tcW w:w="708"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2026</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w:t>
            </w:r>
            <w:r w:rsidRPr="00583A14">
              <w:rPr>
                <w:rFonts w:ascii="Times New Roman" w:eastAsia="Times New Roman" w:hAnsi="Times New Roman" w:cs="Times New Roman"/>
                <w:sz w:val="16"/>
                <w:szCs w:val="16"/>
              </w:rPr>
              <w:t>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828" w:type="dxa"/>
            <w:shd w:val="clear" w:color="auto" w:fill="auto"/>
          </w:tcPr>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w:t>
            </w:r>
          </w:p>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Удовлетворенность населения качеством дошкольного образования детей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left="-16"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105" w:right="-107" w:hanging="4"/>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708"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Численность детей в возрасте 3-7 лет, получающих дошкольную образовательную услугу</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Чел</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163</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141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127</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88</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86</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bCs/>
                <w:sz w:val="16"/>
                <w:szCs w:val="16"/>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57,4</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61,5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64,5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42</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65</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Коэффициент посещаемости муниципальных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708"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828" w:type="dxa"/>
            <w:shd w:val="clear" w:color="auto" w:fill="auto"/>
          </w:tcPr>
          <w:p w:rsidR="00974917" w:rsidRPr="00583A14" w:rsidRDefault="00806539" w:rsidP="00385035">
            <w:pPr>
              <w:spacing w:after="0" w:line="240" w:lineRule="atLeast"/>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дошкольных муниципальных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708"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Доля лиц с высшим профессиональным образованием в общей численности педагогических работников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52,6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55,5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35</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70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82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974917" w:rsidRPr="00293191" w:rsidTr="00385035">
        <w:trPr>
          <w:trHeight w:val="71"/>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7</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детей на одного воспитателя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10,88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10,06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11</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567"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0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bl>
    <w:p w:rsidR="00051D88" w:rsidRPr="00293191" w:rsidRDefault="00051D88" w:rsidP="00385035">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последние годы основные усилия органов местного самоуправления были направлены на повышение доступности дошкольного образования. </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Значительные усилия были также направлены на повышение качества дошкольного образования. Наиболее значимыми мероприятиями в данной области стали:</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материально-техническое оснащение дошкольных образовательных организаций в рамках </w:t>
      </w:r>
      <w:proofErr w:type="gramStart"/>
      <w:r w:rsidRPr="00293191">
        <w:rPr>
          <w:rFonts w:ascii="Times New Roman" w:eastAsia="Times New Roman" w:hAnsi="Times New Roman" w:cs="Times New Roman"/>
          <w:sz w:val="16"/>
          <w:szCs w:val="16"/>
          <w:lang w:eastAsia="ar-SA"/>
        </w:rPr>
        <w:t>реализации мероприятий Федеральной целевой программы развития образования</w:t>
      </w:r>
      <w:proofErr w:type="gramEnd"/>
      <w:r w:rsidRPr="00293191">
        <w:rPr>
          <w:rFonts w:ascii="Times New Roman" w:eastAsia="Times New Roman" w:hAnsi="Times New Roman" w:cs="Times New Roman"/>
          <w:sz w:val="16"/>
          <w:szCs w:val="16"/>
          <w:lang w:eastAsia="ar-SA"/>
        </w:rPr>
        <w:t xml:space="preserve"> на 2011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2015 годы по направлению «Модернизация муниципальных систем дошкольного образования»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-повышение средней заработной платы педагогических работников   муниципальных дошкольных образовательных организаций до средней заработной платы в сфере общего образования в Ивановской области (в рамках исполнения указов с Указом Президента Российской Федерации от 07.05.2012 № 597 «О мероприятиях по реализации государственной социальной политики»).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Значительное увеличение </w:t>
      </w:r>
      <w:proofErr w:type="gramStart"/>
      <w:r w:rsidRPr="00293191">
        <w:rPr>
          <w:rFonts w:ascii="Times New Roman" w:eastAsia="Times New Roman" w:hAnsi="Times New Roman" w:cs="Times New Roman"/>
          <w:sz w:val="16"/>
          <w:szCs w:val="16"/>
          <w:lang w:eastAsia="ar-SA"/>
        </w:rPr>
        <w:t>уровня оплаты труда педагогических работников дошкольного образования</w:t>
      </w:r>
      <w:proofErr w:type="gramEnd"/>
      <w:r w:rsidRPr="00293191">
        <w:rPr>
          <w:rFonts w:ascii="Times New Roman" w:eastAsia="Times New Roman" w:hAnsi="Times New Roman" w:cs="Times New Roman"/>
          <w:sz w:val="16"/>
          <w:szCs w:val="16"/>
          <w:lang w:eastAsia="ar-SA"/>
        </w:rPr>
        <w:t xml:space="preserve"> является базовым инструментом, призванным поднять престиж профессии педагогического работника, обеспечить приток квалифицированных кадров в образовательные дошкольные организации, а также поднять уровень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Значительные меры предпринимаются по повышению здоровья детей раннего возраста. По данным мониторинга за 2013-2015 годы проведено более 60 мероприятий, направленных на физическое развитие дошкольников. В средне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долгосрочной перспективе основными проблемами, стоящими перед органами муниципальной власти Пестяковского района в сфере дошкольного образования, являются: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-недостаточно высокое качество оказываемых услуг в сфере дошкольного образования, обусловленное планируемым внедрением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-недостаточное укрепление материально-технической базы дошкольных организаций (необходима замена оконных блоков в детском саду «Солнышко», установка вентиляции, ремонт санузлов, хозяйственного склада, создание условий для детей-инвалидов, установка домофона для усиления пропускного режима)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низкое физическое развитие дошкольников раннего возраста, которые приходят в детские сады с ослабленным здоровьем или патологиями.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развитие вариативных форм дошкольного образования позволило снизить среднюю заболеваемость в год  на одного ребенка с 8 дней до 4 дней. Количество детей на одного воспитателя увеличилось  в связи с уплотненностью групп.</w:t>
      </w:r>
    </w:p>
    <w:p w:rsidR="00051D88" w:rsidRPr="00293191" w:rsidRDefault="00051D88" w:rsidP="00051D88">
      <w:pPr>
        <w:spacing w:after="0" w:line="240" w:lineRule="auto"/>
        <w:ind w:firstLine="284"/>
        <w:jc w:val="both"/>
        <w:rPr>
          <w:rFonts w:ascii="Times New Roman" w:eastAsia="Times New Roman" w:hAnsi="Times New Roman" w:cs="Times New Roman"/>
          <w:i/>
          <w:sz w:val="16"/>
          <w:szCs w:val="16"/>
          <w:lang w:eastAsia="ru-RU"/>
        </w:rPr>
      </w:pPr>
      <w:r w:rsidRPr="00293191">
        <w:rPr>
          <w:rFonts w:ascii="Times New Roman" w:eastAsia="Times New Roman" w:hAnsi="Times New Roman" w:cs="Times New Roman"/>
          <w:sz w:val="16"/>
          <w:szCs w:val="16"/>
          <w:lang w:eastAsia="ru-RU"/>
        </w:rPr>
        <w:t>Основное мероприятие, предусмотренное программой по дошкольному образованию, в результате развития вариативных форм дошкольного образования, развития инфраструктуры детских садов будет способствовать</w:t>
      </w:r>
      <w:r w:rsidRPr="00293191">
        <w:rPr>
          <w:rFonts w:ascii="Times New Roman" w:eastAsia="Times New Roman" w:hAnsi="Times New Roman" w:cs="Times New Roman"/>
          <w:bCs/>
          <w:i/>
          <w:iCs/>
          <w:sz w:val="16"/>
          <w:szCs w:val="16"/>
          <w:shd w:val="clear" w:color="auto" w:fill="F4F4F4"/>
          <w:lang w:eastAsia="ru-RU"/>
        </w:rPr>
        <w:t> реализации права каждого ребенка на качественное и доступное образование, а также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w:t>
      </w:r>
    </w:p>
    <w:p w:rsidR="00051D88" w:rsidRPr="00293191" w:rsidRDefault="00051D88" w:rsidP="00051D88">
      <w:pPr>
        <w:spacing w:after="0" w:line="240" w:lineRule="auto"/>
        <w:ind w:firstLine="284"/>
        <w:jc w:val="both"/>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sz w:val="16"/>
          <w:szCs w:val="16"/>
          <w:lang w:eastAsia="ru-RU"/>
        </w:rPr>
        <w:t xml:space="preserve">     В 2016 году на одного воспитателя насчитывается 10,1 детей. Количество дошкольных образовательных организаций сохранено в полном объеме. </w:t>
      </w:r>
      <w:proofErr w:type="gramStart"/>
      <w:r w:rsidRPr="00293191">
        <w:rPr>
          <w:rFonts w:ascii="Times New Roman" w:eastAsia="Times New Roman" w:hAnsi="Times New Roman" w:cs="Times New Roman"/>
          <w:sz w:val="16"/>
          <w:szCs w:val="16"/>
          <w:lang w:eastAsia="ru-RU"/>
        </w:rPr>
        <w:t>Удовлетворенность населения качеством услуг дошкольных образовательных учреждений составляет 91,4%.</w:t>
      </w:r>
      <w:r w:rsidRPr="00293191">
        <w:rPr>
          <w:rFonts w:ascii="Times New Roman" w:eastAsia="Times New Roman" w:hAnsi="Times New Roman" w:cs="Times New Roman"/>
          <w:bCs/>
          <w:sz w:val="16"/>
          <w:szCs w:val="16"/>
          <w:lang w:eastAsia="ru-RU"/>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более 70%. На основании Закона Ивановской области от 05.05.2016 г. № 18-ОЗ « О внесении изменений  в Закон Ивановской области « Об областном бюджете на</w:t>
      </w:r>
      <w:proofErr w:type="gramEnd"/>
      <w:r w:rsidRPr="00293191">
        <w:rPr>
          <w:rFonts w:ascii="Times New Roman" w:eastAsia="Times New Roman" w:hAnsi="Times New Roman" w:cs="Times New Roman"/>
          <w:bCs/>
          <w:sz w:val="16"/>
          <w:szCs w:val="16"/>
          <w:lang w:eastAsia="ru-RU"/>
        </w:rPr>
        <w:t xml:space="preserve"> 2016 год», снизилось количество выплат компенсации по родительской плате в ДОУ и дошкольных группах при школах.</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показатель «Доля лиц с высшим профессиональным образованием в общей численности педагогических работников дошкольных образовательных организациях» отличается от плановой цифры на 2,9% в сторону увеличения в связи с закрытием одной группы в детском саду  «Солнышко».</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целях укрепления материально-технической базы в дошкольные образовательные учреждения и садовые группы при школах приобретено оборудование для сенсорных комнат и сенсорных уголков для детей-инвалидов и детей с ОВЗ.  Оборудование (воздушно-пузырьковые колонны, сухой душ с зеркалом, лабиринт для опорно-двигательного аппарата, </w:t>
      </w:r>
      <w:proofErr w:type="spellStart"/>
      <w:r w:rsidRPr="00293191">
        <w:rPr>
          <w:rFonts w:ascii="Times New Roman" w:eastAsia="Times New Roman" w:hAnsi="Times New Roman" w:cs="Times New Roman"/>
          <w:sz w:val="16"/>
          <w:szCs w:val="16"/>
          <w:lang w:eastAsia="ru-RU"/>
        </w:rPr>
        <w:t>разравниватель</w:t>
      </w:r>
      <w:proofErr w:type="spellEnd"/>
      <w:r w:rsidRPr="00293191">
        <w:rPr>
          <w:rFonts w:ascii="Times New Roman" w:eastAsia="Times New Roman" w:hAnsi="Times New Roman" w:cs="Times New Roman"/>
          <w:sz w:val="16"/>
          <w:szCs w:val="16"/>
          <w:lang w:eastAsia="ru-RU"/>
        </w:rPr>
        <w:t xml:space="preserve">  песка для светового стола, ионизатор воздуха, балансир лабиринт напольный, двухсторонняя тактильная панель « Елочка», 5 звуковых модулей, интерактивная парта для рисования песком, сухой душ и другие) используется на мероприятиях с детьми-инвалидами, а также с детьми ослабленного здоровья.</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при подготовке к новому учебному году в детских садах  выполнен ремонт подсобного помещения на 12,717 тыс. рублей, поставка детской мебели – 49,240 тыс. рублей, приобретены морозильная камера – 23,880 тыс. рублей, противоскользящие коврики и ленты – 1,750 тыс. рублей, мягкий инвентарь– 17, 640 тыс. рублей на денежные средства областного и местного бюджетов.</w:t>
      </w:r>
      <w:proofErr w:type="gramEnd"/>
      <w:r w:rsidRPr="00293191">
        <w:rPr>
          <w:rFonts w:ascii="Times New Roman" w:eastAsia="Times New Roman" w:hAnsi="Times New Roman" w:cs="Times New Roman"/>
          <w:sz w:val="16"/>
          <w:szCs w:val="16"/>
          <w:lang w:eastAsia="ru-RU"/>
        </w:rPr>
        <w:t xml:space="preserve"> В детском саду №1 выполнен ремонт противорадиационного укрытия  на 109 493,92 рубля из средств местного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24"/>
          <w:szCs w:val="24"/>
          <w:lang w:eastAsia="ru-RU"/>
        </w:rPr>
      </w:pPr>
      <w:proofErr w:type="gramStart"/>
      <w:r w:rsidRPr="00293191">
        <w:rPr>
          <w:rFonts w:ascii="Times New Roman" w:eastAsia="Times New Roman" w:hAnsi="Times New Roman" w:cs="Times New Roman"/>
          <w:sz w:val="16"/>
          <w:szCs w:val="16"/>
          <w:lang w:eastAsia="ru-RU"/>
        </w:rPr>
        <w:t>В 2019 году для создания необходимых условий выполнены следующие работы: в детском саду №1 проведены замеры сопротивления на сумму 5000 рублей, восстановлено электроосвещение на сумму 94839 рублей, лабораторные исследования на сумму 15630 рублей; в детском саду «Солнышко» также проведены замеры сопротивления на сумму 5000 рублей и лабораторные исследования на сумму 15630 рублей.</w:t>
      </w:r>
      <w:r w:rsidRPr="00293191">
        <w:rPr>
          <w:rFonts w:ascii="Times New Roman" w:eastAsia="Times New Roman" w:hAnsi="Times New Roman" w:cs="Times New Roman"/>
          <w:sz w:val="24"/>
          <w:szCs w:val="24"/>
          <w:lang w:eastAsia="ru-RU"/>
        </w:rPr>
        <w:t xml:space="preserve"> </w:t>
      </w:r>
      <w:proofErr w:type="gramEnd"/>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в дошкольных учреждениях выполнены следующие работы: замеры сопротивления на сумму 10,0 тыс. руб., замена водяного счетчика на сумму 10,099 тыс. руб., промывка системы отопления на сумму 6,410 тыс. руб., установка притоков на сумму 36,443 тыс. руб., установка поддонов и смесителей на сумму 21,0 тыс. руб., поверка медицинского оборудования на сумму 14,522 </w:t>
      </w:r>
      <w:proofErr w:type="spellStart"/>
      <w:r w:rsidRPr="00293191">
        <w:rPr>
          <w:rFonts w:ascii="Times New Roman" w:eastAsia="Times New Roman" w:hAnsi="Times New Roman" w:cs="Times New Roman"/>
          <w:sz w:val="16"/>
          <w:szCs w:val="16"/>
          <w:lang w:eastAsia="ru-RU"/>
        </w:rPr>
        <w:t>тыс</w:t>
      </w:r>
      <w:proofErr w:type="gramStart"/>
      <w:r w:rsidRPr="00293191">
        <w:rPr>
          <w:rFonts w:ascii="Times New Roman" w:eastAsia="Times New Roman" w:hAnsi="Times New Roman" w:cs="Times New Roman"/>
          <w:sz w:val="16"/>
          <w:szCs w:val="16"/>
          <w:lang w:eastAsia="ru-RU"/>
        </w:rPr>
        <w:t>.р</w:t>
      </w:r>
      <w:proofErr w:type="gramEnd"/>
      <w:r w:rsidRPr="00293191">
        <w:rPr>
          <w:rFonts w:ascii="Times New Roman" w:eastAsia="Times New Roman" w:hAnsi="Times New Roman" w:cs="Times New Roman"/>
          <w:sz w:val="16"/>
          <w:szCs w:val="16"/>
          <w:lang w:eastAsia="ru-RU"/>
        </w:rPr>
        <w:t>уб</w:t>
      </w:r>
      <w:proofErr w:type="spellEnd"/>
      <w:r w:rsidRPr="00293191">
        <w:rPr>
          <w:rFonts w:ascii="Times New Roman" w:eastAsia="Times New Roman" w:hAnsi="Times New Roman" w:cs="Times New Roman"/>
          <w:sz w:val="16"/>
          <w:szCs w:val="16"/>
          <w:lang w:eastAsia="ru-RU"/>
        </w:rPr>
        <w:t>., установка двух унитазов и 2 водонагревателей на сумму 16,482 тыс. руб.</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2021 году  в дошкольную группу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закуплен водонагреватель  на сумму 6730 рублей, в МКДОУ д/с №1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детский инвентарь для игры с песком на сумму 5000 рублей, в МКДОУ д/с «Солнышко» закуплены игровые мячи на сумму 2800 рублей и оборудование для медицинского кабинета на сумму  8915 рублей.</w:t>
      </w:r>
      <w:proofErr w:type="gramEnd"/>
    </w:p>
    <w:p w:rsidR="00602C19" w:rsidRDefault="00602C1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детский сад «Солнышко» участвовал в региональном проекте «Капитальный ремонт детских садов». В рамках данного проекта заменены оконные блоки и выполнен капитальный ремонт канализации.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электропроводки, утеплению фасада, капитальному ремонту входных групп, части кровли</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МКДОУ д/с «Солнышко» </w:t>
      </w:r>
      <w:r w:rsidRPr="00D407FD">
        <w:rPr>
          <w:rFonts w:ascii="Times New Roman" w:eastAsia="Times New Roman" w:hAnsi="Times New Roman" w:cs="Times New Roman"/>
          <w:sz w:val="16"/>
          <w:szCs w:val="16"/>
          <w:lang w:eastAsia="ru-RU"/>
        </w:rPr>
        <w:t>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w:t>
      </w:r>
      <w:r>
        <w:rPr>
          <w:rFonts w:ascii="Times New Roman" w:eastAsia="Times New Roman" w:hAnsi="Times New Roman" w:cs="Times New Roman"/>
          <w:sz w:val="16"/>
          <w:szCs w:val="16"/>
          <w:lang w:eastAsia="ru-RU"/>
        </w:rPr>
        <w:t xml:space="preserve"> по замене дверей всех внутренних помещений, части кровли и двух оконных блоков.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МДОУ д/с №1 в рамках регионального партийного проекта «Детское пространство.37» </w:t>
      </w:r>
      <w:proofErr w:type="gramStart"/>
      <w:r>
        <w:rPr>
          <w:rFonts w:ascii="Times New Roman" w:eastAsia="Times New Roman" w:hAnsi="Times New Roman" w:cs="Times New Roman"/>
          <w:sz w:val="16"/>
          <w:szCs w:val="16"/>
          <w:lang w:eastAsia="ru-RU"/>
        </w:rPr>
        <w:t>установлена</w:t>
      </w:r>
      <w:proofErr w:type="gramEnd"/>
      <w:r>
        <w:rPr>
          <w:rFonts w:ascii="Times New Roman" w:eastAsia="Times New Roman" w:hAnsi="Times New Roman" w:cs="Times New Roman"/>
          <w:sz w:val="16"/>
          <w:szCs w:val="16"/>
          <w:lang w:eastAsia="ru-RU"/>
        </w:rPr>
        <w:t xml:space="preserve"> спортивно-игровая </w:t>
      </w:r>
      <w:proofErr w:type="spellStart"/>
      <w:r>
        <w:rPr>
          <w:rFonts w:ascii="Times New Roman" w:eastAsia="Times New Roman" w:hAnsi="Times New Roman" w:cs="Times New Roman"/>
          <w:sz w:val="16"/>
          <w:szCs w:val="16"/>
          <w:lang w:eastAsia="ru-RU"/>
        </w:rPr>
        <w:t>плошадка</w:t>
      </w:r>
      <w:proofErr w:type="spellEnd"/>
      <w:r>
        <w:rPr>
          <w:rFonts w:ascii="Times New Roman" w:eastAsia="Times New Roman" w:hAnsi="Times New Roman" w:cs="Times New Roman"/>
          <w:sz w:val="16"/>
          <w:szCs w:val="16"/>
          <w:lang w:eastAsia="ru-RU"/>
        </w:rPr>
        <w:t>.</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2.2. Начальное общее, основное общее, среднее полное общее образование</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Сфера общего образования </w:t>
      </w:r>
      <w:proofErr w:type="spellStart"/>
      <w:r w:rsidRPr="00293191">
        <w:rPr>
          <w:rFonts w:ascii="Times New Roman" w:eastAsia="Times New Roman" w:hAnsi="Times New Roman" w:cs="Times New Roman"/>
          <w:sz w:val="16"/>
          <w:szCs w:val="16"/>
          <w:lang w:eastAsia="ru-RU"/>
        </w:rPr>
        <w:t>Пестяковскогомуниципального</w:t>
      </w:r>
      <w:proofErr w:type="spellEnd"/>
      <w:r w:rsidRPr="00293191">
        <w:rPr>
          <w:rFonts w:ascii="Times New Roman" w:eastAsia="Times New Roman" w:hAnsi="Times New Roman" w:cs="Times New Roman"/>
          <w:sz w:val="16"/>
          <w:szCs w:val="16"/>
          <w:lang w:eastAsia="ru-RU"/>
        </w:rPr>
        <w:t xml:space="preserve"> района включает 4 </w:t>
      </w:r>
      <w:proofErr w:type="gramStart"/>
      <w:r w:rsidRPr="00293191">
        <w:rPr>
          <w:rFonts w:ascii="Times New Roman" w:eastAsia="Times New Roman" w:hAnsi="Times New Roman" w:cs="Times New Roman"/>
          <w:sz w:val="16"/>
          <w:szCs w:val="16"/>
          <w:lang w:eastAsia="ru-RU"/>
        </w:rPr>
        <w:t>общеобразовательных</w:t>
      </w:r>
      <w:proofErr w:type="gramEnd"/>
      <w:r w:rsidRPr="00293191">
        <w:rPr>
          <w:rFonts w:ascii="Times New Roman" w:eastAsia="Times New Roman" w:hAnsi="Times New Roman" w:cs="Times New Roman"/>
          <w:sz w:val="16"/>
          <w:szCs w:val="16"/>
          <w:lang w:eastAsia="ru-RU"/>
        </w:rPr>
        <w:t xml:space="preserve"> организации: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МКОУ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Филятскую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НШ-ДС. В общеобразовательных организациях обучается 416 детей.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имеются разновозрастные садовые группы с количеством 23 человека. Число классов-комплектов -26.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Важной особенностью функционирования школ является проведение занятий в первую смену. Это даёт возможность рационально использовать вторую половину дня для посещения кружков, спортивных секций.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ЕГЭ  как форма сдачи экзаменов позволяет оценить эффективность образовательного процесса, определить сильные и слабые стороны преподавания ряда предметов. Выпускники школ в 2018 году проходили итоговую аттестацию в форме ЕГЭ по 2 обязательным предметам – математике (база) и русскому языку и 8 предметам </w:t>
      </w:r>
      <w:proofErr w:type="gramStart"/>
      <w:r w:rsidRPr="00293191">
        <w:rPr>
          <w:rFonts w:ascii="Times New Roman" w:eastAsia="Times New Roman" w:hAnsi="Times New Roman" w:cs="Times New Roman"/>
          <w:sz w:val="16"/>
          <w:szCs w:val="16"/>
          <w:lang w:eastAsia="ru-RU"/>
        </w:rPr>
        <w:t>по</w:t>
      </w:r>
      <w:proofErr w:type="gramEnd"/>
      <w:r w:rsidRPr="00293191">
        <w:rPr>
          <w:rFonts w:ascii="Times New Roman" w:eastAsia="Times New Roman" w:hAnsi="Times New Roman" w:cs="Times New Roman"/>
          <w:sz w:val="16"/>
          <w:szCs w:val="16"/>
          <w:lang w:eastAsia="ru-RU"/>
        </w:rPr>
        <w:t xml:space="preserve">. Доля выпускников, успешно  сдавших ЕГЭ, составляет100%. </w:t>
      </w:r>
    </w:p>
    <w:p w:rsidR="00051D88" w:rsidRPr="00293191" w:rsidRDefault="00051D88" w:rsidP="00051D88">
      <w:pPr>
        <w:tabs>
          <w:tab w:val="left" w:pos="-142"/>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Согласно электронному мониторингу «Наша новая школа»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общеобразовательных организаций, перешедших на нормативно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финансирование в соответствии с модельной методикой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перешедших на новую систему оплаты труда,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созданы органы государственно-общественного управления,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органы государственно-общественного управления принимают участие в разработке нормативно-правовых актов школы, в том числе положений об оплате труда педагогических работников, составляет 100%.</w:t>
      </w:r>
    </w:p>
    <w:p w:rsidR="00051D88" w:rsidRPr="00293191" w:rsidRDefault="00752916" w:rsidP="00051D88">
      <w:pPr>
        <w:tabs>
          <w:tab w:val="left" w:pos="9498"/>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Д</w:t>
      </w:r>
      <w:r w:rsidR="00051D88" w:rsidRPr="00293191">
        <w:rPr>
          <w:rFonts w:ascii="Times New Roman" w:eastAsia="Times New Roman" w:hAnsi="Times New Roman" w:cs="Times New Roman"/>
          <w:sz w:val="16"/>
          <w:szCs w:val="16"/>
          <w:lang w:eastAsia="ru-RU"/>
        </w:rPr>
        <w:t>оля образовательных организаций, в которых учащимся обеспечена возможность пользоваться современными столовыми, составляет 98%.</w:t>
      </w:r>
    </w:p>
    <w:p w:rsidR="00051D88" w:rsidRPr="00293191" w:rsidRDefault="00051D88" w:rsidP="00051D88">
      <w:pPr>
        <w:spacing w:after="0"/>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noProof/>
          <w:sz w:val="16"/>
          <w:szCs w:val="16"/>
          <w:lang w:eastAsia="ru-RU"/>
        </w:rPr>
        <w:drawing>
          <wp:inline distT="0" distB="0" distL="0" distR="0" wp14:anchorId="0F6C6F2E" wp14:editId="4DF1F381">
            <wp:extent cx="4675632" cy="1584960"/>
            <wp:effectExtent l="57150" t="57150" r="48895" b="5334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D88" w:rsidRPr="00293191" w:rsidRDefault="00051D88" w:rsidP="00051D88">
      <w:pPr>
        <w:tabs>
          <w:tab w:val="left" w:pos="10206"/>
        </w:tabs>
        <w:spacing w:after="0" w:line="240" w:lineRule="auto"/>
        <w:ind w:left="-426" w:right="-47" w:firstLine="142"/>
        <w:jc w:val="both"/>
        <w:rPr>
          <w:rFonts w:ascii="Times New Roman" w:eastAsia="Times New Roman" w:hAnsi="Times New Roman" w:cs="Times New Roman"/>
          <w:sz w:val="16"/>
          <w:szCs w:val="16"/>
          <w:lang w:eastAsia="ru-RU"/>
        </w:rPr>
      </w:pPr>
    </w:p>
    <w:p w:rsidR="00051D88" w:rsidRPr="00293191" w:rsidRDefault="00051D88" w:rsidP="00051D88">
      <w:pPr>
        <w:tabs>
          <w:tab w:val="left" w:pos="10206"/>
        </w:tabs>
        <w:spacing w:after="0"/>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2015 году на 1 сентября в общеобразовательных учреждениях  начитывалось 413 детей. По итогам 2014-2015 учебного года все выпускники получили аттестации по окончании школы. Ситуация по сдаче ЕГЭ  в течение последних трех стабильная. Произошло незначительное снижение показателя по кадровому составу педагогов. Количество педагогов составило 39 человек. Уменьшилось количество выпускников 11-х классов. Выпуск из 9 классов увеличился в связи с мотивацией на рабочие профессии. Привлечение детей в кружки немного снизилось за счет охвата детей внеурочной деятельностью, но в целом охват дополнительным образованием детей остался стабильным.</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В 2016 году на 1 сентября обучается в общеобразовательных учреждениях 439 детей. </w:t>
      </w:r>
      <w:proofErr w:type="gramStart"/>
      <w:r w:rsidRPr="00293191">
        <w:rPr>
          <w:rFonts w:ascii="Times New Roman" w:eastAsia="Times New Roman" w:hAnsi="Times New Roman" w:cs="Times New Roman"/>
          <w:sz w:val="16"/>
          <w:szCs w:val="16"/>
          <w:lang w:eastAsia="ru-RU"/>
        </w:rPr>
        <w:t>Реорганизована</w:t>
      </w:r>
      <w:proofErr w:type="gramEnd"/>
      <w:r w:rsidRPr="00293191">
        <w:rPr>
          <w:rFonts w:ascii="Times New Roman" w:eastAsia="Times New Roman" w:hAnsi="Times New Roman" w:cs="Times New Roman"/>
          <w:sz w:val="16"/>
          <w:szCs w:val="16"/>
          <w:lang w:eastAsia="ru-RU"/>
        </w:rPr>
        <w:t xml:space="preserve"> МКОУ </w:t>
      </w:r>
      <w:proofErr w:type="spellStart"/>
      <w:r w:rsidRPr="00293191">
        <w:rPr>
          <w:rFonts w:ascii="Times New Roman" w:eastAsia="Times New Roman" w:hAnsi="Times New Roman" w:cs="Times New Roman"/>
          <w:sz w:val="16"/>
          <w:szCs w:val="16"/>
          <w:lang w:eastAsia="ru-RU"/>
        </w:rPr>
        <w:t>Неверово</w:t>
      </w:r>
      <w:proofErr w:type="spellEnd"/>
      <w:r w:rsidRPr="00293191">
        <w:rPr>
          <w:rFonts w:ascii="Times New Roman" w:eastAsia="Times New Roman" w:hAnsi="Times New Roman" w:cs="Times New Roman"/>
          <w:sz w:val="16"/>
          <w:szCs w:val="16"/>
          <w:lang w:eastAsia="ru-RU"/>
        </w:rPr>
        <w:t xml:space="preserve">-Слободская ОШ путем присоединения к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Средняя наполняемость по району составила в 2014-2015 учебном году – 15,1, по городу – 23,3 (в 2014-2015 учебном году – 22,6). Наблюдается незначительная динамика роста. Уменьшилось количество классо</w:t>
      </w:r>
      <w:proofErr w:type="gramStart"/>
      <w:r w:rsidRPr="00293191">
        <w:rPr>
          <w:rFonts w:ascii="Times New Roman" w:eastAsia="Times New Roman" w:hAnsi="Times New Roman" w:cs="Times New Roman"/>
          <w:sz w:val="16"/>
          <w:szCs w:val="16"/>
          <w:lang w:eastAsia="ru-RU"/>
        </w:rPr>
        <w:t>в-</w:t>
      </w:r>
      <w:proofErr w:type="gramEnd"/>
      <w:r w:rsidRPr="00293191">
        <w:rPr>
          <w:rFonts w:ascii="Times New Roman" w:eastAsia="Times New Roman" w:hAnsi="Times New Roman" w:cs="Times New Roman"/>
          <w:sz w:val="16"/>
          <w:szCs w:val="16"/>
          <w:lang w:eastAsia="ru-RU"/>
        </w:rPr>
        <w:t xml:space="preserve"> комплектов по сравнению с прошлым учебным годом. В 2014-2015 учебном году было 29 классов-комплектов, в 2015-2016 учебном году – 27.В целях доступного равного образования осуществлялся подвоз 31 учащихся к месту учебы и обратно из 9 населенных пунктов. Разработаны и утверждены 8 школьных маршрутов, которые обследуются два раза в год. Все школьные транспортные единицы оборудованы </w:t>
      </w:r>
      <w:proofErr w:type="spellStart"/>
      <w:r w:rsidRPr="00293191">
        <w:rPr>
          <w:rFonts w:ascii="Times New Roman" w:eastAsia="Times New Roman" w:hAnsi="Times New Roman" w:cs="Times New Roman"/>
          <w:sz w:val="16"/>
          <w:szCs w:val="16"/>
          <w:lang w:eastAsia="ru-RU"/>
        </w:rPr>
        <w:t>тахографами</w:t>
      </w:r>
      <w:proofErr w:type="spellEnd"/>
      <w:r w:rsidRPr="00293191">
        <w:rPr>
          <w:rFonts w:ascii="Times New Roman" w:eastAsia="Times New Roman" w:hAnsi="Times New Roman" w:cs="Times New Roman"/>
          <w:sz w:val="16"/>
          <w:szCs w:val="16"/>
          <w:lang w:eastAsia="ru-RU"/>
        </w:rPr>
        <w:t xml:space="preserve"> и оснащены навигационным спутниковым оборудованием «ГЛОНАСС». С целью усиления пропускного режима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реализуется проект «Электронная проходная», которая позволяет </w:t>
      </w:r>
      <w:r w:rsidRPr="00293191">
        <w:rPr>
          <w:rFonts w:ascii="Times New Roman" w:eastAsia="Times New Roman" w:hAnsi="Times New Roman" w:cs="Times New Roman"/>
          <w:sz w:val="16"/>
          <w:szCs w:val="16"/>
          <w:shd w:val="clear" w:color="auto" w:fill="FFFFFF"/>
          <w:lang w:eastAsia="ru-RU"/>
        </w:rPr>
        <w:t xml:space="preserve">предотвратить проникновение в школу нежелательных лиц. В 2016 голу проведена установка видеонаблюдения в Доме детского творчества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с. Нижний Ландех) с целью антитеррористической защищенности образовательных учреждений. Всего находится под видеонаблюдением  5 образовательных учреждений, что составляет  71%.  Имеется необходимость в установке видеонаблюдения в МКОУ  </w:t>
      </w:r>
      <w:proofErr w:type="spellStart"/>
      <w:r w:rsidRPr="00293191">
        <w:rPr>
          <w:rFonts w:ascii="Times New Roman" w:eastAsia="Times New Roman" w:hAnsi="Times New Roman" w:cs="Times New Roman"/>
          <w:sz w:val="16"/>
          <w:szCs w:val="16"/>
          <w:shd w:val="clear" w:color="auto" w:fill="FFFFFF"/>
          <w:lang w:eastAsia="ru-RU"/>
        </w:rPr>
        <w:t>Филятской</w:t>
      </w:r>
      <w:proofErr w:type="spellEnd"/>
      <w:r w:rsidRPr="00293191">
        <w:rPr>
          <w:rFonts w:ascii="Times New Roman" w:eastAsia="Times New Roman" w:hAnsi="Times New Roman" w:cs="Times New Roman"/>
          <w:sz w:val="16"/>
          <w:szCs w:val="16"/>
          <w:shd w:val="clear" w:color="auto" w:fill="FFFFFF"/>
          <w:lang w:eastAsia="ru-RU"/>
        </w:rPr>
        <w:t xml:space="preserve"> ОШ </w:t>
      </w:r>
      <w:proofErr w:type="gramStart"/>
      <w:r w:rsidRPr="00293191">
        <w:rPr>
          <w:rFonts w:ascii="Times New Roman" w:eastAsia="Times New Roman" w:hAnsi="Times New Roman" w:cs="Times New Roman"/>
          <w:sz w:val="16"/>
          <w:szCs w:val="16"/>
          <w:shd w:val="clear" w:color="auto" w:fill="FFFFFF"/>
          <w:lang w:eastAsia="ru-RU"/>
        </w:rPr>
        <w:t xml:space="preserve">( </w:t>
      </w:r>
      <w:proofErr w:type="gramEnd"/>
      <w:r w:rsidRPr="00293191">
        <w:rPr>
          <w:rFonts w:ascii="Times New Roman" w:eastAsia="Times New Roman" w:hAnsi="Times New Roman" w:cs="Times New Roman"/>
          <w:sz w:val="16"/>
          <w:szCs w:val="16"/>
          <w:shd w:val="clear" w:color="auto" w:fill="FFFFFF"/>
          <w:lang w:eastAsia="ru-RU"/>
        </w:rPr>
        <w:t xml:space="preserve">2-х зданий)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д. </w:t>
      </w:r>
      <w:proofErr w:type="spellStart"/>
      <w:r w:rsidRPr="00293191">
        <w:rPr>
          <w:rFonts w:ascii="Times New Roman" w:eastAsia="Times New Roman" w:hAnsi="Times New Roman" w:cs="Times New Roman"/>
          <w:sz w:val="16"/>
          <w:szCs w:val="16"/>
          <w:shd w:val="clear" w:color="auto" w:fill="FFFFFF"/>
          <w:lang w:eastAsia="ru-RU"/>
        </w:rPr>
        <w:t>Алехино</w:t>
      </w:r>
      <w:proofErr w:type="spellEnd"/>
      <w:r w:rsidRPr="00293191">
        <w:rPr>
          <w:rFonts w:ascii="Times New Roman" w:eastAsia="Times New Roman" w:hAnsi="Times New Roman" w:cs="Times New Roman"/>
          <w:sz w:val="16"/>
          <w:szCs w:val="16"/>
          <w:shd w:val="clear" w:color="auto" w:fill="FFFFFF"/>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В 2017 году  на 1 сентября обучается 416 детей. Уменьшилось количество классов – комплектов с 27 до 26 классов-</w:t>
      </w:r>
      <w:proofErr w:type="spellStart"/>
      <w:r w:rsidRPr="00293191">
        <w:rPr>
          <w:rFonts w:ascii="Times New Roman" w:eastAsia="Times New Roman" w:hAnsi="Times New Roman" w:cs="Times New Roman"/>
          <w:sz w:val="16"/>
          <w:szCs w:val="16"/>
          <w:lang w:eastAsia="ru-RU"/>
        </w:rPr>
        <w:t>комплектовв</w:t>
      </w:r>
      <w:proofErr w:type="spellEnd"/>
      <w:r w:rsidRPr="00293191">
        <w:rPr>
          <w:rFonts w:ascii="Times New Roman" w:eastAsia="Times New Roman" w:hAnsi="Times New Roman" w:cs="Times New Roman"/>
          <w:sz w:val="16"/>
          <w:szCs w:val="16"/>
          <w:lang w:eastAsia="ru-RU"/>
        </w:rPr>
        <w:t xml:space="preserve"> связи с уменьшением количества </w:t>
      </w:r>
      <w:proofErr w:type="spellStart"/>
      <w:r w:rsidRPr="00293191">
        <w:rPr>
          <w:rFonts w:ascii="Times New Roman" w:eastAsia="Times New Roman" w:hAnsi="Times New Roman" w:cs="Times New Roman"/>
          <w:sz w:val="16"/>
          <w:szCs w:val="16"/>
          <w:lang w:eastAsia="ru-RU"/>
        </w:rPr>
        <w:t>обучающихся</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ри</w:t>
      </w:r>
      <w:proofErr w:type="spellEnd"/>
      <w:r w:rsidRPr="00293191">
        <w:rPr>
          <w:rFonts w:ascii="Times New Roman" w:eastAsia="Times New Roman" w:hAnsi="Times New Roman" w:cs="Times New Roman"/>
          <w:sz w:val="16"/>
          <w:szCs w:val="16"/>
          <w:lang w:eastAsia="ru-RU"/>
        </w:rPr>
        <w:t xml:space="preserve"> подготовке к новому учебному году было приобретено технологическое оборудование  (холодильник) на пищеблок в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начальную школу – детский сад, заменен линолеум в коридорах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в обеденном зале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школе выполнен  косметический ремонт коридоров, приобретены и установлены защитные экраны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shd w:val="clear" w:color="auto" w:fill="FFFFFF"/>
          <w:lang w:eastAsia="ru-RU"/>
        </w:rPr>
        <w:t xml:space="preserve">В 2017 году остается  необходимость частичного ограждения в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и установке системы управления контроля доступом в 3 общеобразовательных учреждениях.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2018 году при подготовке к новому учебному году выполнены следующие работы:</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видеонаблюдения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(2-х зданиях) –58,0 тыс. руб.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установка экранов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15,0 тыс. рублей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ограждения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-74,0 тыс. руб</w:t>
      </w:r>
      <w:proofErr w:type="gramStart"/>
      <w:r w:rsidRPr="00293191">
        <w:rPr>
          <w:rFonts w:ascii="Times New Roman" w:eastAsia="Times New Roman" w:hAnsi="Times New Roman" w:cs="Times New Roman"/>
          <w:sz w:val="16"/>
          <w:szCs w:val="16"/>
          <w:lang w:eastAsia="ru-RU"/>
        </w:rPr>
        <w:t>.(</w:t>
      </w:r>
      <w:proofErr w:type="gramEnd"/>
      <w:r w:rsidRPr="00293191">
        <w:rPr>
          <w:rFonts w:ascii="Times New Roman" w:eastAsia="Times New Roman" w:hAnsi="Times New Roman" w:cs="Times New Roman"/>
          <w:sz w:val="16"/>
          <w:szCs w:val="16"/>
          <w:lang w:eastAsia="ru-RU"/>
        </w:rPr>
        <w:t>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проведена независимая оценка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на 33,0 тыс. рублей  (местный бюджет). Приобретена электроплита на пищеблок  на 20,0 тыс. рублей из средств областного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проведен ремонт системы отопления на сумму 1 515 159 рублей (средства областного и местного бюджетов). Для всех общеобразовательных учреждений закуплены учебники в количестве 412 штук  на сумму 216,37 тыс. рублей (средства областного бюджета). </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2019 году при подготовке к новому учебному году выполнены следующие мероприятия: огнезащитная обработка перекрытий на сумму 15 000 рублей, замеры сопротивления на сумму 12 000 рублей,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огнезащитная обработка перекрытий на сумму 15 000 рублей, лабораторные исследования на сумму 27 500 рублей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w:t>
      </w:r>
      <w:proofErr w:type="gramEnd"/>
      <w:r w:rsidRPr="00293191">
        <w:rPr>
          <w:rFonts w:ascii="Times New Roman" w:eastAsia="Times New Roman" w:hAnsi="Times New Roman" w:cs="Times New Roman"/>
          <w:sz w:val="16"/>
          <w:szCs w:val="16"/>
          <w:lang w:eastAsia="ru-RU"/>
        </w:rPr>
        <w:t xml:space="preserve">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замена светильников на сумму 36 140 рублей, лабораторные исследования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школе.</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2020 году при подготовке к новому учебному году в рамках федерального (регионального) проекта «Успех каждого ребенка» отремонтирован спортивный зал и приобретено спортивное оборудование и инвентарь на сумму 2 261 214,40 рублей для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рамках проекта «Современная школа» на базе МБОУ «</w:t>
      </w:r>
      <w:proofErr w:type="spellStart"/>
      <w:r w:rsidRPr="00293191">
        <w:rPr>
          <w:rFonts w:ascii="Times New Roman" w:eastAsia="Times New Roman" w:hAnsi="Times New Roman" w:cs="Times New Roman"/>
          <w:sz w:val="16"/>
          <w:szCs w:val="16"/>
          <w:lang w:eastAsia="ru-RU"/>
        </w:rPr>
        <w:t>Пестяковксая</w:t>
      </w:r>
      <w:proofErr w:type="spellEnd"/>
      <w:r w:rsidRPr="00293191">
        <w:rPr>
          <w:rFonts w:ascii="Times New Roman" w:eastAsia="Times New Roman" w:hAnsi="Times New Roman" w:cs="Times New Roman"/>
          <w:sz w:val="16"/>
          <w:szCs w:val="16"/>
          <w:lang w:eastAsia="ru-RU"/>
        </w:rPr>
        <w:t xml:space="preserve"> СШ» создан центр гуманитарного и цифрового профилей «Точка роста» на сумму 929 430,59 рублей.</w:t>
      </w:r>
      <w:proofErr w:type="gramEnd"/>
      <w:r w:rsidRPr="00293191">
        <w:rPr>
          <w:rFonts w:ascii="Times New Roman" w:eastAsia="Times New Roman" w:hAnsi="Times New Roman" w:cs="Times New Roman"/>
          <w:sz w:val="16"/>
          <w:szCs w:val="16"/>
          <w:lang w:eastAsia="ru-RU"/>
        </w:rPr>
        <w:t xml:space="preserve">  На текущий ремонт двух кабинетов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школы направлено 300 000,00 рублей, на приобретение мебели – 200 000,00 рублей из местного бюджета. На обеспечение санитарно-эпидемиологических норм затраты по всем школам района составили 756,1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рамках подготовки к новому учебному году  для 3 школ района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закуплены учебники на сумму 291401,16 рублей. В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основную школу приобретен водонагреватель на сумму 6610 рублей.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641E0B" w:rsidRDefault="00641E0B"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2022 году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был реализован проект «Успех каждого ребенка». В рамках данного проекта открыт центр Точка роста. Закуплена учебная мебель для кабинета химии, стенды, отремонтирован кабинет в соответствии с методическими рекомендациями на средства муниципального бюджета. Получено оборудование для реализации проекта «Цифровая образовательная среда»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и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основных школах.</w:t>
      </w:r>
    </w:p>
    <w:p w:rsidR="00D407FD" w:rsidRDefault="00D407FD"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lastRenderedPageBreak/>
        <w:t xml:space="preserve">В 2023 году в МКОУ </w:t>
      </w:r>
      <w:proofErr w:type="spellStart"/>
      <w:r w:rsidRPr="00D407FD">
        <w:rPr>
          <w:rFonts w:ascii="Times New Roman" w:eastAsia="Times New Roman" w:hAnsi="Times New Roman" w:cs="Times New Roman"/>
          <w:sz w:val="16"/>
          <w:szCs w:val="16"/>
          <w:lang w:eastAsia="ru-RU"/>
        </w:rPr>
        <w:t>Нижнеландеховской</w:t>
      </w:r>
      <w:proofErr w:type="spellEnd"/>
      <w:r w:rsidRPr="00D407FD">
        <w:rPr>
          <w:rFonts w:ascii="Times New Roman" w:eastAsia="Times New Roman" w:hAnsi="Times New Roman" w:cs="Times New Roman"/>
          <w:sz w:val="16"/>
          <w:szCs w:val="16"/>
          <w:lang w:eastAsia="ru-RU"/>
        </w:rPr>
        <w:t xml:space="preserve"> ОШ и МБОУ «</w:t>
      </w:r>
      <w:proofErr w:type="spellStart"/>
      <w:r w:rsidRPr="00D407FD">
        <w:rPr>
          <w:rFonts w:ascii="Times New Roman" w:eastAsia="Times New Roman" w:hAnsi="Times New Roman" w:cs="Times New Roman"/>
          <w:sz w:val="16"/>
          <w:szCs w:val="16"/>
          <w:lang w:eastAsia="ru-RU"/>
        </w:rPr>
        <w:t>Пестяковская</w:t>
      </w:r>
      <w:proofErr w:type="spellEnd"/>
      <w:r w:rsidRPr="00D407FD">
        <w:rPr>
          <w:rFonts w:ascii="Times New Roman" w:eastAsia="Times New Roman" w:hAnsi="Times New Roman" w:cs="Times New Roman"/>
          <w:sz w:val="16"/>
          <w:szCs w:val="16"/>
          <w:lang w:eastAsia="ru-RU"/>
        </w:rPr>
        <w:t xml:space="preserve"> СШ» открыты центры детских инициатив для работы советников по воспитанию с детьми и объединениями. Закуплена мебель, сделан косметический ремонт</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конце 2023 года закрыта МКОУ </w:t>
      </w:r>
      <w:proofErr w:type="spellStart"/>
      <w:r>
        <w:rPr>
          <w:rFonts w:ascii="Times New Roman" w:eastAsia="Times New Roman" w:hAnsi="Times New Roman" w:cs="Times New Roman"/>
          <w:sz w:val="16"/>
          <w:szCs w:val="16"/>
          <w:lang w:eastAsia="ru-RU"/>
        </w:rPr>
        <w:t>Филятская</w:t>
      </w:r>
      <w:proofErr w:type="spellEnd"/>
      <w:r>
        <w:rPr>
          <w:rFonts w:ascii="Times New Roman" w:eastAsia="Times New Roman" w:hAnsi="Times New Roman" w:cs="Times New Roman"/>
          <w:sz w:val="16"/>
          <w:szCs w:val="16"/>
          <w:lang w:eastAsia="ru-RU"/>
        </w:rPr>
        <w:t xml:space="preserve"> основная школа, в 2024 году – МКОУ </w:t>
      </w:r>
      <w:proofErr w:type="spellStart"/>
      <w:r>
        <w:rPr>
          <w:rFonts w:ascii="Times New Roman" w:eastAsia="Times New Roman" w:hAnsi="Times New Roman" w:cs="Times New Roman"/>
          <w:sz w:val="16"/>
          <w:szCs w:val="16"/>
          <w:lang w:eastAsia="ru-RU"/>
        </w:rPr>
        <w:t>Беклемищенская</w:t>
      </w:r>
      <w:proofErr w:type="spellEnd"/>
      <w:r>
        <w:rPr>
          <w:rFonts w:ascii="Times New Roman" w:eastAsia="Times New Roman" w:hAnsi="Times New Roman" w:cs="Times New Roman"/>
          <w:sz w:val="16"/>
          <w:szCs w:val="16"/>
          <w:lang w:eastAsia="ru-RU"/>
        </w:rPr>
        <w:t xml:space="preserve"> НШ-ДС в связи с уменьшением численности обучающихся и дошкольников.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проведен капитальный ремонт здания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w:t>
      </w:r>
      <w:proofErr w:type="gramStart"/>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заменена система отопления, канализации, частично установлен водопровод, утеплен фасад здания, сделана </w:t>
      </w:r>
      <w:proofErr w:type="spellStart"/>
      <w:r>
        <w:rPr>
          <w:rFonts w:ascii="Times New Roman" w:eastAsia="Times New Roman" w:hAnsi="Times New Roman" w:cs="Times New Roman"/>
          <w:sz w:val="16"/>
          <w:szCs w:val="16"/>
          <w:lang w:eastAsia="ru-RU"/>
        </w:rPr>
        <w:t>отмостка</w:t>
      </w:r>
      <w:proofErr w:type="spellEnd"/>
      <w:r>
        <w:rPr>
          <w:rFonts w:ascii="Times New Roman" w:eastAsia="Times New Roman" w:hAnsi="Times New Roman" w:cs="Times New Roman"/>
          <w:sz w:val="16"/>
          <w:szCs w:val="16"/>
          <w:lang w:eastAsia="ru-RU"/>
        </w:rPr>
        <w:t xml:space="preserve"> по всему периметру здания, входные группы. Частично заменены двери внутри здани</w:t>
      </w:r>
      <w:r w:rsidR="009768E6">
        <w:rPr>
          <w:rFonts w:ascii="Times New Roman" w:eastAsia="Times New Roman" w:hAnsi="Times New Roman" w:cs="Times New Roman"/>
          <w:sz w:val="16"/>
          <w:szCs w:val="16"/>
          <w:lang w:eastAsia="ru-RU"/>
        </w:rPr>
        <w:t>я на сумму 28 млн.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3.Общее образование</w:t>
      </w:r>
    </w:p>
    <w:p w:rsidR="00D407FD" w:rsidRPr="00293191" w:rsidRDefault="00D407FD" w:rsidP="00051D88">
      <w:pPr>
        <w:keepNext/>
        <w:spacing w:after="0" w:line="240" w:lineRule="auto"/>
        <w:contextualSpacing/>
        <w:jc w:val="center"/>
        <w:rPr>
          <w:rFonts w:ascii="Times New Roman" w:eastAsia="Times New Roman" w:hAnsi="Times New Roman" w:cs="Times New Roman"/>
          <w:b/>
          <w:bCs/>
          <w:sz w:val="16"/>
          <w:szCs w:val="16"/>
          <w:lang w:eastAsia="ru-RU"/>
        </w:rPr>
      </w:pPr>
    </w:p>
    <w:tbl>
      <w:tblPr>
        <w:tblW w:w="5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678"/>
        <w:gridCol w:w="709"/>
        <w:gridCol w:w="567"/>
        <w:gridCol w:w="567"/>
        <w:gridCol w:w="709"/>
        <w:gridCol w:w="567"/>
        <w:gridCol w:w="708"/>
        <w:gridCol w:w="709"/>
        <w:gridCol w:w="709"/>
        <w:gridCol w:w="567"/>
        <w:gridCol w:w="709"/>
        <w:gridCol w:w="610"/>
        <w:gridCol w:w="567"/>
        <w:gridCol w:w="567"/>
        <w:gridCol w:w="742"/>
      </w:tblGrid>
      <w:tr w:rsidR="009768E6" w:rsidRPr="00293191" w:rsidTr="009768E6">
        <w:trPr>
          <w:jc w:val="center"/>
        </w:trPr>
        <w:tc>
          <w:tcPr>
            <w:tcW w:w="580" w:type="dxa"/>
          </w:tcPr>
          <w:p w:rsidR="009768E6"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w:t>
            </w:r>
          </w:p>
          <w:p w:rsidR="009768E6" w:rsidRPr="008B3E62" w:rsidRDefault="009768E6" w:rsidP="00D407FD">
            <w:pPr>
              <w:spacing w:after="0" w:line="240" w:lineRule="auto"/>
              <w:jc w:val="center"/>
              <w:rPr>
                <w:rFonts w:ascii="Times New Roman" w:eastAsia="Times New Roman" w:hAnsi="Times New Roman" w:cs="Times New Roman"/>
                <w:sz w:val="16"/>
                <w:szCs w:val="16"/>
              </w:rPr>
            </w:pPr>
            <w:proofErr w:type="gramStart"/>
            <w:r w:rsidRPr="008B3E62">
              <w:rPr>
                <w:rFonts w:ascii="Times New Roman" w:eastAsia="Times New Roman" w:hAnsi="Times New Roman" w:cs="Times New Roman"/>
                <w:sz w:val="16"/>
                <w:szCs w:val="16"/>
              </w:rPr>
              <w:t>п</w:t>
            </w:r>
            <w:proofErr w:type="gramEnd"/>
            <w:r w:rsidRPr="008B3E62">
              <w:rPr>
                <w:rFonts w:ascii="Times New Roman" w:eastAsia="Times New Roman" w:hAnsi="Times New Roman" w:cs="Times New Roman"/>
                <w:sz w:val="16"/>
                <w:szCs w:val="16"/>
              </w:rPr>
              <w:t>/п</w:t>
            </w:r>
          </w:p>
        </w:tc>
        <w:tc>
          <w:tcPr>
            <w:tcW w:w="167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Наименование показателя</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Ед. изм.</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2018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 xml:space="preserve">2019 год </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2020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2021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2022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2023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610"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2024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42" w:type="dxa"/>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167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Удовлетворенность населения качеством общего образования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742" w:type="dxa"/>
          </w:tcPr>
          <w:p w:rsidR="009768E6" w:rsidRDefault="00BA60EF"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tcPr>
          <w:p w:rsidR="009768E6" w:rsidRDefault="001E6C9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общеобразовательных</w:t>
            </w:r>
          </w:p>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 организаций, сдавших ЕГЭ по русскому языку</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017F8E" w:rsidRDefault="009768E6" w:rsidP="00D407FD">
            <w:pPr>
              <w:spacing w:after="0" w:line="240" w:lineRule="auto"/>
              <w:jc w:val="center"/>
              <w:rPr>
                <w:rFonts w:ascii="Times New Roman" w:eastAsia="Times New Roman" w:hAnsi="Times New Roman" w:cs="Times New Roman"/>
                <w:sz w:val="16"/>
                <w:szCs w:val="16"/>
              </w:rPr>
            </w:pPr>
            <w:r w:rsidRPr="00017F8E">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1678" w:type="dxa"/>
          </w:tcPr>
          <w:p w:rsidR="009768E6" w:rsidRPr="00293191" w:rsidRDefault="009768E6" w:rsidP="00D407FD">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sz w:val="16"/>
                <w:szCs w:val="16"/>
              </w:rPr>
              <w:t>Численность выпускников общеобразовательных организаций, сдавших ЕГЭ по математике</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не получивших аттестаты</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общеобразовательных организаций, ориентированных на новую систему оплаты труда</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детей и молодежи 7 </w:t>
            </w:r>
            <w:r w:rsidR="00752916">
              <w:rPr>
                <w:rFonts w:ascii="Times New Roman" w:eastAsia="Times New Roman" w:hAnsi="Times New Roman" w:cs="Times New Roman"/>
                <w:sz w:val="16"/>
                <w:szCs w:val="16"/>
              </w:rPr>
              <w:t>–</w:t>
            </w:r>
            <w:r w:rsidRPr="00293191">
              <w:rPr>
                <w:rFonts w:ascii="Times New Roman" w:eastAsia="Times New Roman" w:hAnsi="Times New Roman" w:cs="Times New Roman"/>
                <w:sz w:val="16"/>
                <w:szCs w:val="16"/>
              </w:rPr>
              <w:t> 17 лет</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0,491</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0,489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0,624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0,543</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0,526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обучающихся  по программам общего образования в общеобразовательных организациях</w:t>
            </w:r>
          </w:p>
          <w:p w:rsidR="009768E6" w:rsidRPr="00293191" w:rsidRDefault="009768E6" w:rsidP="00D407FD">
            <w:pPr>
              <w:spacing w:after="0" w:line="240" w:lineRule="auto"/>
              <w:rPr>
                <w:rFonts w:ascii="Times New Roman" w:eastAsia="Times New Roman" w:hAnsi="Times New Roman" w:cs="Times New Roman"/>
                <w:sz w:val="16"/>
                <w:szCs w:val="16"/>
              </w:rPr>
            </w:pP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0,439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0,416</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0,372</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0,333</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по программам общего образования в расчете на 1 учителя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Доля   педагогов,   </w:t>
            </w:r>
            <w:r w:rsidRPr="00293191">
              <w:rPr>
                <w:rFonts w:ascii="Times New Roman" w:eastAsia="Times New Roman" w:hAnsi="Times New Roman" w:cs="Times New Roman"/>
                <w:sz w:val="16"/>
                <w:szCs w:val="16"/>
              </w:rPr>
              <w:lastRenderedPageBreak/>
              <w:t>внедряющих</w:t>
            </w:r>
            <w:r w:rsidRPr="00293191">
              <w:rPr>
                <w:rFonts w:ascii="Times New Roman" w:eastAsia="Times New Roman" w:hAnsi="Times New Roman" w:cs="Times New Roman"/>
                <w:sz w:val="16"/>
                <w:szCs w:val="16"/>
              </w:rPr>
              <w:br/>
              <w:t>информационно-коммуникационные</w:t>
            </w:r>
            <w:r w:rsidRPr="00293191">
              <w:rPr>
                <w:rFonts w:ascii="Times New Roman" w:eastAsia="Times New Roman" w:hAnsi="Times New Roman" w:cs="Times New Roman"/>
                <w:sz w:val="16"/>
                <w:szCs w:val="16"/>
              </w:rPr>
              <w:br/>
              <w:t>технологии  в  образовательный</w:t>
            </w:r>
            <w:r w:rsidRPr="00293191">
              <w:rPr>
                <w:rFonts w:ascii="Times New Roman" w:eastAsia="Times New Roman" w:hAnsi="Times New Roman" w:cs="Times New Roman"/>
                <w:sz w:val="16"/>
                <w:szCs w:val="16"/>
              </w:rPr>
              <w:br/>
              <w:t xml:space="preserve">процесс                       </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Челове</w:t>
            </w:r>
            <w:r w:rsidRPr="00293191">
              <w:rPr>
                <w:rFonts w:ascii="Times New Roman" w:eastAsia="Times New Roman" w:hAnsi="Times New Roman" w:cs="Times New Roman"/>
                <w:sz w:val="16"/>
                <w:szCs w:val="16"/>
              </w:rPr>
              <w:lastRenderedPageBreak/>
              <w:t>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26</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r>
      <w:tr w:rsidR="009768E6" w:rsidRPr="00293191" w:rsidTr="00385035">
        <w:trPr>
          <w:trHeight w:val="1058"/>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12</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Привлечение детей к занятиям в кружках, конкурсах, внешкольных мероприятиях</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 (от общего количества обучающихся)</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352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61</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364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610"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332</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Создание условий для инклюзивного образования детей-инвалидов</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учреждений</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bl>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За последние годы органами местного самоуправления в рамках Национальной образовательной инициативы «Наша новая школа», приоритетного национального проекта «Образование» был реализован широкий спектр мер, направленных на модернизацию и повышение качества школьного образования.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Наиболее значимыми из них стали: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 xml:space="preserve">средней заработной платы педагогических работников государственных и муниципальных образовательных организаций общего образования до средней заработной платы в Ивановской области </w:t>
      </w:r>
      <w:r w:rsidRPr="00293191">
        <w:rPr>
          <w:rFonts w:ascii="Times New Roman" w:eastAsia="Times New Roman" w:hAnsi="Times New Roman" w:cs="Times New Roman"/>
          <w:sz w:val="16"/>
          <w:szCs w:val="16"/>
          <w:lang w:eastAsia="ar-SA"/>
        </w:rPr>
        <w:t>и, как следствие, повышение мотивации педагогов;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реструктуризация сети общеобразовательных организаций, сокращение числа сельских малокомплектных школ, не соответствующих требованиям безопасности детей и, как следствие, создание оптимальной сети общеобразовательных организаций и достижение оптимальных показателей численности обучающихся и учителей; </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апробация и внедрение федерального государственного образовательного стандарта начального общего образования (на начало 2012-2013 учебного года </w:t>
      </w:r>
      <w:proofErr w:type="gramStart"/>
      <w:r w:rsidRPr="00293191">
        <w:rPr>
          <w:rFonts w:ascii="Times New Roman" w:eastAsia="Times New Roman" w:hAnsi="Times New Roman" w:cs="Times New Roman"/>
          <w:sz w:val="16"/>
          <w:szCs w:val="16"/>
          <w:lang w:eastAsia="ar-SA"/>
        </w:rPr>
        <w:t>по</w:t>
      </w:r>
      <w:proofErr w:type="gramEnd"/>
      <w:r w:rsidRPr="00293191">
        <w:rPr>
          <w:rFonts w:ascii="Times New Roman" w:eastAsia="Times New Roman" w:hAnsi="Times New Roman" w:cs="Times New Roman"/>
          <w:sz w:val="16"/>
          <w:szCs w:val="16"/>
          <w:lang w:eastAsia="ar-SA"/>
        </w:rPr>
        <w:t xml:space="preserve"> </w:t>
      </w:r>
      <w:proofErr w:type="gramStart"/>
      <w:r w:rsidRPr="00293191">
        <w:rPr>
          <w:rFonts w:ascii="Times New Roman" w:eastAsia="Times New Roman" w:hAnsi="Times New Roman" w:cs="Times New Roman"/>
          <w:sz w:val="16"/>
          <w:szCs w:val="16"/>
          <w:lang w:eastAsia="ar-SA"/>
        </w:rPr>
        <w:t>новым</w:t>
      </w:r>
      <w:proofErr w:type="gramEnd"/>
      <w:r w:rsidRPr="00293191">
        <w:rPr>
          <w:rFonts w:ascii="Times New Roman" w:eastAsia="Times New Roman" w:hAnsi="Times New Roman" w:cs="Times New Roman"/>
          <w:sz w:val="16"/>
          <w:szCs w:val="16"/>
          <w:lang w:eastAsia="ar-SA"/>
        </w:rPr>
        <w:t xml:space="preserve"> федеральным образовательным стандартам обучалось 42% учащихся 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3 классов);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совершенствование школьной инфраструктуры, проведение капитальных и текущих ремонтов, приведение зданий и помещений общеобразовательных организаций в соответствие с требованиями комплексной безопасности;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участие в региональном проекте «Межведомственная система оздоровления школьников на основе автоматизированного мониторинга», реализация комплекса мер по формированию культуры здорового и безопасного образа жизни;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внедрение в деятельность школ инструментов государственно-общественного управления и повышения открытости и прозрачности деятельности образовательных организаций (в 100% школ созданы органы государственно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общественного управления, все школы представляют публичные отчеты об итогах учебной и хозяйственной деятельности);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организация сетевого взаимодействия школ с организациями дополнительного образования.</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Несмотря на проделанную работу, остается ряд нерешенных проблем: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-недостаточный уровень соответствия общеобразовательных организаций основным современным требованиям;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неудовлетворительное состояние крыш, оконных блоков.</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создана </w:t>
      </w:r>
      <w:proofErr w:type="spellStart"/>
      <w:r w:rsidRPr="00293191">
        <w:rPr>
          <w:rFonts w:ascii="Times New Roman" w:eastAsia="Times New Roman" w:hAnsi="Times New Roman" w:cs="Times New Roman"/>
          <w:sz w:val="16"/>
          <w:szCs w:val="16"/>
          <w:lang w:eastAsia="ar-SA"/>
        </w:rPr>
        <w:t>безбарьерная</w:t>
      </w:r>
      <w:proofErr w:type="spellEnd"/>
      <w:r w:rsidRPr="00293191">
        <w:rPr>
          <w:rFonts w:ascii="Times New Roman" w:eastAsia="Times New Roman" w:hAnsi="Times New Roman" w:cs="Times New Roman"/>
          <w:sz w:val="16"/>
          <w:szCs w:val="16"/>
          <w:lang w:eastAsia="ar-SA"/>
        </w:rPr>
        <w:t xml:space="preserve"> среда для детей – инвалидов. В 2014 году данная проблема частично  решена.</w:t>
      </w:r>
    </w:p>
    <w:p w:rsidR="00051D88" w:rsidRPr="00293191" w:rsidRDefault="00051D88" w:rsidP="00051D88">
      <w:pPr>
        <w:tabs>
          <w:tab w:val="left" w:pos="1260"/>
        </w:tabs>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Охват горячим питанием остается стабильным 98-99%.  Но остается проблема организации двухразового питания школьников.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двухразовое питание получают только учащиеся групп продлённого дня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школах сохраняется на протяжении нескольких лет дефицит педагогических кадров по иностранному языку, доля молодых учителей не превышает доли педагогов пенсионного и </w:t>
      </w:r>
      <w:proofErr w:type="spellStart"/>
      <w:r w:rsidRPr="00293191">
        <w:rPr>
          <w:rFonts w:ascii="Times New Roman" w:eastAsia="Times New Roman" w:hAnsi="Times New Roman" w:cs="Times New Roman"/>
          <w:sz w:val="16"/>
          <w:szCs w:val="16"/>
          <w:lang w:eastAsia="ar-SA"/>
        </w:rPr>
        <w:t>предпенсионного</w:t>
      </w:r>
      <w:proofErr w:type="spellEnd"/>
      <w:r w:rsidRPr="00293191">
        <w:rPr>
          <w:rFonts w:ascii="Times New Roman" w:eastAsia="Times New Roman" w:hAnsi="Times New Roman" w:cs="Times New Roman"/>
          <w:sz w:val="16"/>
          <w:szCs w:val="16"/>
          <w:lang w:eastAsia="ar-SA"/>
        </w:rPr>
        <w:t xml:space="preserve"> возраста, что создает угрозу для сохранения и развития кадрового потенциала общего образования. В 2015 году в </w:t>
      </w:r>
      <w:proofErr w:type="spellStart"/>
      <w:r w:rsidRPr="00293191">
        <w:rPr>
          <w:rFonts w:ascii="Times New Roman" w:eastAsia="Times New Roman" w:hAnsi="Times New Roman" w:cs="Times New Roman"/>
          <w:sz w:val="16"/>
          <w:szCs w:val="16"/>
          <w:lang w:eastAsia="ar-SA"/>
        </w:rPr>
        <w:t>Пестяковской</w:t>
      </w:r>
      <w:proofErr w:type="spellEnd"/>
      <w:r w:rsidRPr="00293191">
        <w:rPr>
          <w:rFonts w:ascii="Times New Roman" w:eastAsia="Times New Roman" w:hAnsi="Times New Roman" w:cs="Times New Roman"/>
          <w:sz w:val="16"/>
          <w:szCs w:val="16"/>
          <w:lang w:eastAsia="ar-SA"/>
        </w:rPr>
        <w:t xml:space="preserve"> СШ стал преподавать молодой специалист по географии, которому в рамках программы была оказана единовременная выплата.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 связи с переводом детей из здания начальной школы в здание основной школы </w:t>
      </w:r>
      <w:proofErr w:type="spellStart"/>
      <w:r w:rsidRPr="00293191">
        <w:rPr>
          <w:rFonts w:ascii="Times New Roman" w:eastAsia="Times New Roman" w:hAnsi="Times New Roman" w:cs="Times New Roman"/>
          <w:sz w:val="16"/>
          <w:szCs w:val="16"/>
          <w:lang w:eastAsia="ru-RU"/>
        </w:rPr>
        <w:t>МБОУ</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естяковская</w:t>
      </w:r>
      <w:proofErr w:type="spellEnd"/>
      <w:r w:rsidRPr="00293191">
        <w:rPr>
          <w:rFonts w:ascii="Times New Roman" w:eastAsia="Times New Roman" w:hAnsi="Times New Roman" w:cs="Times New Roman"/>
          <w:sz w:val="16"/>
          <w:szCs w:val="16"/>
          <w:lang w:eastAsia="ru-RU"/>
        </w:rPr>
        <w:t xml:space="preserve"> СШ» в соответствии с требованиями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требованиями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 снижением количества детей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на начальной ступени проведены следующие мероприятия: текущий ремонт кабинетов под начальные классы, текущий ремонт помещений кухни, текущий ремонт помещений первого этажа, капитальный ремонт кровли. Эти мероприятия способствовали  улучшению условий  учащихся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при подготовке школ к новому учебному году выполнены ремонтные работы помещений кухни, 1 этажа, кабинетов, гаража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обустройство беседки, частичный ремонт крыши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заменено ограждение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и межкомнатные двери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Во всех общеобразовательных учреждениях проведен текущий ремонт. Все мероприятия способствовали улучшению условий образовательного процесса в школах и достижению целевых индикаторов.</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 мероприятия программы в области получения услуги начального, основного, среднего общего образования, реализуемые  в рамках программы, направлены на следующие изменения: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*средняя заработная плата педагогических работников общеобразовательных организаций составит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*обновление компьютерной базы учреждений образования; интеграцию педагогических и информационных технологий; непрерывное создание и использование педагогических интернет  технологий. Это обеспечит продуктивное взаимодействие удаленных друг от друга учащихся, педагогов образовательных учреждений и интернет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ресурсов; внедрение основ дистанционной педагогики; доступ к качественному образованию детям и гражданам с ограниченными возможностями в рамках системы открытого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результатов  школьников, достигших базового уровня образовательных достижений в международных сопоставительных исследованиях, качества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2016 году 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 составила 100%. Удовлетворенность населения качеством общего образования в целом по району составила 77,8%. Для создания современных условий в школах района были проведены ремонтные работы: заменена кровля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проведена замена трубы в котельной данного</w:t>
      </w:r>
      <w:proofErr w:type="gramEnd"/>
      <w:r w:rsidRPr="00293191">
        <w:rPr>
          <w:rFonts w:ascii="Times New Roman" w:eastAsia="Times New Roman" w:hAnsi="Times New Roman" w:cs="Times New Roman"/>
          <w:sz w:val="16"/>
          <w:szCs w:val="16"/>
          <w:lang w:eastAsia="ru-RU"/>
        </w:rPr>
        <w:t xml:space="preserve"> учреждения, а также текущие ремонты проблемных участков других общеобразовательных учреждений. Закуплены учебники для образовательного процесса в полном объеме.</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Реализация федерального проекта « Детский спорт в сельских школах»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позволил открыть новый спортивный клуб для детей и увеличить охват учащихся  физкультурной и оздоровительной деятельностью.</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Заработная плата педагогических работников общеобразовательных организаций составляет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все образовательные учреждения района подключились к новому федеральному проекту ГИС « Контингент» - это создание единой федеральной межведомственной системы учета контингента обучающихся.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2016– 2017 учебном году по факту  показатель «Привлечение детей к занятиям в кружках, конкурсах, внешкольных мероприятиях» увеличился на 137 детей в связи с увеличением количества кружков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до 35 кружков и повышенной мотивацией учащихся. Показатель « Доля педагогов, внедряющих информационно-коммуникационные технологии в образовательный процесс» уменьшился на 2, « Численность учащихся по программам общего образования в расчете на 1 учителя» увеличился на 0,7  в связи с миграционными процессами.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во всех общеобразовательных учреждениях увеличена скорость подключения к сети Интернет и составляет более 2-х Мбит/</w:t>
      </w:r>
      <w:proofErr w:type="spellStart"/>
      <w:r w:rsidRPr="00293191">
        <w:rPr>
          <w:rFonts w:ascii="Times New Roman" w:eastAsia="Times New Roman" w:hAnsi="Times New Roman" w:cs="Times New Roman"/>
          <w:sz w:val="16"/>
          <w:szCs w:val="16"/>
          <w:lang w:eastAsia="ru-RU"/>
        </w:rPr>
        <w:t>с</w:t>
      </w:r>
      <w:proofErr w:type="gramStart"/>
      <w:r w:rsidRPr="00293191">
        <w:rPr>
          <w:rFonts w:ascii="Times New Roman" w:eastAsia="Times New Roman" w:hAnsi="Times New Roman" w:cs="Times New Roman"/>
          <w:sz w:val="16"/>
          <w:szCs w:val="16"/>
          <w:lang w:eastAsia="ru-RU"/>
        </w:rPr>
        <w:t>.в</w:t>
      </w:r>
      <w:proofErr w:type="spellEnd"/>
      <w:proofErr w:type="gramEnd"/>
      <w:r w:rsidRPr="00293191">
        <w:rPr>
          <w:rFonts w:ascii="Times New Roman" w:eastAsia="Times New Roman" w:hAnsi="Times New Roman" w:cs="Times New Roman"/>
          <w:sz w:val="16"/>
          <w:szCs w:val="16"/>
          <w:lang w:eastAsia="ru-RU"/>
        </w:rPr>
        <w:t xml:space="preserve"> соответствии с планом Департамента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улучшены условия обучения в связи с ремонтом системы отопления  для 328 обучающихся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что составляет 86,7% от общего количества обучающихся в школах района.</w:t>
      </w:r>
      <w:proofErr w:type="gramEnd"/>
    </w:p>
    <w:p w:rsidR="00051D88" w:rsidRPr="00293191" w:rsidRDefault="00051D88" w:rsidP="00051D88">
      <w:pPr>
        <w:tabs>
          <w:tab w:val="left" w:pos="10206"/>
        </w:tabs>
        <w:spacing w:after="0" w:line="240" w:lineRule="auto"/>
        <w:ind w:right="-47"/>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2019 году   все выпускники получили аттестаты об основном и среднем общем образовании.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в результате участия в двух проектах «Успех каждого ребенка» и «Современная школа» были улучшены условия для обучения для 88% обучающихся от общего количества обучающихся района.</w:t>
      </w:r>
    </w:p>
    <w:p w:rsidR="00D407FD"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все выпускники школ получили аттестаты об основном и среднем общем образовании. Проект «Успех каждого ребенка», реализуемый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позволил улучшить условия дистанционного обучения, внедрение </w:t>
      </w:r>
      <w:proofErr w:type="spellStart"/>
      <w:r w:rsidRPr="00293191">
        <w:rPr>
          <w:rFonts w:ascii="Times New Roman" w:eastAsia="Times New Roman" w:hAnsi="Times New Roman" w:cs="Times New Roman"/>
          <w:sz w:val="16"/>
          <w:szCs w:val="16"/>
          <w:lang w:eastAsia="ru-RU"/>
        </w:rPr>
        <w:t>цифровизации</w:t>
      </w:r>
      <w:proofErr w:type="spellEnd"/>
      <w:r w:rsidRPr="00293191">
        <w:rPr>
          <w:rFonts w:ascii="Times New Roman" w:eastAsia="Times New Roman" w:hAnsi="Times New Roman" w:cs="Times New Roman"/>
          <w:sz w:val="16"/>
          <w:szCs w:val="16"/>
          <w:lang w:eastAsia="ru-RU"/>
        </w:rPr>
        <w:t xml:space="preserve"> в школы. Точка роста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расширила возможности для реализации дополнительных общеразвивающих программ.</w:t>
      </w:r>
    </w:p>
    <w:p w:rsidR="00EE128C"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00D407FD" w:rsidRPr="00D407FD">
        <w:rPr>
          <w:rFonts w:ascii="Times New Roman" w:eastAsia="Times New Roman" w:hAnsi="Times New Roman" w:cs="Times New Roman"/>
          <w:sz w:val="16"/>
          <w:szCs w:val="16"/>
          <w:lang w:eastAsia="ru-RU"/>
        </w:rPr>
        <w:t>В 2023 году создание центров детских инициатив в МБОУ «</w:t>
      </w:r>
      <w:proofErr w:type="spellStart"/>
      <w:r w:rsidR="00D407FD" w:rsidRPr="00D407FD">
        <w:rPr>
          <w:rFonts w:ascii="Times New Roman" w:eastAsia="Times New Roman" w:hAnsi="Times New Roman" w:cs="Times New Roman"/>
          <w:sz w:val="16"/>
          <w:szCs w:val="16"/>
          <w:lang w:eastAsia="ru-RU"/>
        </w:rPr>
        <w:t>Пестяковская</w:t>
      </w:r>
      <w:proofErr w:type="spellEnd"/>
      <w:r w:rsidR="00D407FD" w:rsidRPr="00D407FD">
        <w:rPr>
          <w:rFonts w:ascii="Times New Roman" w:eastAsia="Times New Roman" w:hAnsi="Times New Roman" w:cs="Times New Roman"/>
          <w:sz w:val="16"/>
          <w:szCs w:val="16"/>
          <w:lang w:eastAsia="ru-RU"/>
        </w:rPr>
        <w:t xml:space="preserve"> СШ» и МКОУ </w:t>
      </w:r>
      <w:proofErr w:type="spellStart"/>
      <w:r w:rsidR="00D407FD" w:rsidRPr="00D407FD">
        <w:rPr>
          <w:rFonts w:ascii="Times New Roman" w:eastAsia="Times New Roman" w:hAnsi="Times New Roman" w:cs="Times New Roman"/>
          <w:sz w:val="16"/>
          <w:szCs w:val="16"/>
          <w:lang w:eastAsia="ru-RU"/>
        </w:rPr>
        <w:t>Нижнеландеховской</w:t>
      </w:r>
      <w:proofErr w:type="spellEnd"/>
      <w:r w:rsidR="00D407FD" w:rsidRPr="00D407FD">
        <w:rPr>
          <w:rFonts w:ascii="Times New Roman" w:eastAsia="Times New Roman" w:hAnsi="Times New Roman" w:cs="Times New Roman"/>
          <w:sz w:val="16"/>
          <w:szCs w:val="16"/>
          <w:lang w:eastAsia="ru-RU"/>
        </w:rPr>
        <w:t xml:space="preserve"> ОШ способствовали созданию пространств для  проведения досуга </w:t>
      </w:r>
      <w:proofErr w:type="gramStart"/>
      <w:r w:rsidR="00D407FD" w:rsidRPr="00D407FD">
        <w:rPr>
          <w:rFonts w:ascii="Times New Roman" w:eastAsia="Times New Roman" w:hAnsi="Times New Roman" w:cs="Times New Roman"/>
          <w:sz w:val="16"/>
          <w:szCs w:val="16"/>
          <w:lang w:eastAsia="ru-RU"/>
        </w:rPr>
        <w:t>обучающимися</w:t>
      </w:r>
      <w:proofErr w:type="gramEnd"/>
      <w:r w:rsidR="00D407FD" w:rsidRPr="00D407FD">
        <w:rPr>
          <w:rFonts w:ascii="Times New Roman" w:eastAsia="Times New Roman" w:hAnsi="Times New Roman" w:cs="Times New Roman"/>
          <w:sz w:val="16"/>
          <w:szCs w:val="16"/>
          <w:lang w:eastAsia="ru-RU"/>
        </w:rPr>
        <w:t xml:space="preserve">, формирующих их интересы во </w:t>
      </w:r>
      <w:proofErr w:type="spellStart"/>
      <w:r w:rsidR="00D407FD" w:rsidRPr="00D407FD">
        <w:rPr>
          <w:rFonts w:ascii="Times New Roman" w:eastAsia="Times New Roman" w:hAnsi="Times New Roman" w:cs="Times New Roman"/>
          <w:sz w:val="16"/>
          <w:szCs w:val="16"/>
          <w:lang w:eastAsia="ru-RU"/>
        </w:rPr>
        <w:t>внеучебное</w:t>
      </w:r>
      <w:proofErr w:type="spellEnd"/>
      <w:r w:rsidR="00D407FD" w:rsidRPr="00D407FD">
        <w:rPr>
          <w:rFonts w:ascii="Times New Roman" w:eastAsia="Times New Roman" w:hAnsi="Times New Roman" w:cs="Times New Roman"/>
          <w:sz w:val="16"/>
          <w:szCs w:val="16"/>
          <w:lang w:eastAsia="ru-RU"/>
        </w:rPr>
        <w:t xml:space="preserve"> время.  В помещениях проведен косметический ремонт</w:t>
      </w:r>
      <w:r w:rsidR="00D407FD">
        <w:rPr>
          <w:rFonts w:ascii="Times New Roman" w:eastAsia="Times New Roman" w:hAnsi="Times New Roman" w:cs="Times New Roman"/>
          <w:sz w:val="16"/>
          <w:szCs w:val="16"/>
          <w:lang w:eastAsia="ru-RU"/>
        </w:rPr>
        <w:t>.</w:t>
      </w:r>
    </w:p>
    <w:p w:rsidR="00943E55" w:rsidRPr="00293191" w:rsidRDefault="003007E0" w:rsidP="00385035">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улучшены условия обучения в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в связи с капитальным ремонтом здания для 93% обучающихся от общего количества учащихся.</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2.3. Дополнительное образование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 последние годы (2015, 2016 годы) учреждение дополнительного образования Дом детского творчества на основании мониторинга по охвату детей услугами дополнительного образования  составляло от 437 до 445 человек. В соответствии с направлениями, указанными в лицензии на образовательную деятельность, учреждение открывало от 14 до 18 объединений и кружков. Для организации работы объединений дополнительного образования педагогами разработаны программы, рассчитанные на несколько лет обучения.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Отделом образования   была разработана муниципальная программа «Дети Пестяковского района», куда включены были основные районные мероприятия и профилактическая работа с малообеспеченными семьями, детьми-сиротами, работа по правонарушению подростковой преступности. За последние три учебных года (2015-2016, 2016-2017,2017-2018 учебные  годы) охват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поддержкой детей в сумме 60,0 тыс. рублей ежегодно  составил соответственно по  годам   237 человек, 272 человека, 252 человека. Рост охвата  объясняется высокой мотивацией детей к дополнительному образованию.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Немалое внимание в образовательном пространстве района уделяется развитию способностей детей.  На занятиях объединений дополнительного образования выявляются одаренные дети, работы которых направляются на участие в районных и областных мероприятиях. </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Разнообразие видов деятельности, предлагаемых системой дополнительного образования  района своим воспитанникам, позволяет им решать задачи выбора жизненных ориентиров, творческой самореализации, профессионального самоопределения.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w:t>
      </w:r>
      <w:r w:rsidRPr="00293191">
        <w:rPr>
          <w:rFonts w:ascii="Times New Roman" w:eastAsia="Times New Roman" w:hAnsi="Times New Roman" w:cs="Times New Roman"/>
          <w:spacing w:val="-3"/>
          <w:sz w:val="16"/>
          <w:szCs w:val="16"/>
          <w:lang w:eastAsia="ru-RU"/>
        </w:rPr>
        <w:t xml:space="preserve"> своей работе учреждение дополнительного образования </w:t>
      </w:r>
      <w:r w:rsidRPr="00293191">
        <w:rPr>
          <w:rFonts w:ascii="Times New Roman" w:eastAsia="Times New Roman" w:hAnsi="Times New Roman" w:cs="Times New Roman"/>
          <w:spacing w:val="-1"/>
          <w:sz w:val="16"/>
          <w:szCs w:val="16"/>
          <w:lang w:eastAsia="ru-RU"/>
        </w:rPr>
        <w:t xml:space="preserve">большое внимание уделяет организационно-массовой работе с детьми, в </w:t>
      </w:r>
      <w:r w:rsidRPr="00293191">
        <w:rPr>
          <w:rFonts w:ascii="Times New Roman" w:eastAsia="Times New Roman" w:hAnsi="Times New Roman" w:cs="Times New Roman"/>
          <w:spacing w:val="5"/>
          <w:sz w:val="16"/>
          <w:szCs w:val="16"/>
          <w:lang w:eastAsia="ru-RU"/>
        </w:rPr>
        <w:t xml:space="preserve">которую входят организация и проведение конкурсов, праздников, </w:t>
      </w:r>
      <w:r w:rsidRPr="00293191">
        <w:rPr>
          <w:rFonts w:ascii="Times New Roman" w:eastAsia="Times New Roman" w:hAnsi="Times New Roman" w:cs="Times New Roman"/>
          <w:spacing w:val="-6"/>
          <w:sz w:val="16"/>
          <w:szCs w:val="16"/>
          <w:lang w:eastAsia="ru-RU"/>
        </w:rPr>
        <w:t xml:space="preserve">соревнований. </w:t>
      </w:r>
      <w:r w:rsidRPr="00293191">
        <w:rPr>
          <w:rFonts w:ascii="Times New Roman" w:eastAsia="Times New Roman" w:hAnsi="Times New Roman" w:cs="Times New Roman"/>
          <w:sz w:val="16"/>
          <w:szCs w:val="16"/>
          <w:lang w:eastAsia="ru-RU"/>
        </w:rPr>
        <w:t>Растет количество проводимых мероприятий (2015 году – 23 мероприятия, 2016 году – 26 мероприятий, в 2017 году – 27 мероприятий).</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6"/>
          <w:sz w:val="16"/>
          <w:szCs w:val="16"/>
          <w:lang w:eastAsia="ru-RU"/>
        </w:rPr>
        <w:t xml:space="preserve"> Сочетание образовательной деятельности с различными видами </w:t>
      </w:r>
      <w:r w:rsidRPr="00293191">
        <w:rPr>
          <w:rFonts w:ascii="Times New Roman" w:eastAsia="Times New Roman" w:hAnsi="Times New Roman" w:cs="Times New Roman"/>
          <w:spacing w:val="-7"/>
          <w:sz w:val="16"/>
          <w:szCs w:val="16"/>
          <w:lang w:eastAsia="ru-RU"/>
        </w:rPr>
        <w:t xml:space="preserve">досуга решает проблему занятости детей </w:t>
      </w:r>
      <w:r w:rsidRPr="00293191">
        <w:rPr>
          <w:rFonts w:ascii="Times New Roman" w:eastAsia="Times New Roman" w:hAnsi="Times New Roman" w:cs="Times New Roman"/>
          <w:spacing w:val="-10"/>
          <w:sz w:val="16"/>
          <w:szCs w:val="16"/>
          <w:lang w:eastAsia="ru-RU"/>
        </w:rPr>
        <w:t xml:space="preserve">и  сокращает количество негативных проявлений подростками. </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10"/>
          <w:sz w:val="16"/>
          <w:szCs w:val="16"/>
          <w:lang w:eastAsia="ru-RU"/>
        </w:rPr>
        <w:t>В связи с введением ФГОС в 1- 4 классах, а также в 5-6 классах на основной ступени обучения возрос охват детей дополнительным образованием и составил соответственно по годам</w:t>
      </w:r>
      <w:proofErr w:type="gramStart"/>
      <w:r w:rsidRPr="00293191">
        <w:rPr>
          <w:rFonts w:ascii="Times New Roman" w:eastAsia="Times New Roman" w:hAnsi="Times New Roman" w:cs="Times New Roman"/>
          <w:spacing w:val="-10"/>
          <w:sz w:val="16"/>
          <w:szCs w:val="16"/>
          <w:lang w:eastAsia="ru-RU"/>
        </w:rPr>
        <w:t xml:space="preserve"> :</w:t>
      </w:r>
      <w:proofErr w:type="gramEnd"/>
      <w:r w:rsidRPr="00293191">
        <w:rPr>
          <w:rFonts w:ascii="Times New Roman" w:eastAsia="Times New Roman" w:hAnsi="Times New Roman" w:cs="Times New Roman"/>
          <w:spacing w:val="-10"/>
          <w:sz w:val="16"/>
          <w:szCs w:val="16"/>
          <w:lang w:eastAsia="ru-RU"/>
        </w:rPr>
        <w:t xml:space="preserve">  в 2015 году – 76%, в 2016 году – 78%, в 2017 -78%  году  от общего количества обучающихся.</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Вместе с тем, несмотря на </w:t>
      </w:r>
      <w:proofErr w:type="gramStart"/>
      <w:r w:rsidRPr="00293191">
        <w:rPr>
          <w:rFonts w:ascii="Times New Roman" w:eastAsia="Times New Roman" w:hAnsi="Times New Roman" w:cs="Times New Roman"/>
          <w:sz w:val="16"/>
          <w:szCs w:val="16"/>
          <w:lang w:eastAsia="ru-RU"/>
        </w:rPr>
        <w:t>социальную</w:t>
      </w:r>
      <w:proofErr w:type="gramEnd"/>
      <w:r w:rsidRPr="00293191">
        <w:rPr>
          <w:rFonts w:ascii="Times New Roman" w:eastAsia="Times New Roman" w:hAnsi="Times New Roman" w:cs="Times New Roman"/>
          <w:sz w:val="16"/>
          <w:szCs w:val="16"/>
          <w:lang w:eastAsia="ru-RU"/>
        </w:rPr>
        <w:t xml:space="preserve"> востребованность и определенные успехи в работе, мониторинг состояния дополнительного образования в районе выявил ряд нерешенных проблем, связанных с укреплением материально-технической базы. Требуется ремонт кабинетов для занятий, создание дополнительных условий по доступной среде для детей-инвалидов: спортивное оборудование для занятий, установка кнопки вызова, светоотражающие элементы в помещениях, сенсорная комната.</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планируется создание условий для детей-инвалидов, получающих услугу по дополнительному образованию: ремонт помещений, санузла, приобретение специального оборудования. Мероприятия, проведенные по улучшению условий, предоставят возможность детям инвалидам развивать свои творческие и интеллектуальные способности и умения.</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2017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при подготовке к новому учебному году проведен текущий ремонт актового зала и коридора. Остается проблема ремонта кабинетов, установка системы контроля управления доступом. При подготовке к новому учебному 2018-2019 учебному году в Доме детского творчества проведен косметический ремонт актового зала, коридора, оштукатуривание и покраска стен и пола в одном учебном кабинете, а также ремонт части кровли на средства муниципального бюджета.</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2019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для улучшения условий обучающихся проведена огнезащитная обработка перекрытий на сумму 14000 рублей, а также текущий ремонт в одном кабинете на сумму 27 760,77 рублей.</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EE128C" w:rsidRDefault="00EE128C"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приобрел статус бюджетного </w:t>
      </w:r>
      <w:r w:rsidR="00077EB0" w:rsidRPr="00293191">
        <w:rPr>
          <w:rFonts w:ascii="Times New Roman" w:eastAsia="Times New Roman" w:hAnsi="Times New Roman" w:cs="Times New Roman"/>
          <w:sz w:val="16"/>
          <w:szCs w:val="16"/>
          <w:lang w:eastAsia="ru-RU"/>
        </w:rPr>
        <w:t xml:space="preserve">учреждения.  Реализовывал сразу два проекта: по персонифицированному финансированию </w:t>
      </w:r>
      <w:proofErr w:type="gramStart"/>
      <w:r w:rsidR="00077EB0" w:rsidRPr="00293191">
        <w:rPr>
          <w:rFonts w:ascii="Times New Roman" w:eastAsia="Times New Roman" w:hAnsi="Times New Roman" w:cs="Times New Roman"/>
          <w:sz w:val="16"/>
          <w:szCs w:val="16"/>
          <w:lang w:eastAsia="ru-RU"/>
        </w:rPr>
        <w:t>через</w:t>
      </w:r>
      <w:proofErr w:type="gramEnd"/>
      <w:r w:rsidR="00077EB0" w:rsidRPr="00293191">
        <w:rPr>
          <w:rFonts w:ascii="Times New Roman" w:eastAsia="Times New Roman" w:hAnsi="Times New Roman" w:cs="Times New Roman"/>
          <w:sz w:val="16"/>
          <w:szCs w:val="16"/>
          <w:lang w:eastAsia="ru-RU"/>
        </w:rPr>
        <w:t xml:space="preserve"> </w:t>
      </w:r>
      <w:proofErr w:type="gramStart"/>
      <w:r w:rsidR="00077EB0" w:rsidRPr="00293191">
        <w:rPr>
          <w:rFonts w:ascii="Times New Roman" w:eastAsia="Times New Roman" w:hAnsi="Times New Roman" w:cs="Times New Roman"/>
          <w:sz w:val="16"/>
          <w:szCs w:val="16"/>
          <w:lang w:eastAsia="ru-RU"/>
        </w:rPr>
        <w:t>Навигатор</w:t>
      </w:r>
      <w:proofErr w:type="gramEnd"/>
      <w:r w:rsidR="00077EB0" w:rsidRPr="00293191">
        <w:rPr>
          <w:rFonts w:ascii="Times New Roman" w:eastAsia="Times New Roman" w:hAnsi="Times New Roman" w:cs="Times New Roman"/>
          <w:sz w:val="16"/>
          <w:szCs w:val="16"/>
          <w:lang w:eastAsia="ru-RU"/>
        </w:rPr>
        <w:t xml:space="preserve">, а также федеральный проект «Дополнительные места в дополнительном образовании». По второму проекту открыты новые места по направлениям: робототехнике, спортивному фитнесу, </w:t>
      </w:r>
      <w:proofErr w:type="spellStart"/>
      <w:r w:rsidR="00077EB0" w:rsidRPr="00293191">
        <w:rPr>
          <w:rFonts w:ascii="Times New Roman" w:eastAsia="Times New Roman" w:hAnsi="Times New Roman" w:cs="Times New Roman"/>
          <w:sz w:val="16"/>
          <w:szCs w:val="16"/>
          <w:lang w:eastAsia="ru-RU"/>
        </w:rPr>
        <w:t>волонтерству</w:t>
      </w:r>
      <w:proofErr w:type="spellEnd"/>
      <w:r w:rsidR="00077EB0" w:rsidRPr="00293191">
        <w:rPr>
          <w:rFonts w:ascii="Times New Roman" w:eastAsia="Times New Roman" w:hAnsi="Times New Roman" w:cs="Times New Roman"/>
          <w:sz w:val="16"/>
          <w:szCs w:val="16"/>
          <w:lang w:eastAsia="ru-RU"/>
        </w:rPr>
        <w:t xml:space="preserve">. Приобретено оборудование по всем трем направлениям, выполнено </w:t>
      </w:r>
      <w:proofErr w:type="spellStart"/>
      <w:r w:rsidR="00077EB0" w:rsidRPr="00293191">
        <w:rPr>
          <w:rFonts w:ascii="Times New Roman" w:eastAsia="Times New Roman" w:hAnsi="Times New Roman" w:cs="Times New Roman"/>
          <w:sz w:val="16"/>
          <w:szCs w:val="16"/>
          <w:lang w:eastAsia="ru-RU"/>
        </w:rPr>
        <w:t>брендирование</w:t>
      </w:r>
      <w:proofErr w:type="spellEnd"/>
      <w:r w:rsidR="00077EB0" w:rsidRPr="00293191">
        <w:rPr>
          <w:rFonts w:ascii="Times New Roman" w:eastAsia="Times New Roman" w:hAnsi="Times New Roman" w:cs="Times New Roman"/>
          <w:sz w:val="16"/>
          <w:szCs w:val="16"/>
          <w:lang w:eastAsia="ru-RU"/>
        </w:rPr>
        <w:t xml:space="preserve"> в здании.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 проведен текущий ремонт запасного выхода и лестницы в рамках противопожарной безопасности обучающихся и работников МБУ ДО «</w:t>
      </w:r>
      <w:proofErr w:type="spellStart"/>
      <w:r w:rsidRPr="00D407FD">
        <w:rPr>
          <w:rFonts w:ascii="Times New Roman" w:eastAsia="Times New Roman" w:hAnsi="Times New Roman" w:cs="Times New Roman"/>
          <w:sz w:val="16"/>
          <w:szCs w:val="16"/>
          <w:lang w:eastAsia="ru-RU"/>
        </w:rPr>
        <w:t>Пестяковский</w:t>
      </w:r>
      <w:proofErr w:type="spellEnd"/>
      <w:r w:rsidRPr="00D407FD">
        <w:rPr>
          <w:rFonts w:ascii="Times New Roman" w:eastAsia="Times New Roman" w:hAnsi="Times New Roman" w:cs="Times New Roman"/>
          <w:sz w:val="16"/>
          <w:szCs w:val="16"/>
          <w:lang w:eastAsia="ru-RU"/>
        </w:rPr>
        <w:t xml:space="preserve"> ДДТ</w:t>
      </w:r>
      <w:r>
        <w:rPr>
          <w:rFonts w:ascii="Times New Roman" w:eastAsia="Times New Roman" w:hAnsi="Times New Roman" w:cs="Times New Roman"/>
          <w:sz w:val="16"/>
          <w:szCs w:val="16"/>
          <w:lang w:eastAsia="ru-RU"/>
        </w:rPr>
        <w:t>.</w:t>
      </w:r>
    </w:p>
    <w:p w:rsidR="003007E0" w:rsidRPr="00293191" w:rsidRDefault="003007E0"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Pr="00385035">
        <w:rPr>
          <w:rFonts w:ascii="Times New Roman" w:eastAsia="Times New Roman" w:hAnsi="Times New Roman" w:cs="Times New Roman"/>
          <w:sz w:val="16"/>
          <w:szCs w:val="16"/>
          <w:lang w:eastAsia="ru-RU"/>
        </w:rPr>
        <w:t>2024 году на базе МБУ ДО «</w:t>
      </w:r>
      <w:proofErr w:type="spellStart"/>
      <w:r w:rsidRPr="00385035">
        <w:rPr>
          <w:rFonts w:ascii="Times New Roman" w:eastAsia="Times New Roman" w:hAnsi="Times New Roman" w:cs="Times New Roman"/>
          <w:sz w:val="16"/>
          <w:szCs w:val="16"/>
          <w:lang w:eastAsia="ru-RU"/>
        </w:rPr>
        <w:t>Пестяковский</w:t>
      </w:r>
      <w:proofErr w:type="spellEnd"/>
      <w:r w:rsidRPr="00385035">
        <w:rPr>
          <w:rFonts w:ascii="Times New Roman" w:eastAsia="Times New Roman" w:hAnsi="Times New Roman" w:cs="Times New Roman"/>
          <w:sz w:val="16"/>
          <w:szCs w:val="16"/>
          <w:lang w:eastAsia="ru-RU"/>
        </w:rPr>
        <w:t xml:space="preserve"> ДДТ» открыт муниципальный «</w:t>
      </w:r>
      <w:proofErr w:type="spellStart"/>
      <w:r w:rsidRPr="00385035">
        <w:rPr>
          <w:rFonts w:ascii="Times New Roman" w:eastAsia="Times New Roman" w:hAnsi="Times New Roman" w:cs="Times New Roman"/>
          <w:sz w:val="16"/>
          <w:szCs w:val="16"/>
          <w:lang w:eastAsia="ru-RU"/>
        </w:rPr>
        <w:t>Добро</w:t>
      </w:r>
      <w:proofErr w:type="gramStart"/>
      <w:r w:rsidRPr="00385035">
        <w:rPr>
          <w:rFonts w:ascii="Times New Roman" w:eastAsia="Times New Roman" w:hAnsi="Times New Roman" w:cs="Times New Roman"/>
          <w:sz w:val="16"/>
          <w:szCs w:val="16"/>
          <w:lang w:eastAsia="ru-RU"/>
        </w:rPr>
        <w:t>.Ц</w:t>
      </w:r>
      <w:proofErr w:type="gramEnd"/>
      <w:r w:rsidRPr="00385035">
        <w:rPr>
          <w:rFonts w:ascii="Times New Roman" w:eastAsia="Times New Roman" w:hAnsi="Times New Roman" w:cs="Times New Roman"/>
          <w:sz w:val="16"/>
          <w:szCs w:val="16"/>
          <w:lang w:eastAsia="ru-RU"/>
        </w:rPr>
        <w:t>ентр</w:t>
      </w:r>
      <w:proofErr w:type="spellEnd"/>
      <w:r w:rsidRPr="00385035">
        <w:rPr>
          <w:rFonts w:ascii="Times New Roman" w:eastAsia="Times New Roman" w:hAnsi="Times New Roman" w:cs="Times New Roman"/>
          <w:sz w:val="16"/>
          <w:szCs w:val="16"/>
          <w:lang w:eastAsia="ru-RU"/>
        </w:rPr>
        <w:t>», оборудован кабинет, закуплена мебель в соответствии с требованиями к оформлению и оборудованию</w:t>
      </w:r>
      <w:r>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pacing w:val="-10"/>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4. Дополнительное образование</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34"/>
        <w:gridCol w:w="1027"/>
        <w:gridCol w:w="549"/>
        <w:gridCol w:w="549"/>
        <w:gridCol w:w="549"/>
        <w:gridCol w:w="547"/>
        <w:gridCol w:w="544"/>
        <w:gridCol w:w="540"/>
        <w:gridCol w:w="536"/>
        <w:gridCol w:w="530"/>
        <w:gridCol w:w="530"/>
        <w:gridCol w:w="527"/>
        <w:gridCol w:w="527"/>
        <w:gridCol w:w="498"/>
        <w:gridCol w:w="498"/>
      </w:tblGrid>
      <w:tr w:rsidR="003007E0" w:rsidRPr="00293191" w:rsidTr="003007E0">
        <w:trPr>
          <w:jc w:val="center"/>
        </w:trPr>
        <w:tc>
          <w:tcPr>
            <w:tcW w:w="524"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 xml:space="preserve">№ </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553"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1028"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2015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2016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2017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4"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2018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0"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2019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2020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2021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2022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2023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2024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2025</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498" w:type="dxa"/>
          </w:tcPr>
          <w:p w:rsidR="003007E0" w:rsidRPr="00E10E2B" w:rsidRDefault="003007E0" w:rsidP="00D407FD">
            <w:pPr>
              <w:spacing w:after="0"/>
              <w:jc w:val="center"/>
              <w:rPr>
                <w:rFonts w:ascii="Times New Roman" w:hAnsi="Times New Roman" w:cs="Times New Roman"/>
                <w:sz w:val="14"/>
                <w:szCs w:val="14"/>
              </w:rPr>
            </w:pPr>
            <w:r w:rsidRPr="00E10E2B">
              <w:rPr>
                <w:rFonts w:ascii="Times New Roman" w:hAnsi="Times New Roman" w:cs="Times New Roman"/>
                <w:sz w:val="14"/>
                <w:szCs w:val="14"/>
              </w:rPr>
              <w:t>2026 год план</w:t>
            </w:r>
          </w:p>
        </w:tc>
        <w:tc>
          <w:tcPr>
            <w:tcW w:w="403" w:type="dxa"/>
          </w:tcPr>
          <w:p w:rsidR="003007E0"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2027 год</w:t>
            </w:r>
          </w:p>
          <w:p w:rsidR="003007E0" w:rsidRPr="00E10E2B"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план</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школьного возраста программами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человек</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445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366</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333</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332</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кружков и объединений, созданных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21</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Доля педагогических работников, имеющих высшее образование</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районных мероприятий, проведенных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23</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27</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27</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w:t>
            </w:r>
          </w:p>
        </w:tc>
        <w:tc>
          <w:tcPr>
            <w:tcW w:w="1553" w:type="dxa"/>
          </w:tcPr>
          <w:p w:rsidR="003007E0" w:rsidRPr="009B0D10" w:rsidRDefault="003007E0" w:rsidP="00D407FD">
            <w:pPr>
              <w:spacing w:after="0" w:line="240" w:lineRule="auto"/>
              <w:rPr>
                <w:rFonts w:ascii="Times New Roman" w:hAnsi="Times New Roman"/>
                <w:sz w:val="16"/>
                <w:szCs w:val="16"/>
              </w:rPr>
            </w:pPr>
            <w:proofErr w:type="spellStart"/>
            <w:r w:rsidRPr="009B0D10">
              <w:rPr>
                <w:rFonts w:ascii="Times New Roman" w:hAnsi="Times New Roman"/>
                <w:sz w:val="16"/>
                <w:szCs w:val="16"/>
              </w:rPr>
              <w:t>Грантовая</w:t>
            </w:r>
            <w:proofErr w:type="spellEnd"/>
            <w:r w:rsidRPr="009B0D10">
              <w:rPr>
                <w:rFonts w:ascii="Times New Roman" w:hAnsi="Times New Roman"/>
                <w:sz w:val="16"/>
                <w:szCs w:val="16"/>
              </w:rPr>
              <w:t xml:space="preserve"> поддержка одаренных детей</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детей</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209</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272</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6</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внеаудиторной занятостью по ФГОС</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Участие детей, охваченных программами дополнительного образования, в областных конкурсах</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308</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trHeight w:val="959"/>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жалоб</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bl>
    <w:p w:rsidR="00051D88" w:rsidRPr="00293191" w:rsidRDefault="00051D88" w:rsidP="00051D88">
      <w:pPr>
        <w:suppressAutoHyphens/>
        <w:spacing w:after="0"/>
        <w:jc w:val="both"/>
        <w:rPr>
          <w:rFonts w:ascii="Times New Roman" w:eastAsia="Times New Roman" w:hAnsi="Times New Roman" w:cs="Times New Roman"/>
          <w:sz w:val="16"/>
          <w:szCs w:val="16"/>
          <w:lang w:eastAsia="ar-SA"/>
        </w:rPr>
      </w:pP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последние годы усилия органов местного самоуправления в сфере дополнительного образования были направлены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повышение материально-технической оснащенности организации дополнительного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развитие сетевых форм взаимодействия организаций дополнительного образования, в том числе с общеобразовательными организациями в условиях введения новых федеральных государственных образовательных стандартов;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содействие программно-методическому обеспечению </w:t>
      </w:r>
      <w:proofErr w:type="gramStart"/>
      <w:r w:rsidRPr="00293191">
        <w:rPr>
          <w:rFonts w:ascii="Times New Roman" w:eastAsia="Times New Roman" w:hAnsi="Times New Roman" w:cs="Times New Roman"/>
          <w:sz w:val="16"/>
          <w:szCs w:val="16"/>
          <w:lang w:eastAsia="ar-SA"/>
        </w:rPr>
        <w:t>организации деятельности муниципальных организаций дополнительного образования детей</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средней заработной платы педагогических работников муниципальных учреждений дополнительного образования детей до 100 процентов от средней заработной платы в Ивановской области к 2018 году.</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Главной проблемой в сфере дополнительного образования остается неудовлетворительное состояние материально-технической базы и условий, в которых предоставляется дополнительное образование. В организации дополнительного образования требуется проведение текущего  ремонта помещений, замена оконных блоков. В 2014 году проведены работы  по замене оконных блоков и входной двери, выполнено ограждение здания.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Дополнительным фактором напряженности в сфере дополнительного образования в периоде 2014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2016 гг. может стать переход на новые федеральные стандарты в общеобразовательной школе, готовность к которому у  организации является довольно низкой.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2015 году снизилось количество детей, получивших </w:t>
      </w:r>
      <w:proofErr w:type="spellStart"/>
      <w:r w:rsidRPr="00293191">
        <w:rPr>
          <w:rFonts w:ascii="Times New Roman" w:eastAsia="Times New Roman" w:hAnsi="Times New Roman" w:cs="Times New Roman"/>
          <w:sz w:val="16"/>
          <w:szCs w:val="16"/>
          <w:lang w:eastAsia="ar-SA"/>
        </w:rPr>
        <w:t>грантовую</w:t>
      </w:r>
      <w:proofErr w:type="spellEnd"/>
      <w:r w:rsidRPr="00293191">
        <w:rPr>
          <w:rFonts w:ascii="Times New Roman" w:eastAsia="Times New Roman" w:hAnsi="Times New Roman" w:cs="Times New Roman"/>
          <w:sz w:val="16"/>
          <w:szCs w:val="16"/>
          <w:lang w:eastAsia="ar-SA"/>
        </w:rPr>
        <w:t xml:space="preserve"> поддержку, в связи со сменой критериев при оценке деятельности учащихся, а также за счет уменьшения  количества школьников. Охват детей дополнительными программами остается на прежнем уровне. Увеличился охват учащихся внеаудиторной занятостью в связи увеличением детей, учащихся по ФГОС основного общего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Основное мероприятие</w:t>
      </w:r>
      <w:proofErr w:type="gramStart"/>
      <w:r w:rsidRPr="00293191">
        <w:rPr>
          <w:rFonts w:ascii="Times New Roman" w:eastAsia="Times New Roman" w:hAnsi="Times New Roman" w:cs="Times New Roman"/>
          <w:sz w:val="16"/>
          <w:szCs w:val="16"/>
          <w:lang w:eastAsia="ar-SA"/>
        </w:rPr>
        <w:t xml:space="preserve"> ,</w:t>
      </w:r>
      <w:proofErr w:type="gramEnd"/>
      <w:r w:rsidRPr="00293191">
        <w:rPr>
          <w:rFonts w:ascii="Times New Roman" w:eastAsia="Times New Roman" w:hAnsi="Times New Roman" w:cs="Times New Roman"/>
          <w:sz w:val="16"/>
          <w:szCs w:val="16"/>
          <w:lang w:eastAsia="ar-SA"/>
        </w:rPr>
        <w:t>мероприятия в области дополнительного образования будут направлены на следующие позитивные изменения: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*организацию массовых мероприятий для школьников и педагогических работников;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*увеличение количества детских объединений, систем ученического самоуправления;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*создание условий для организации досуга молодежи.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обеспечен достаточный уровень доступности получения дополнительного образования. На базе Дома детского творчества реализуются 17 дополнительных программ, открыто 17 творческих объединений, в которых охват составил 445 детей в возрасте    от 5 до 17 лет.</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Кроме того, программы дополнительного образования реализуются в общеобразовательных учреждениях района. Обеспечивается сетевое взаимодействие учреждения дополнительного образования и общего в рамках организации внеурочной деятельности обучающихся по федеральным государственным образовательным стандартам начального и основного общего образования. </w:t>
      </w:r>
      <w:r w:rsidRPr="00293191">
        <w:rPr>
          <w:rFonts w:ascii="Times New Roman" w:eastAsia="Times New Roman" w:hAnsi="Times New Roman" w:cs="Times New Roman"/>
          <w:sz w:val="16"/>
          <w:szCs w:val="16"/>
          <w:shd w:val="clear" w:color="auto" w:fill="FFFFFF"/>
          <w:lang w:eastAsia="ru-RU"/>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В 2016 </w:t>
      </w:r>
      <w:r w:rsidR="00752916">
        <w:rPr>
          <w:rFonts w:ascii="Times New Roman" w:eastAsia="Times New Roman" w:hAnsi="Times New Roman" w:cs="Times New Roman"/>
          <w:sz w:val="16"/>
          <w:szCs w:val="16"/>
          <w:shd w:val="clear" w:color="auto" w:fill="FFFFFF"/>
          <w:lang w:eastAsia="ru-RU"/>
        </w:rPr>
        <w:t>–</w:t>
      </w:r>
      <w:r w:rsidRPr="00293191">
        <w:rPr>
          <w:rFonts w:ascii="Times New Roman" w:eastAsia="Times New Roman" w:hAnsi="Times New Roman" w:cs="Times New Roman"/>
          <w:sz w:val="16"/>
          <w:szCs w:val="16"/>
          <w:shd w:val="clear" w:color="auto" w:fill="FFFFFF"/>
          <w:lang w:eastAsia="ru-RU"/>
        </w:rPr>
        <w:t xml:space="preserve"> 2017 учебном году обеспечивался уровень доступности дополнительных образовательных услуг не только в общеобразовательных учреждениях, но в учреждении дополнительного образования МКУ ДО « </w:t>
      </w:r>
      <w:proofErr w:type="spellStart"/>
      <w:r w:rsidRPr="00293191">
        <w:rPr>
          <w:rFonts w:ascii="Times New Roman" w:eastAsia="Times New Roman" w:hAnsi="Times New Roman" w:cs="Times New Roman"/>
          <w:sz w:val="16"/>
          <w:szCs w:val="16"/>
          <w:shd w:val="clear" w:color="auto" w:fill="FFFFFF"/>
          <w:lang w:eastAsia="ru-RU"/>
        </w:rPr>
        <w:t>Пестяковский</w:t>
      </w:r>
      <w:proofErr w:type="spellEnd"/>
      <w:r w:rsidRPr="00293191">
        <w:rPr>
          <w:rFonts w:ascii="Times New Roman" w:eastAsia="Times New Roman" w:hAnsi="Times New Roman" w:cs="Times New Roman"/>
          <w:sz w:val="16"/>
          <w:szCs w:val="16"/>
          <w:shd w:val="clear" w:color="auto" w:fill="FFFFFF"/>
          <w:lang w:eastAsia="ru-RU"/>
        </w:rPr>
        <w:t xml:space="preserve"> ДДТ». Фактические и плановые показатели не совпали: по факту</w:t>
      </w:r>
      <w:r w:rsidRPr="00293191">
        <w:rPr>
          <w:rFonts w:ascii="Times New Roman" w:eastAsia="Times New Roman" w:hAnsi="Times New Roman" w:cs="Times New Roman"/>
          <w:sz w:val="16"/>
          <w:szCs w:val="16"/>
          <w:lang w:eastAsia="ru-RU"/>
        </w:rPr>
        <w:t xml:space="preserve"> показатель «Охват детей школьного возраста программами дополнительного образования» составил 271 человек (меньше планового показателя на 174). Снижение динамики объясняется увеличением количества оплачиваемых  дополнительных программ в общеобразовательных учреждениях в 3 раза. По этой же причине уменьшился показатель «Участие детей, охваченных программами дополнительного образования, в областных конкурсах» на 99 человек. Показатель по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поддержке увеличился на 35 человек в связи с  положительной мотивацией участников образовательного процесса. В 2017 году плановые  показатели снижены  по причине увеличения количества кружков, секций, клубов в школах. В 2018 году в учреждении дополнительного образования обучается по программам дополнительного образования 156  детей  в 17 объединениях и кружках, т.е. охват обучающихся от общего количества детей в районе школьного возраста составляет 41%. Снижение показателя по количеству  обучающихся объясняется миграционными процессами, происходящими в районе.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МКУДО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Дом детского творчества» текущий ремонт учебных кабинетов и помещений на сумму 909 090,19 рублей и приобретена</w:t>
      </w:r>
      <w:r w:rsidR="00065D68">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lang w:eastAsia="ru-RU"/>
        </w:rPr>
        <w:t>мебель на сумму 151 518,15 рублей в рамках наказов избирателей.</w:t>
      </w:r>
    </w:p>
    <w:p w:rsidR="00991EBE" w:rsidRDefault="00991EBE"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приобретены для реализации проекта «Успех каждого ребенка» 6 наборов по робототехнике и ноутбук, зеркала для занятий по спортивному фитнесу, для кружка «Луч тепла» - фотоаппарат и штатив.</w:t>
      </w:r>
    </w:p>
    <w:p w:rsidR="00D407FD" w:rsidRDefault="00D407FD" w:rsidP="00051D88">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выполнен текущий ремонт на сумму 202 020,21 рубля</w:t>
      </w:r>
      <w:r>
        <w:rPr>
          <w:rFonts w:ascii="Times New Roman" w:eastAsia="Times New Roman" w:hAnsi="Times New Roman" w:cs="Times New Roman"/>
          <w:sz w:val="16"/>
          <w:szCs w:val="16"/>
          <w:lang w:eastAsia="ru-RU"/>
        </w:rPr>
        <w:t>.</w:t>
      </w:r>
    </w:p>
    <w:p w:rsidR="003007E0" w:rsidRPr="00293191" w:rsidRDefault="003007E0" w:rsidP="00051D88">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047C35">
        <w:rPr>
          <w:rFonts w:ascii="Times New Roman" w:eastAsia="Times New Roman" w:hAnsi="Times New Roman" w:cs="Times New Roman"/>
          <w:sz w:val="16"/>
          <w:szCs w:val="16"/>
          <w:lang w:eastAsia="ru-RU"/>
        </w:rPr>
        <w:t>выполнен ремонт помещения под узел учета тепла на сумму 40 000 рублей.</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b/>
          <w:sz w:val="16"/>
          <w:szCs w:val="16"/>
          <w:u w:val="single"/>
          <w:lang w:eastAsia="ar-SA"/>
        </w:rPr>
      </w:pPr>
      <w:r w:rsidRPr="00293191">
        <w:rPr>
          <w:rFonts w:ascii="Times New Roman" w:eastAsia="Times New Roman" w:hAnsi="Times New Roman" w:cs="Times New Roman"/>
          <w:b/>
          <w:sz w:val="16"/>
          <w:szCs w:val="16"/>
          <w:u w:val="single"/>
          <w:lang w:eastAsia="ar-SA"/>
        </w:rPr>
        <w:t>2.4. Дети Пестяковского муниципального района</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Развитие системы поддержки талантливых детей является одним из приоритетных направлений деятельности в сфере образования. Решаться данная задача будет в рамках подпрограммы « Дети Пестяковского муниципального района».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Ежегодно в районе организуется более 60 районных мероприятий по выявлению и поддержке одаренных детей и талантливой молодежи интеллектуальной, творческой, социальной и спортивной направленности. Сформирован банк одаренных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в общеобразовательных организациях, которым оказана поддержка в рамках программ поддержки одаренных детей и талантливой молодежи, в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учреждениях составляет 48%.</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Удельный вес численности детей школьного возраста, имеющих возможность по выбору получать доступные качественные услуги дополнительного образования, от общей численности детей школьного возраста – 100%.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которым созданы современные условия для занятий творчеством, в </w:t>
      </w:r>
      <w:proofErr w:type="spellStart"/>
      <w:r w:rsidRPr="00293191">
        <w:rPr>
          <w:rFonts w:ascii="Times New Roman" w:eastAsia="Times New Roman" w:hAnsi="Times New Roman" w:cs="Times New Roman"/>
          <w:sz w:val="16"/>
          <w:szCs w:val="16"/>
          <w:lang w:eastAsia="ru-RU"/>
        </w:rPr>
        <w:t>т.ч</w:t>
      </w:r>
      <w:proofErr w:type="spellEnd"/>
      <w:r w:rsidRPr="00293191">
        <w:rPr>
          <w:rFonts w:ascii="Times New Roman" w:eastAsia="Times New Roman" w:hAnsi="Times New Roman" w:cs="Times New Roman"/>
          <w:sz w:val="16"/>
          <w:szCs w:val="16"/>
          <w:lang w:eastAsia="ru-RU"/>
        </w:rPr>
        <w:t xml:space="preserve">. обеспечена возможность пользоваться современно оборудованными помещениями студий и актовых залов, от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организациях – 82%.</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Количество конкурсных мероприятий, проводимых отделом образования, по итогам которых присуждаются премии для поддержки талантливой молодежи – 20 единиц. 213 учащихся всех образовательных организаций района с 1 по 11 классы получили гранты (гранты присуждены за олимпиады, победы в конкурсах, фестивалях, соревнованиях) в 2013-2014 годах, в 2015 году – 207 учащихся (объясняется снижением количества детей в школах), в 2016 году – 237 (количество детей увеличилось</w:t>
      </w:r>
      <w:proofErr w:type="gramEnd"/>
      <w:r w:rsidRPr="00293191">
        <w:rPr>
          <w:rFonts w:ascii="Times New Roman" w:eastAsia="Times New Roman" w:hAnsi="Times New Roman" w:cs="Times New Roman"/>
          <w:sz w:val="16"/>
          <w:szCs w:val="16"/>
          <w:lang w:eastAsia="ru-RU"/>
        </w:rPr>
        <w:t xml:space="preserve">, повысилась мотивация). В 2017 году – 272 человека получили </w:t>
      </w:r>
      <w:proofErr w:type="spellStart"/>
      <w:r w:rsidRPr="00293191">
        <w:rPr>
          <w:rFonts w:ascii="Times New Roman" w:eastAsia="Times New Roman" w:hAnsi="Times New Roman" w:cs="Times New Roman"/>
          <w:sz w:val="16"/>
          <w:szCs w:val="16"/>
          <w:lang w:eastAsia="ru-RU"/>
        </w:rPr>
        <w:t>грантовую</w:t>
      </w:r>
      <w:proofErr w:type="spellEnd"/>
      <w:r w:rsidRPr="00293191">
        <w:rPr>
          <w:rFonts w:ascii="Times New Roman" w:eastAsia="Times New Roman" w:hAnsi="Times New Roman" w:cs="Times New Roman"/>
          <w:sz w:val="16"/>
          <w:szCs w:val="16"/>
          <w:lang w:eastAsia="ru-RU"/>
        </w:rPr>
        <w:t xml:space="preserve"> поддержку, в 2018 году – 252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 xml:space="preserve">Таблица 5.  Выявление и поддержка  одаренных детей </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3168"/>
        <w:gridCol w:w="1032"/>
        <w:gridCol w:w="850"/>
        <w:gridCol w:w="913"/>
        <w:gridCol w:w="943"/>
        <w:gridCol w:w="1011"/>
      </w:tblGrid>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3123"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r>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детей</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207</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272</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252</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250</w:t>
            </w:r>
          </w:p>
        </w:tc>
      </w:tr>
      <w:tr w:rsidR="00051D88"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60</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tabs>
          <w:tab w:val="left" w:pos="0"/>
        </w:tabs>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Ежегодно на территории Ивановской области проходит Всероссийская олимпиада школьников в соответствии с Положением о Всероссийской олимпиаде, утверждённым приказом Министерства образования и науки РФ от 02.12.2009 года №695.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2015-2016 учебном году  на региональном уровне 1 призер по географии.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К числу недостатков действующей системы выявления и поддержки одаренных детей относятся: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низкая обеспеченность образовательных организаций современно оборудованными помещениями творческих студий и актовых залов, используемых для организации занятий во внеурочное время;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iCs/>
          <w:sz w:val="16"/>
          <w:szCs w:val="16"/>
          <w:lang w:eastAsia="ar-SA"/>
        </w:rPr>
      </w:pPr>
      <w:r w:rsidRPr="00293191">
        <w:rPr>
          <w:rFonts w:ascii="Times New Roman" w:eastAsia="Times New Roman" w:hAnsi="Times New Roman" w:cs="Times New Roman"/>
          <w:sz w:val="16"/>
          <w:szCs w:val="16"/>
          <w:lang w:eastAsia="ar-SA"/>
        </w:rPr>
        <w:t xml:space="preserve">- дефицит качественного доступа в Интернет ряда образовательных организаций, ограничивающий </w:t>
      </w:r>
      <w:r w:rsidRPr="00293191">
        <w:rPr>
          <w:rFonts w:ascii="Times New Roman" w:eastAsia="Times New Roman" w:hAnsi="Times New Roman" w:cs="Times New Roman"/>
          <w:i/>
          <w:iCs/>
          <w:sz w:val="16"/>
          <w:szCs w:val="16"/>
          <w:lang w:eastAsia="ar-SA"/>
        </w:rPr>
        <w:t>участие в дистанционном обучении учащихся, проживающих в отдаленных населенных пунктах, а также участие в дистанционных олимпиадах.</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i/>
          <w:iCs/>
          <w:sz w:val="16"/>
          <w:szCs w:val="16"/>
          <w:lang w:eastAsia="ar-SA"/>
        </w:rPr>
        <w:t xml:space="preserve">-низкий уровень интеграции </w:t>
      </w:r>
      <w:r w:rsidRPr="00293191">
        <w:rPr>
          <w:rFonts w:ascii="Times New Roman" w:eastAsia="Times New Roman" w:hAnsi="Times New Roman" w:cs="Times New Roman"/>
          <w:sz w:val="16"/>
          <w:szCs w:val="16"/>
          <w:lang w:eastAsia="ar-SA"/>
        </w:rPr>
        <w:t>образовательных организаций всех уровней образования в вопросах поддержки и сопровождения одаренности.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на муниципальном уровне совместно с отделом культуры, молодежной политики, спорта и туризма проведено более 60 конкурсов разной направленности. Гранты за участие и победы по разным направлениям деятельности получили 237 (в предыдущем учебном году -207) учащихся района с 1 по 11 классы. В 2017 году – 272 человека получили гранты, в 2018 году -252 человека.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Ежегодная </w:t>
      </w: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 положительно мотивировала участие в разных конкурсах, олимпиадах, соревнованиях, мероприятиях разной направленности, поэтому увеличилось количество детей, получивших гранты. В сторону увеличения на 13 мероприятий </w:t>
      </w:r>
      <w:r w:rsidRPr="00293191">
        <w:rPr>
          <w:rFonts w:ascii="Times New Roman" w:eastAsia="Times New Roman" w:hAnsi="Times New Roman" w:cs="Times New Roman"/>
          <w:sz w:val="16"/>
          <w:szCs w:val="16"/>
          <w:lang w:eastAsia="ru-RU"/>
        </w:rPr>
        <w:lastRenderedPageBreak/>
        <w:t xml:space="preserve">наблюдается количество районных мероприятий, позволяющих выявить одаренных детей.  Плановая цифра на 2017-2018  годы уменьшена в связи с пересмотром критериев   для участников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  2019 года подпрограмма « Дети Пестяковского муниципального района» прекращает свое действие</w:t>
      </w:r>
    </w:p>
    <w:p w:rsidR="00051D88" w:rsidRPr="00293191" w:rsidRDefault="00051D88" w:rsidP="00051D88">
      <w:pPr>
        <w:autoSpaceDE w:val="0"/>
        <w:autoSpaceDN w:val="0"/>
        <w:adjustRightInd w:val="0"/>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2.5.  Формирование культуры здорового образа жизни в образовательных организациях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Органами местного самоуправления уделяется большое внимание здоровью и культуре здорового образа жизни детей Пестяковского района. Сохранение и укрепление здоровья обучающихся и воспитанников является приоритетным направлением  деятельности системы образования Пестяковского муниципального района. Разработаны во всех общеобразовательных организациях программы « Здоровье». Последние обследования детей показали, что больше половины детей имеют функциональные отклонения, 9% - хронические заболевания.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создание в образовательных организациях центров здоровья, ежегодная диспансеризация детей выявляет ухудшение здоровья по всем группам. Профилактическая работа, выявление на ранних стадиях заболеваний помогают снизить уровень заболеваемости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Благодаря большой профилактической работе на протяжении последних лет уровень заболеваемости не растет.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2019 и 2020 годах положение по группам здоровья улучшилось в целом на 2%. Повысился показатель по 1 и 2 группам здоровья.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r w:rsidRPr="00293191">
        <w:rPr>
          <w:rFonts w:ascii="Times New Roman" w:eastAsia="Times New Roman" w:hAnsi="Times New Roman" w:cs="Times New Roman"/>
          <w:spacing w:val="2"/>
          <w:sz w:val="16"/>
          <w:szCs w:val="16"/>
          <w:lang w:eastAsia="ru-RU"/>
        </w:rPr>
        <w:t xml:space="preserve">лагеря дневного пребывания были организованы в очном режиме.  </w:t>
      </w:r>
      <w:r w:rsidRPr="00293191">
        <w:rPr>
          <w:rFonts w:ascii="Times New Roman" w:eastAsia="Times New Roman" w:hAnsi="Times New Roman" w:cs="Times New Roman"/>
          <w:sz w:val="16"/>
          <w:szCs w:val="16"/>
          <w:lang w:eastAsia="ru-RU"/>
        </w:rPr>
        <w:t>В   образовательных организациях района  функционировали 6 лагерей с дневным пребыванием при школах района и учреждении дополнительного образования, в которых получили оздоровление 70 детей и подростков, из них 10 детей, находящихся в трудной жизненной ситуации.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загородных ста</w:t>
      </w:r>
      <w:r w:rsidR="00065D68">
        <w:rPr>
          <w:rFonts w:ascii="Times New Roman" w:eastAsia="Times New Roman" w:hAnsi="Times New Roman" w:cs="Times New Roman"/>
          <w:sz w:val="16"/>
          <w:szCs w:val="16"/>
          <w:lang w:eastAsia="ru-RU"/>
        </w:rPr>
        <w:t>ционарных лагерях  «Янтарь», «Березовая роща», «</w:t>
      </w:r>
      <w:r w:rsidRPr="00293191">
        <w:rPr>
          <w:rFonts w:ascii="Times New Roman" w:eastAsia="Times New Roman" w:hAnsi="Times New Roman" w:cs="Times New Roman"/>
          <w:sz w:val="16"/>
          <w:szCs w:val="16"/>
          <w:lang w:eastAsia="ru-RU"/>
        </w:rPr>
        <w:t xml:space="preserve">Улыбка» отдохнуло  летом  15 человек.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Также были организованы </w:t>
      </w:r>
      <w:proofErr w:type="spellStart"/>
      <w:r w:rsidRPr="00293191">
        <w:rPr>
          <w:rFonts w:ascii="Times New Roman" w:eastAsia="Times New Roman" w:hAnsi="Times New Roman" w:cs="Times New Roman"/>
          <w:sz w:val="16"/>
          <w:szCs w:val="16"/>
          <w:lang w:eastAsia="ru-RU"/>
        </w:rPr>
        <w:t>малозатратные</w:t>
      </w:r>
      <w:proofErr w:type="spellEnd"/>
      <w:r w:rsidRPr="00293191">
        <w:rPr>
          <w:rFonts w:ascii="Times New Roman" w:eastAsia="Times New Roman" w:hAnsi="Times New Roman" w:cs="Times New Roman"/>
          <w:sz w:val="16"/>
          <w:szCs w:val="16"/>
          <w:lang w:eastAsia="ru-RU"/>
        </w:rPr>
        <w:t xml:space="preserve"> формы отдыха: туристические походы, краеведческие экскурсии, акции патриотической, экологической направленности, спортивные соревнования.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Одним из приоритетных направлений остается охрана здоровья обучающихся. В муниципалитете в рамках подпрограммы предусмотрено льготное питание учащихся 1-4 классов из расчета 61 рубль 20 копеек  на 1 ребенка;  на детей 5-11 классов из малообеспеченных  и малоимущих семей, детей с ОВЗ, детей-сирот и опекаемых для малокомплектных школ и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от 30 до 36 рублей на одного ребенка на 185 детей, что составляет  81% от общего количества обучающихся 5-11 классов.</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школах охват питанием в прошлом учебном году составил 96%, это больше, чем в 2019-2020 учебном году на 4%. </w:t>
      </w:r>
    </w:p>
    <w:p w:rsidR="003B5419" w:rsidRPr="00293191" w:rsidRDefault="003B5419"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питание детей в количестве 152 человек 1-4 классов горячими завтраками составляло 63,03 рубля в день на одного ребенка</w:t>
      </w:r>
      <w:r w:rsidR="0057646A" w:rsidRPr="00293191">
        <w:rPr>
          <w:rFonts w:ascii="Times New Roman" w:eastAsia="Times New Roman" w:hAnsi="Times New Roman" w:cs="Times New Roman"/>
          <w:sz w:val="16"/>
          <w:szCs w:val="16"/>
          <w:lang w:eastAsia="ru-RU"/>
        </w:rPr>
        <w:t xml:space="preserve"> в день.</w:t>
      </w:r>
      <w:r w:rsidR="00582944" w:rsidRPr="00293191">
        <w:rPr>
          <w:rFonts w:ascii="Times New Roman" w:eastAsia="Times New Roman" w:hAnsi="Times New Roman" w:cs="Times New Roman"/>
          <w:sz w:val="16"/>
          <w:szCs w:val="16"/>
          <w:lang w:eastAsia="ru-RU"/>
        </w:rPr>
        <w:t xml:space="preserve"> Из 5-11 классов  льготная категория детей  - 77 человек, которые получают бесплатные горячие завтраки на сумму от 30 до 36 рублей. Всего по району 229 детей школьного возраста получают бесплатные горячие завтраки, что составляет 64% от общего количества детей. В 6 лагерях дневного пребывания в каникулярное время отдохнули 70 детей на базе четырех образовательных учреждений.</w:t>
      </w:r>
    </w:p>
    <w:p w:rsidR="00141F46" w:rsidRP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«Формирование здорового образа жизни среди обучающихся образовательных учреждений Пестяковского муниципального района проводится совместно с медицинскими работниками по санитарно-гигиеническому просвещению обучающихся. Два медицинских кабинета имеют лицензию. В каждом учреждении разработаны программы по здоровью. В рамках урочной деятельности в образовательные программы учебных курсов биологии, обществознания, химии, О</w:t>
      </w:r>
      <w:proofErr w:type="gramStart"/>
      <w:r w:rsidRPr="00141F46">
        <w:rPr>
          <w:rFonts w:ascii="Times New Roman" w:eastAsia="Times New Roman" w:hAnsi="Times New Roman" w:cs="Times New Roman"/>
          <w:sz w:val="16"/>
          <w:szCs w:val="16"/>
          <w:lang w:eastAsia="ru-RU"/>
        </w:rPr>
        <w:t>БЖ вкл</w:t>
      </w:r>
      <w:proofErr w:type="gramEnd"/>
      <w:r w:rsidRPr="00141F46">
        <w:rPr>
          <w:rFonts w:ascii="Times New Roman" w:eastAsia="Times New Roman" w:hAnsi="Times New Roman" w:cs="Times New Roman"/>
          <w:sz w:val="16"/>
          <w:szCs w:val="16"/>
          <w:lang w:eastAsia="ru-RU"/>
        </w:rPr>
        <w:t xml:space="preserve">ючен материал по вопросам сохранения и укрепления здоровья детей и подростков. Во всех школах района реализуется программа «Разговор о правильном питании». Программа обеспечена учебно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методической литературой. В практике школ – проведение Дней здоровья, утренней зарядки, динамических пауз. Программы лагерей дневного пребывания разработаны с уклоном на здоровый образ жизни. В каждой школе имеются уголки  здоровья, в детских садах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сенсорные комнаты.</w:t>
      </w:r>
    </w:p>
    <w:p w:rsid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Организована работа по физкультурно-спортивному комплексу «Готов к труду и обороне» совместно с отделом культуры, молодежной политики, спорта и туризма</w:t>
      </w:r>
      <w:proofErr w:type="gramStart"/>
      <w:r w:rsidRPr="00141F46">
        <w:rPr>
          <w:rFonts w:ascii="Times New Roman" w:eastAsia="Times New Roman" w:hAnsi="Times New Roman" w:cs="Times New Roman"/>
          <w:sz w:val="16"/>
          <w:szCs w:val="16"/>
          <w:lang w:eastAsia="ru-RU"/>
        </w:rPr>
        <w:t>.»</w:t>
      </w:r>
      <w:proofErr w:type="gramEnd"/>
    </w:p>
    <w:p w:rsidR="00D407FD" w:rsidRDefault="00D407FD" w:rsidP="00141F46">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было организовано бесплатное  питание детей участников СВО в школах, освобождены от оплаты дети  мобилизованных СВО в дошкольных образовательных учреждениях</w:t>
      </w:r>
      <w:r>
        <w:rPr>
          <w:rFonts w:ascii="Times New Roman" w:eastAsia="Times New Roman" w:hAnsi="Times New Roman" w:cs="Times New Roman"/>
          <w:sz w:val="16"/>
          <w:szCs w:val="16"/>
          <w:lang w:eastAsia="ru-RU"/>
        </w:rPr>
        <w:t>.</w:t>
      </w:r>
    </w:p>
    <w:p w:rsidR="00047C35" w:rsidRDefault="00047C35"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увеличена оплата за стоимость горячих завтраков для детей из малообеспеченных и малоимущих семей до 50 рублей на одного ребенка в день.</w:t>
      </w:r>
    </w:p>
    <w:p w:rsidR="00D407FD" w:rsidRPr="00141F46" w:rsidRDefault="00D407FD" w:rsidP="00385035">
      <w:pPr>
        <w:spacing w:after="0"/>
        <w:ind w:firstLine="284"/>
        <w:jc w:val="both"/>
        <w:rPr>
          <w:rFonts w:ascii="Times New Roman" w:eastAsia="Times New Roman" w:hAnsi="Times New Roman" w:cs="Times New Roman"/>
          <w:sz w:val="16"/>
          <w:szCs w:val="16"/>
          <w:lang w:eastAsia="ru-RU"/>
        </w:rPr>
      </w:pPr>
    </w:p>
    <w:p w:rsidR="00051D88" w:rsidRPr="00293191" w:rsidRDefault="00A81CFD" w:rsidP="00A81CFD">
      <w:pPr>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Таблица 7  Формирование</w:t>
      </w:r>
      <w:r w:rsidR="00051D88" w:rsidRPr="00293191">
        <w:rPr>
          <w:rFonts w:ascii="Times New Roman" w:eastAsia="Times New Roman" w:hAnsi="Times New Roman" w:cs="Times New Roman"/>
          <w:b/>
          <w:sz w:val="16"/>
          <w:szCs w:val="16"/>
          <w:lang w:eastAsia="ru-RU"/>
        </w:rPr>
        <w:t xml:space="preserve"> культуры здорового образа жизни</w:t>
      </w:r>
    </w:p>
    <w:tbl>
      <w:tblPr>
        <w:tblW w:w="5547" w:type="pct"/>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08"/>
        <w:gridCol w:w="882"/>
        <w:gridCol w:w="544"/>
        <w:gridCol w:w="709"/>
        <w:gridCol w:w="567"/>
        <w:gridCol w:w="567"/>
        <w:gridCol w:w="709"/>
        <w:gridCol w:w="708"/>
        <w:gridCol w:w="567"/>
        <w:gridCol w:w="567"/>
        <w:gridCol w:w="567"/>
        <w:gridCol w:w="567"/>
        <w:gridCol w:w="567"/>
        <w:gridCol w:w="567"/>
        <w:gridCol w:w="709"/>
      </w:tblGrid>
      <w:tr w:rsidR="00B179C5" w:rsidRPr="00293191" w:rsidTr="00B179C5">
        <w:trPr>
          <w:trHeight w:val="657"/>
          <w:jc w:val="center"/>
        </w:trPr>
        <w:tc>
          <w:tcPr>
            <w:tcW w:w="586"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882"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44"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2015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2016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2017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2018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2019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2020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2021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2022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2023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2024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2025</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cs="Times New Roman"/>
                <w:sz w:val="16"/>
                <w:szCs w:val="16"/>
              </w:rPr>
              <w:t>2026</w:t>
            </w:r>
            <w:r w:rsidRPr="00E10E2B">
              <w:rPr>
                <w:rFonts w:ascii="Times New Roman" w:hAnsi="Times New Roman"/>
                <w:sz w:val="16"/>
                <w:szCs w:val="16"/>
              </w:rPr>
              <w:t xml:space="preserve"> год</w:t>
            </w:r>
          </w:p>
          <w:p w:rsidR="00B179C5" w:rsidRPr="00E10E2B" w:rsidRDefault="00B179C5" w:rsidP="00D407FD">
            <w:pPr>
              <w:rPr>
                <w:rFonts w:ascii="Times New Roman" w:hAnsi="Times New Roman" w:cs="Times New Roman"/>
                <w:sz w:val="16"/>
                <w:szCs w:val="16"/>
              </w:rPr>
            </w:pPr>
            <w:r w:rsidRPr="00E10E2B">
              <w:rPr>
                <w:rFonts w:ascii="Times New Roman" w:hAnsi="Times New Roman"/>
                <w:sz w:val="16"/>
                <w:szCs w:val="16"/>
              </w:rPr>
              <w:t>план</w:t>
            </w:r>
            <w:r w:rsidRPr="00E10E2B">
              <w:rPr>
                <w:rFonts w:ascii="Times New Roman" w:hAnsi="Times New Roman" w:cs="Times New Roman"/>
                <w:sz w:val="16"/>
                <w:szCs w:val="16"/>
              </w:rPr>
              <w:t xml:space="preserve"> </w:t>
            </w:r>
          </w:p>
          <w:p w:rsidR="00B179C5" w:rsidRPr="00E10E2B" w:rsidRDefault="00B179C5" w:rsidP="00D407FD">
            <w:pPr>
              <w:rPr>
                <w:rFonts w:ascii="Times New Roman" w:hAnsi="Times New Roman" w:cs="Times New Roman"/>
                <w:sz w:val="16"/>
                <w:szCs w:val="16"/>
              </w:rPr>
            </w:pPr>
          </w:p>
        </w:tc>
        <w:tc>
          <w:tcPr>
            <w:tcW w:w="709" w:type="dxa"/>
          </w:tcPr>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2027</w:t>
            </w:r>
          </w:p>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год</w:t>
            </w:r>
          </w:p>
          <w:p w:rsidR="00B179C5" w:rsidRPr="00E10E2B"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план</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708" w:type="dxa"/>
            <w:vAlign w:val="bottom"/>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Формирование у учащихся устойчивых навыков здорового образа жизни, повышающих уровень здоровья и успешность обучения и воспитания, реализация мероприятий, направленных на профилактику и предотвращение экстремизма, разжигание социальной, расовой, национальной и религиозной розни</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E10E2B"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c>
          <w:tcPr>
            <w:tcW w:w="709" w:type="dxa"/>
            <w:shd w:val="clear" w:color="auto" w:fill="auto"/>
          </w:tcPr>
          <w:p w:rsidR="00B179C5"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708" w:type="dxa"/>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Снижение уровня заболеваемости детей</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E10E2B"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shd w:val="clear" w:color="auto" w:fill="auto"/>
          </w:tcPr>
          <w:p w:rsidR="00B179C5"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r>
    </w:tbl>
    <w:p w:rsidR="00D407FD" w:rsidRDefault="00A81CFD" w:rsidP="00051D88">
      <w:pPr>
        <w:spacing w:after="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051D88" w:rsidRPr="00A81CFD" w:rsidRDefault="00A81CFD" w:rsidP="00051D88">
      <w:pPr>
        <w:spacing w:after="0"/>
        <w:jc w:val="both"/>
        <w:rPr>
          <w:rFonts w:ascii="Times New Roman" w:eastAsia="Times New Roman" w:hAnsi="Times New Roman" w:cs="Times New Roman"/>
          <w:b/>
          <w:sz w:val="16"/>
          <w:szCs w:val="16"/>
          <w:lang w:eastAsia="ru-RU"/>
        </w:rPr>
      </w:pPr>
      <w:r w:rsidRPr="00A81CFD">
        <w:rPr>
          <w:rFonts w:ascii="Times New Roman" w:eastAsia="Times New Roman" w:hAnsi="Times New Roman" w:cs="Times New Roman"/>
          <w:sz w:val="16"/>
          <w:szCs w:val="16"/>
        </w:rPr>
        <w:lastRenderedPageBreak/>
        <w:t>Организована работа по правовому просвещению и правовому информированию граждан (единые дни профилактики, лекторий для родителей, размещение информации на сайтах образовательных учреждений)</w:t>
      </w:r>
      <w:r>
        <w:rPr>
          <w:rFonts w:ascii="Times New Roman" w:eastAsia="Times New Roman" w:hAnsi="Times New Roman" w:cs="Times New Roman"/>
          <w:sz w:val="16"/>
          <w:szCs w:val="16"/>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принятые меры, учебные перегрузки, семейные факторы неблагополучия влияют на здоровье наших детей. Они являются причинами школьных неврозов и других заболеваний.</w:t>
      </w:r>
    </w:p>
    <w:p w:rsidR="00051D88" w:rsidRPr="00293191" w:rsidRDefault="00051D88" w:rsidP="00051D88">
      <w:pPr>
        <w:spacing w:after="0"/>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Необходимо обратить внимание </w:t>
      </w:r>
      <w:proofErr w:type="gramStart"/>
      <w:r w:rsidRPr="00293191">
        <w:rPr>
          <w:rFonts w:ascii="Times New Roman" w:eastAsia="Times New Roman" w:hAnsi="Times New Roman" w:cs="Times New Roman"/>
          <w:sz w:val="16"/>
          <w:szCs w:val="16"/>
          <w:lang w:eastAsia="ru-RU"/>
        </w:rPr>
        <w:t>на</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здоровья воспитанников 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-использование возможностей каждого предмета в формировании навыков здорового образа жизни.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2014 – 2015учебном году участие в федеральном проекте «Доступная среда» позволило во всех образовательных учреждениях района предоставить </w:t>
      </w:r>
      <w:proofErr w:type="spellStart"/>
      <w:r w:rsidRPr="00293191">
        <w:rPr>
          <w:rFonts w:ascii="Times New Roman" w:eastAsia="Times New Roman" w:hAnsi="Times New Roman" w:cs="Times New Roman"/>
          <w:sz w:val="16"/>
          <w:szCs w:val="16"/>
          <w:lang w:eastAsia="ru-RU"/>
        </w:rPr>
        <w:t>безбарьерную</w:t>
      </w:r>
      <w:proofErr w:type="spellEnd"/>
      <w:r w:rsidRPr="00293191">
        <w:rPr>
          <w:rFonts w:ascii="Times New Roman" w:eastAsia="Times New Roman" w:hAnsi="Times New Roman" w:cs="Times New Roman"/>
          <w:sz w:val="16"/>
          <w:szCs w:val="16"/>
          <w:lang w:eastAsia="ru-RU"/>
        </w:rPr>
        <w:t xml:space="preserve"> среду для инвалидов-колясочников (установить переносные или стационарные пандусы, поручни).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оборудована сенсорная комната для психологического сопровождения школьников, закуплено спортивное оборудование для оздоровления школьников. Наблюдается снижение уровня заболеваемости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и реализация мероприятий  программы, которая обеспечит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 является комплексной задачей, что и обусловило необходимость создания подпрограммы муниципальной  программы развития образования, которая является организационной основой районной  политики в области образовани</w:t>
      </w:r>
      <w:proofErr w:type="gramStart"/>
      <w:r w:rsidRPr="00293191">
        <w:rPr>
          <w:rFonts w:ascii="Times New Roman" w:eastAsia="Times New Roman" w:hAnsi="Times New Roman" w:cs="Times New Roman"/>
          <w:sz w:val="16"/>
          <w:szCs w:val="16"/>
          <w:lang w:eastAsia="ru-RU"/>
        </w:rPr>
        <w:t>я(</w:t>
      </w:r>
      <w:proofErr w:type="gramEnd"/>
      <w:r w:rsidRPr="00293191">
        <w:rPr>
          <w:rFonts w:ascii="Times New Roman" w:eastAsia="Times New Roman" w:hAnsi="Times New Roman" w:cs="Times New Roman"/>
          <w:sz w:val="16"/>
          <w:szCs w:val="16"/>
          <w:lang w:eastAsia="ru-RU"/>
        </w:rPr>
        <w:t>формирование здорового образа жизни). Мероприятия  обеспечат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проведен мониторинг состояния здоровья школьников. К 1 группе здоровья отнесены 27% школьников, ко 2 группе -  62% учащихся, к 3 группе -10%, к 4 группе – 0%, к 5 группе – 1% обучающихся. В целях правильного питания детей подпрограммой предусмотрены денежные ассигнования на горячие завтраки для учащихся 1-4 классов, питание детей из малоимущих и малообеспеченных семей, льготных категорий детей из группы продленного дня, детей с ОВЗ и детей-инвалидов.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детей разными формами физкультурно-оздоровительной направленности составило более 80%.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образовательных учреждениях ежегодно проводятся медицинские осмотры детей разных возрастных категорий. В 2017 году с 1 группой здоровья   28% учащихся, со 2 группой 57%, с 3 группой 11%, с 4 группой – 0%, с 5 группой – 4%.Идет увеличение детей с инвалидностью. Для таких учащихся в школах района независимо от тяжести заболевания выстраивается индивидуальная образовательная траектория. В 2018 году картина с группами здоровья улучшилась. С 1 группой здоровья 30% учащихся, со 2 группой 58% учащихся, с 3 группой 9,6% учащихся, с 4 группой 1,9% учащихся. Положительная динамика объясняется систематической профилактической  работой с учащимися и их родителями.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2.6.Комплексная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большое внимание уделяют организации комплексной безопасности образовательных организаций, укреплению материально-технической базы в плане пожарной и антитеррористической безопасности.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Все организации обеспечены системой автоматизированной пожарной сигнализации, проводится мониторинг и обслуживание системы пожарной сигнализации. Проведены мероприятия по приведению путей эвакуации в соответствие с нормативными требованиями, начата работа по установке систем видеонаблюдения. Проводятся мероприятия по отработке навыков эвакуации участников образовательного процесса, безопасного поведения.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8.                          Комплексная  безопасность образовательных организаций и организаций, подведомственных отделу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494"/>
        <w:gridCol w:w="988"/>
        <w:gridCol w:w="542"/>
        <w:gridCol w:w="543"/>
        <w:gridCol w:w="543"/>
        <w:gridCol w:w="544"/>
        <w:gridCol w:w="543"/>
        <w:gridCol w:w="542"/>
        <w:gridCol w:w="542"/>
        <w:gridCol w:w="542"/>
        <w:gridCol w:w="542"/>
        <w:gridCol w:w="542"/>
        <w:gridCol w:w="542"/>
        <w:gridCol w:w="542"/>
        <w:gridCol w:w="526"/>
      </w:tblGrid>
      <w:tr w:rsidR="00B179C5" w:rsidRPr="00293191" w:rsidTr="00B179C5">
        <w:trPr>
          <w:trHeight w:val="657"/>
          <w:jc w:val="center"/>
        </w:trPr>
        <w:tc>
          <w:tcPr>
            <w:tcW w:w="51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 </w:t>
            </w:r>
            <w:proofErr w:type="gramStart"/>
            <w:r w:rsidRPr="009B0D10">
              <w:rPr>
                <w:rFonts w:ascii="Times New Roman" w:hAnsi="Times New Roman"/>
                <w:b/>
                <w:sz w:val="14"/>
                <w:szCs w:val="14"/>
                <w:lang w:val="en-US"/>
              </w:rPr>
              <w:t>п</w:t>
            </w:r>
            <w:proofErr w:type="gramEnd"/>
            <w:r w:rsidRPr="009B0D10">
              <w:rPr>
                <w:rFonts w:ascii="Times New Roman" w:hAnsi="Times New Roman"/>
                <w:b/>
                <w:sz w:val="14"/>
                <w:szCs w:val="14"/>
                <w:lang w:val="en-US"/>
              </w:rPr>
              <w:t>/п</w:t>
            </w:r>
          </w:p>
        </w:tc>
        <w:tc>
          <w:tcPr>
            <w:tcW w:w="150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Наименование показателя</w:t>
            </w:r>
          </w:p>
        </w:tc>
        <w:tc>
          <w:tcPr>
            <w:tcW w:w="988"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Ед. изм.</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2015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2016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2017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2"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2018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2019 год 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2020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2021 год </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2022 год 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2023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2024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2025</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2026</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397"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2027</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r>
      <w:tr w:rsidR="00B179C5" w:rsidRPr="00293191" w:rsidTr="00385035">
        <w:trPr>
          <w:trHeight w:val="661"/>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00" w:type="dxa"/>
          </w:tcPr>
          <w:p w:rsidR="00B179C5" w:rsidRPr="009B0D10" w:rsidRDefault="00B179C5" w:rsidP="009864D0">
            <w:pPr>
              <w:spacing w:after="0" w:line="240" w:lineRule="auto"/>
              <w:ind w:left="67"/>
              <w:rPr>
                <w:rFonts w:ascii="Times New Roman" w:eastAsia="Times New Roman" w:hAnsi="Times New Roman" w:cs="Times New Roman"/>
                <w:sz w:val="16"/>
                <w:szCs w:val="16"/>
              </w:rPr>
            </w:pPr>
            <w:r w:rsidRPr="009B0D10">
              <w:rPr>
                <w:rFonts w:ascii="Times New Roman" w:hAnsi="Times New Roman"/>
                <w:sz w:val="16"/>
                <w:szCs w:val="16"/>
              </w:rPr>
              <w:t>Обеспечение реализации всех мероприятий программы, направленных на укрепление комплексной безопасности образовательных организаций района</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Повышение безопасности образовательных организаций, снижение риска возникновения пожаров, аварийных ситуаций</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82</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 xml:space="preserve">Увеличение количества образовательных организаций, имеющих систему видеонаблюдения, </w:t>
            </w:r>
            <w:r w:rsidRPr="009B0D10">
              <w:rPr>
                <w:rFonts w:ascii="Times New Roman" w:hAnsi="Times New Roman"/>
                <w:sz w:val="16"/>
                <w:szCs w:val="16"/>
              </w:rPr>
              <w:lastRenderedPageBreak/>
              <w:t>восстановивших ограждения, имеющих систему охраны</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lastRenderedPageBreak/>
              <w:t>Проценты/ количество</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43</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связи с вступлением в силу Федерального закона от 22.07.2008 № 123-ФЗ «Технический регламент» перед образовательными организациями стоит задача об укреплении безопасности зданий, прежде всего путей эвакуации.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Анализ противопожарного и антитеррористического состояния зданий образовательных организаций показывает, что не все организации соответствуют нормам, предъявляемым законодательством. Данные проблемы могут быть решены программным способом.</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мероприятия, запланированные по комплексной безопасности, выполнены в полном объеме. В детском саду « Солнышко» установлена система видеонаблюдения, проведен монтаж системы видеонаблюдения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Актуальность проблемы обеспечения комплексной безопасности образовательных организаций в современных условиях состоит в том, что Федеральный закон от 29.12.2012 № 273-ФЗ (ред. </w:t>
      </w:r>
      <w:r w:rsidR="00752916" w:rsidRPr="00293191">
        <w:rPr>
          <w:rFonts w:ascii="Times New Roman" w:eastAsia="Times New Roman" w:hAnsi="Times New Roman" w:cs="Times New Roman"/>
          <w:sz w:val="16"/>
          <w:szCs w:val="16"/>
          <w:lang w:eastAsia="ru-RU"/>
        </w:rPr>
        <w:t>О</w:t>
      </w:r>
      <w:r w:rsidRPr="00293191">
        <w:rPr>
          <w:rFonts w:ascii="Times New Roman" w:eastAsia="Times New Roman" w:hAnsi="Times New Roman" w:cs="Times New Roman"/>
          <w:sz w:val="16"/>
          <w:szCs w:val="16"/>
          <w:lang w:eastAsia="ru-RU"/>
        </w:rPr>
        <w:t xml:space="preserve">т 03.02.2014), наряду с развитием личности, приобретением знаний, умений, навыков предусматривает и формирование компетенции, необходимой для выполнения трудовой, служебной деятельности.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Современный образовательный процесс характеризуется широким использованием различного оборудования, технических средств обучения, разнообразием видов учебной деятельности и трудовой подготовки. Некоторые здания  многоэтажны, оборудованы соответствующими коммуникациями. Это создаёт дополнительные трудности в обеспечении безопасности, так как для школьников характерны высокая активность, склонность к необдуманному риску, неумение предвидеть последствия своих поступков. Все это делает образовательные учреждения местом с огромным потенциалом различного рода опасностей. Мероприятия подпрограммы муниципальной программы направлены на минимизацию рисков, которым подвергаются воспитанники и обучающиеся, а также сотрудники. Укрепление, своевременная защита учреждений позволит свести такие риски к нулю.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мероприятия по подпрограмме выполнены в полном объеме. Были выполнены работы по ремонту пола в младшей ясельной группе детского сада « Солнышко», закуплен мягкий инвентарь в детском саду №1. В целях комплексной безопасности образовательных учреждений установлены в каждом образовательном учреждении мусорные контейнеры, в 4-х учреждениях закуплены новые огнетушители, проведена обработка чердачных перекрытий в 2 –х учреждениях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2017 году по противопожарной направленности проведена обработка чердачных перекрытий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начальной школы – детского сада, ремонт печей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обмуровка котлов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2018 году проведена независимая оценка качества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два недостающих здания дооборудованы системой видеонаблюдения. В детском саду «Солнышко»</w:t>
      </w:r>
      <w:r w:rsidRPr="00293191">
        <w:rPr>
          <w:rFonts w:ascii="Times New Roman" w:eastAsia="Times New Roman" w:hAnsi="Times New Roman" w:cs="Times New Roman"/>
          <w:sz w:val="18"/>
          <w:szCs w:val="18"/>
          <w:lang w:eastAsia="ru-RU"/>
        </w:rPr>
        <w:t xml:space="preserve"> </w:t>
      </w:r>
      <w:r w:rsidRPr="00293191">
        <w:rPr>
          <w:rFonts w:ascii="Times New Roman" w:eastAsia="Times New Roman" w:hAnsi="Times New Roman" w:cs="Times New Roman"/>
          <w:sz w:val="16"/>
          <w:szCs w:val="16"/>
          <w:lang w:eastAsia="ru-RU"/>
        </w:rPr>
        <w:t>выполнены эксплуатационные испытания наружных лестниц. Улучшены условия безопасности детей в 3 образовательных учреждениях. Охват детей составил 171 человек, т.е. 31% от общего количества обучающихся и воспитанников, посещающих дошкольные образовательные учреждения и общеобразовательные учреждения.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всеми образовательными учреждениями  заключены договоры на обслуживание сигнала с </w:t>
      </w:r>
      <w:proofErr w:type="spellStart"/>
      <w:r w:rsidRPr="00293191">
        <w:rPr>
          <w:rFonts w:ascii="Times New Roman" w:eastAsia="Times New Roman" w:hAnsi="Times New Roman" w:cs="Times New Roman"/>
          <w:sz w:val="16"/>
          <w:szCs w:val="16"/>
          <w:lang w:eastAsia="ru-RU"/>
        </w:rPr>
        <w:t>Росгвардией</w:t>
      </w:r>
      <w:proofErr w:type="spellEnd"/>
      <w:r w:rsidRPr="00293191">
        <w:rPr>
          <w:rFonts w:ascii="Times New Roman" w:eastAsia="Times New Roman" w:hAnsi="Times New Roman" w:cs="Times New Roman"/>
          <w:sz w:val="16"/>
          <w:szCs w:val="16"/>
          <w:lang w:eastAsia="ru-RU"/>
        </w:rPr>
        <w:t>, с ФГУП «Охрана» на охрану образовательных учреждений д/с №1 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целях антитеррористической защищенности объектов образования.</w:t>
      </w:r>
    </w:p>
    <w:p w:rsidR="00C80F1B" w:rsidRDefault="00C80F1B"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2022 году в целях укрепления комплексной безопасности образовательных учреждений в МДОУ д/с №1 дооборудована АПС, в 2-х организациях закуплены 6 огнетушителей, в 4-х учреждениях выполнена огнезащитная обработка чердачных перекрытий.</w:t>
      </w:r>
      <w:proofErr w:type="gramEnd"/>
    </w:p>
    <w:p w:rsidR="00712829" w:rsidRPr="00293191" w:rsidRDefault="00712829" w:rsidP="00051D88">
      <w:pPr>
        <w:spacing w:after="0" w:line="240" w:lineRule="auto"/>
        <w:ind w:firstLine="284"/>
        <w:jc w:val="both"/>
        <w:rPr>
          <w:rFonts w:ascii="Times New Roman" w:eastAsia="Times New Roman" w:hAnsi="Times New Roman" w:cs="Times New Roman"/>
          <w:sz w:val="16"/>
          <w:szCs w:val="16"/>
          <w:lang w:eastAsia="ru-RU"/>
        </w:rPr>
      </w:pPr>
    </w:p>
    <w:p w:rsidR="00051D88" w:rsidRDefault="00712829" w:rsidP="00712829">
      <w:pPr>
        <w:spacing w:after="0" w:line="240" w:lineRule="auto"/>
        <w:ind w:firstLine="284"/>
        <w:jc w:val="both"/>
        <w:rPr>
          <w:rFonts w:ascii="Times New Roman" w:eastAsia="Times New Roman" w:hAnsi="Times New Roman" w:cs="Times New Roman"/>
          <w:sz w:val="16"/>
          <w:szCs w:val="16"/>
          <w:lang w:eastAsia="ru-RU"/>
        </w:rPr>
      </w:pPr>
      <w:proofErr w:type="gramStart"/>
      <w:r w:rsidRPr="00712829">
        <w:rPr>
          <w:rFonts w:ascii="Times New Roman" w:eastAsia="Times New Roman" w:hAnsi="Times New Roman" w:cs="Times New Roman"/>
          <w:sz w:val="16"/>
          <w:szCs w:val="16"/>
          <w:lang w:eastAsia="ru-RU"/>
        </w:rPr>
        <w:t xml:space="preserve">В 2023 году приобретены огнетушители в </w:t>
      </w:r>
      <w:proofErr w:type="spellStart"/>
      <w:r w:rsidRPr="00712829">
        <w:rPr>
          <w:rFonts w:ascii="Times New Roman" w:eastAsia="Times New Roman" w:hAnsi="Times New Roman" w:cs="Times New Roman"/>
          <w:sz w:val="16"/>
          <w:szCs w:val="16"/>
          <w:lang w:eastAsia="ru-RU"/>
        </w:rPr>
        <w:t>Пестяковскую</w:t>
      </w:r>
      <w:proofErr w:type="spellEnd"/>
      <w:r w:rsidRPr="00712829">
        <w:rPr>
          <w:rFonts w:ascii="Times New Roman" w:eastAsia="Times New Roman" w:hAnsi="Times New Roman" w:cs="Times New Roman"/>
          <w:sz w:val="16"/>
          <w:szCs w:val="16"/>
          <w:lang w:eastAsia="ru-RU"/>
        </w:rPr>
        <w:t xml:space="preserve"> СШ 6 штук и детский сад №1 -  2 штуки на сумму 13,9 тыс. рублей, проведено испытание системы пожарной безопасности в детском саду №1 и </w:t>
      </w:r>
      <w:proofErr w:type="spellStart"/>
      <w:r w:rsidRPr="00712829">
        <w:rPr>
          <w:rFonts w:ascii="Times New Roman" w:eastAsia="Times New Roman" w:hAnsi="Times New Roman" w:cs="Times New Roman"/>
          <w:sz w:val="16"/>
          <w:szCs w:val="16"/>
          <w:lang w:eastAsia="ru-RU"/>
        </w:rPr>
        <w:t>Пестяковской</w:t>
      </w:r>
      <w:proofErr w:type="spellEnd"/>
      <w:r w:rsidRPr="00712829">
        <w:rPr>
          <w:rFonts w:ascii="Times New Roman" w:eastAsia="Times New Roman" w:hAnsi="Times New Roman" w:cs="Times New Roman"/>
          <w:sz w:val="16"/>
          <w:szCs w:val="16"/>
          <w:lang w:eastAsia="ru-RU"/>
        </w:rPr>
        <w:t xml:space="preserve"> СШ на сумму 40,0 тыс. рублей, в детском саду «Солнышко» восстановили систему пожарной безопасности на сумму 7,5 тыс. рублей</w:t>
      </w:r>
      <w:r>
        <w:rPr>
          <w:rFonts w:ascii="Times New Roman" w:eastAsia="Times New Roman" w:hAnsi="Times New Roman" w:cs="Times New Roman"/>
          <w:sz w:val="16"/>
          <w:szCs w:val="16"/>
          <w:lang w:eastAsia="ru-RU"/>
        </w:rPr>
        <w:t>.</w:t>
      </w:r>
      <w:proofErr w:type="gramEnd"/>
    </w:p>
    <w:p w:rsidR="00B179C5" w:rsidRPr="00293191" w:rsidRDefault="00B179C5" w:rsidP="00385035">
      <w:pPr>
        <w:spacing w:after="0" w:line="240" w:lineRule="auto"/>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A10F8D">
        <w:rPr>
          <w:rFonts w:ascii="Times New Roman" w:eastAsia="Times New Roman" w:hAnsi="Times New Roman" w:cs="Times New Roman"/>
          <w:sz w:val="16"/>
          <w:szCs w:val="16"/>
          <w:lang w:eastAsia="ru-RU"/>
        </w:rPr>
        <w:t xml:space="preserve"> детских садах на пожарную безопасность было израсходовано 44,0 тыс. рублей.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2.7 Обеспечение деятельности образовательных организаций</w:t>
      </w:r>
    </w:p>
    <w:p w:rsidR="00051D88" w:rsidRPr="00293191" w:rsidRDefault="00051D88" w:rsidP="00051D88">
      <w:pPr>
        <w:spacing w:after="0" w:line="240" w:lineRule="auto"/>
        <w:ind w:firstLine="284"/>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осуществляют организацию обеспечения деятельности образовательных организаций Пестяковского муниципального района через муниципальное учреждение казенного типа « Методический кабинет» и муниципальное учреждение казенного типа « Централизованная бухгалтерия». Деятельность данных учреждений обеспечивает системную и организационную работу образовательных организаций.</w:t>
      </w:r>
      <w:r w:rsidRPr="00293191">
        <w:rPr>
          <w:rFonts w:ascii="Times New Roman" w:eastAsia="Times New Roman" w:hAnsi="Times New Roman" w:cs="Times New Roman"/>
          <w:b/>
          <w:sz w:val="16"/>
          <w:szCs w:val="16"/>
          <w:lang w:eastAsia="ru-RU"/>
        </w:rPr>
        <w:t xml:space="preserve">                      </w:t>
      </w:r>
    </w:p>
    <w:p w:rsidR="00051D88" w:rsidRPr="00293191" w:rsidRDefault="00051D88" w:rsidP="00051D88">
      <w:pPr>
        <w:spacing w:after="0"/>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9              Организация обеспечения деятельности образовательных организаций</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357"/>
        <w:gridCol w:w="988"/>
        <w:gridCol w:w="571"/>
        <w:gridCol w:w="571"/>
        <w:gridCol w:w="571"/>
        <w:gridCol w:w="571"/>
        <w:gridCol w:w="571"/>
        <w:gridCol w:w="571"/>
        <w:gridCol w:w="571"/>
        <w:gridCol w:w="571"/>
        <w:gridCol w:w="571"/>
        <w:gridCol w:w="571"/>
        <w:gridCol w:w="571"/>
        <w:gridCol w:w="571"/>
        <w:gridCol w:w="571"/>
      </w:tblGrid>
      <w:tr w:rsidR="00A10F8D" w:rsidRPr="00293191" w:rsidTr="00385035">
        <w:trPr>
          <w:trHeight w:val="65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1353"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A10F8D" w:rsidRPr="00293191" w:rsidRDefault="00A10F8D"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2019 год </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2027 </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r>
      <w:tr w:rsidR="00A10F8D" w:rsidRPr="00293191" w:rsidTr="00385035">
        <w:trPr>
          <w:trHeight w:val="399"/>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451"/>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273"/>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A10F8D" w:rsidRPr="00293191" w:rsidTr="00385035">
        <w:trPr>
          <w:trHeight w:val="54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395"/>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1353" w:type="dxa"/>
            <w:vAlign w:val="bottom"/>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Методическое сопровождение и оказание </w:t>
            </w:r>
            <w:r w:rsidRPr="00293191">
              <w:rPr>
                <w:rFonts w:ascii="Times New Roman" w:eastAsia="Times New Roman" w:hAnsi="Times New Roman" w:cs="Times New Roman"/>
                <w:sz w:val="16"/>
                <w:szCs w:val="16"/>
                <w:lang w:eastAsia="ru-RU"/>
              </w:rPr>
              <w:lastRenderedPageBreak/>
              <w:t>практической помощи педагогическим и руководящим кадрам</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Приоритетными направлениями в данной области станут: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организация повышения квалификации педагогическ</w:t>
      </w:r>
      <w:r w:rsidR="00C80F1B" w:rsidRPr="00293191">
        <w:rPr>
          <w:rFonts w:ascii="Times New Roman" w:eastAsia="Times New Roman" w:hAnsi="Times New Roman" w:cs="Times New Roman"/>
          <w:sz w:val="16"/>
          <w:szCs w:val="16"/>
          <w:lang w:eastAsia="ru-RU"/>
        </w:rPr>
        <w:t xml:space="preserve">их кадров при введении обновленных ФГОС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качественное оказание услуг по бухгалтерскому учету и отчетности.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общеобразовательные учреждения обеспечены учебниками на 100%. Методическое сопровождение педагогические кадры получают через МУКТ « Методический кабинет», МУ « Централизованная бухгалтерия своевременно сдает отчетность и выставляет информацию на сайт ГМО.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Целью деятельности МУКТ « Методический кабинет»  является удовлетворение образовательных, методических, информационных потребностей педагогических работников муниципальных образовательных учреждений. Модернизация системы образования требует дальнейшего совершенствования методической службы. </w:t>
      </w:r>
      <w:proofErr w:type="gramStart"/>
      <w:r w:rsidRPr="00293191">
        <w:rPr>
          <w:rFonts w:ascii="Times New Roman" w:eastAsia="Times New Roman" w:hAnsi="Times New Roman" w:cs="Times New Roman"/>
          <w:sz w:val="16"/>
          <w:szCs w:val="16"/>
          <w:lang w:eastAsia="ru-RU"/>
        </w:rPr>
        <w:t>В рамках развития основных тенденций  предполагается дидактическое, методическое и информационное обеспечение введения нового содержания образования; пропаганда новых педагогических технологий и оказание помощи образовательным учреждениям в их освоении; диагностика потребностей педагогических кадров в повышении квалификации и информационных потребностей учителя; организация подготовки, переподготовки и повышение квалификации педагогических и руководящих кадров, активное взаимодействие с институтом развития  регионального образования;</w:t>
      </w:r>
      <w:proofErr w:type="gramEnd"/>
      <w:r w:rsidRPr="00293191">
        <w:rPr>
          <w:rFonts w:ascii="Times New Roman" w:eastAsia="Times New Roman" w:hAnsi="Times New Roman" w:cs="Times New Roman"/>
          <w:sz w:val="16"/>
          <w:szCs w:val="16"/>
          <w:lang w:eastAsia="ru-RU"/>
        </w:rPr>
        <w:t xml:space="preserve"> координация, обеспечение научного руководства, оценка хода и результатов опытно-экспериментальной и инновационной деятельности в образовательных учреждениях; оперативное и обобщающее информирование участников образовательного процесса о современных научных, методических разработках, подходах к организации управленческой деятельности.</w:t>
      </w:r>
    </w:p>
    <w:p w:rsidR="00051D88" w:rsidRPr="00293191" w:rsidRDefault="00051D88" w:rsidP="00051D88">
      <w:pPr>
        <w:shd w:val="clear" w:color="auto" w:fill="FFFFFF"/>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Эти направления станут стержнем для планирования процессов обновления образования и развития методической службы на муниципальном уровне.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стратегии и тактики экономического развития образовательного учреждения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учреждения дает наиболее полное представление о его ликвидности, платежеспособности, финансовой устойчивости и положении. На основе этих расчетов строится в дальнейшем финансовая политика учреждения. Финансовый анализ является неотъемлемой частью финансового планирования. 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sidRPr="00293191">
        <w:rPr>
          <w:rFonts w:ascii="Times New Roman" w:eastAsia="Times New Roman" w:hAnsi="Times New Roman" w:cs="Times New Roman"/>
          <w:sz w:val="16"/>
          <w:szCs w:val="16"/>
          <w:lang w:eastAsia="ru-RU"/>
        </w:rPr>
        <w:br/>
        <w:t xml:space="preserve">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микроэкономическими факторами во многом обусловлена субъективным фактором, а именно финансовой политикой, проводимой руководством учреждения.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учреждений образования. Именно эти функции выполняет МУ  «Централизованная бухгалтерия» в отношении учреждений образования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2016,2017,2018  годах работа учреждений МУКТ «Методический кабинет» и МУ «Централизованная бухгалтерия» обеспечивала текущий и стратегический анализ информации о реальном экономическом состоянии образовательных учреждений района, целевом использовании выделенных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школ, детских садов, Дома детского творчества.</w:t>
      </w:r>
    </w:p>
    <w:p w:rsidR="00051D88"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2019-2020-2021 году  учреждения «Методический кабинет», « Централизованная бухгалтерия» обеспечивали своевременное повышение квалификации педагогическими работниками, осуществляли организацию конкурсов профессионального мастерства, финансовый </w:t>
      </w:r>
      <w:proofErr w:type="gramStart"/>
      <w:r w:rsidRPr="00293191">
        <w:rPr>
          <w:rFonts w:ascii="Times New Roman" w:eastAsia="Times New Roman" w:hAnsi="Times New Roman" w:cs="Times New Roman"/>
          <w:sz w:val="16"/>
          <w:szCs w:val="16"/>
          <w:lang w:eastAsia="ru-RU"/>
        </w:rPr>
        <w:t>контроль за</w:t>
      </w:r>
      <w:proofErr w:type="gramEnd"/>
      <w:r w:rsidRPr="00293191">
        <w:rPr>
          <w:rFonts w:ascii="Times New Roman" w:eastAsia="Times New Roman" w:hAnsi="Times New Roman" w:cs="Times New Roman"/>
          <w:sz w:val="16"/>
          <w:szCs w:val="16"/>
          <w:lang w:eastAsia="ru-RU"/>
        </w:rPr>
        <w:t xml:space="preserve"> деятельностью образовательных учреждений. Целевые показатели выполнены в полном объеме. </w:t>
      </w:r>
    </w:p>
    <w:p w:rsidR="00A3747C" w:rsidRPr="00293191" w:rsidRDefault="00A3747C"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2022-2023-2024 году целевые показатели выполнены полностью.</w:t>
      </w:r>
    </w:p>
    <w:p w:rsidR="00051D88" w:rsidRPr="00293191" w:rsidRDefault="00051D88" w:rsidP="00051D88">
      <w:pPr>
        <w:keepNext/>
        <w:keepLines/>
        <w:tabs>
          <w:tab w:val="left" w:pos="142"/>
        </w:tabs>
        <w:spacing w:after="0"/>
        <w:ind w:firstLine="284"/>
        <w:outlineLvl w:val="2"/>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u w:val="single"/>
          <w:lang w:eastAsia="ru-RU"/>
        </w:rPr>
        <w:t xml:space="preserve">Описание приоритетов и целей государственной политики в сфере образования </w:t>
      </w:r>
    </w:p>
    <w:p w:rsidR="00A3747C" w:rsidRDefault="00A3747C" w:rsidP="00051D88">
      <w:pPr>
        <w:shd w:val="clear" w:color="auto" w:fill="FFFFFF"/>
        <w:spacing w:after="0"/>
        <w:ind w:firstLine="284"/>
        <w:jc w:val="both"/>
        <w:textAlignment w:val="baseline"/>
        <w:rPr>
          <w:rFonts w:ascii="Times New Roman" w:eastAsia="Times New Roman" w:hAnsi="Times New Roman" w:cs="Times New Roman"/>
          <w:spacing w:val="2"/>
          <w:sz w:val="16"/>
          <w:szCs w:val="16"/>
          <w:lang w:eastAsia="ru-RU"/>
        </w:rPr>
      </w:pPr>
    </w:p>
    <w:p w:rsidR="00CC2066"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Основная цель долгосрочного развития сферы образования </w:t>
      </w:r>
      <w:r w:rsidR="00CC2066" w:rsidRPr="00293191">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обеспечение доступности качественного образования в Ивановской области.</w:t>
      </w:r>
    </w:p>
    <w:p w:rsidR="00051D88"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Основные направления развития региональной системы образования:</w:t>
      </w:r>
    </w:p>
    <w:p w:rsidR="00CC2066" w:rsidRDefault="00CC2066"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обеспечение 100-процентной доступности дошкольного образования </w:t>
      </w:r>
      <w:r w:rsidR="00A3747C">
        <w:rPr>
          <w:rFonts w:ascii="Times New Roman" w:eastAsia="Times New Roman" w:hAnsi="Times New Roman" w:cs="Times New Roman"/>
          <w:spacing w:val="2"/>
          <w:sz w:val="16"/>
          <w:szCs w:val="16"/>
          <w:lang w:eastAsia="ru-RU"/>
        </w:rPr>
        <w:t xml:space="preserve">для </w:t>
      </w:r>
      <w:r w:rsidRPr="00293191">
        <w:rPr>
          <w:rFonts w:ascii="Times New Roman" w:eastAsia="Times New Roman" w:hAnsi="Times New Roman" w:cs="Times New Roman"/>
          <w:spacing w:val="2"/>
          <w:sz w:val="16"/>
          <w:szCs w:val="16"/>
          <w:lang w:eastAsia="ru-RU"/>
        </w:rPr>
        <w:t xml:space="preserve">детей </w:t>
      </w:r>
      <w:r w:rsidR="00A3747C">
        <w:rPr>
          <w:rFonts w:ascii="Times New Roman" w:eastAsia="Times New Roman" w:hAnsi="Times New Roman" w:cs="Times New Roman"/>
          <w:spacing w:val="2"/>
          <w:sz w:val="16"/>
          <w:szCs w:val="16"/>
          <w:lang w:eastAsia="ru-RU"/>
        </w:rPr>
        <w:t>дошкольного возраста;</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050460">
        <w:rPr>
          <w:rFonts w:ascii="Times New Roman" w:eastAsia="Times New Roman" w:hAnsi="Times New Roman" w:cs="Times New Roman"/>
          <w:spacing w:val="2"/>
          <w:sz w:val="16"/>
          <w:szCs w:val="16"/>
          <w:lang w:eastAsia="ru-RU"/>
        </w:rPr>
        <w:t xml:space="preserve"> повышение эффективности использования средств информатизации в образовательном процессе;</w:t>
      </w:r>
    </w:p>
    <w:p w:rsidR="00CC2066" w:rsidRDefault="00CC2066"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модернизация инфраструктуры общего образования  путем строительства новых школ</w:t>
      </w:r>
      <w:r w:rsidR="00050460">
        <w:rPr>
          <w:rFonts w:ascii="Times New Roman" w:eastAsia="Times New Roman" w:hAnsi="Times New Roman" w:cs="Times New Roman"/>
          <w:spacing w:val="2"/>
          <w:sz w:val="16"/>
          <w:szCs w:val="16"/>
          <w:lang w:eastAsia="ru-RU"/>
        </w:rPr>
        <w:t>, капитального ремонта</w:t>
      </w:r>
      <w:r w:rsidRPr="00293191">
        <w:rPr>
          <w:rFonts w:ascii="Times New Roman" w:eastAsia="Times New Roman" w:hAnsi="Times New Roman" w:cs="Times New Roman"/>
          <w:spacing w:val="2"/>
          <w:sz w:val="16"/>
          <w:szCs w:val="16"/>
          <w:lang w:eastAsia="ru-RU"/>
        </w:rPr>
        <w:t xml:space="preserve"> и обновления </w:t>
      </w:r>
      <w:r w:rsid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материальной базы школ, в том числе для занятий</w:t>
      </w:r>
      <w:r w:rsidR="00E13A3E" w:rsidRPr="00293191">
        <w:rPr>
          <w:rFonts w:ascii="Times New Roman" w:eastAsia="Times New Roman" w:hAnsi="Times New Roman" w:cs="Times New Roman"/>
          <w:spacing w:val="2"/>
          <w:sz w:val="16"/>
          <w:szCs w:val="16"/>
          <w:lang w:eastAsia="ru-RU"/>
        </w:rPr>
        <w:t xml:space="preserve"> физической культурой и спортом,</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-создание в системе общего образования единого образовательного пространства: реализация федеральных основных общеобразовательных программ, обновленных ФГОС </w:t>
      </w:r>
      <w:proofErr w:type="gramStart"/>
      <w:r>
        <w:rPr>
          <w:rFonts w:ascii="Times New Roman" w:eastAsia="Times New Roman" w:hAnsi="Times New Roman" w:cs="Times New Roman"/>
          <w:spacing w:val="2"/>
          <w:sz w:val="16"/>
          <w:szCs w:val="16"/>
          <w:lang w:eastAsia="ru-RU"/>
        </w:rPr>
        <w:t>для</w:t>
      </w:r>
      <w:proofErr w:type="gramEnd"/>
      <w:r>
        <w:rPr>
          <w:rFonts w:ascii="Times New Roman" w:eastAsia="Times New Roman" w:hAnsi="Times New Roman" w:cs="Times New Roman"/>
          <w:spacing w:val="2"/>
          <w:sz w:val="16"/>
          <w:szCs w:val="16"/>
          <w:lang w:eastAsia="ru-RU"/>
        </w:rPr>
        <w:t xml:space="preserve"> обучающихся;</w:t>
      </w:r>
    </w:p>
    <w:p w:rsidR="00050460" w:rsidRDefault="00050460"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развитие системы оценки качества образования и информационной</w:t>
      </w:r>
      <w:r>
        <w:rPr>
          <w:rFonts w:ascii="Times New Roman" w:eastAsia="Times New Roman" w:hAnsi="Times New Roman" w:cs="Times New Roman"/>
          <w:spacing w:val="2"/>
          <w:sz w:val="16"/>
          <w:szCs w:val="16"/>
          <w:lang w:eastAsia="ru-RU"/>
        </w:rPr>
        <w:t xml:space="preserve"> открытости системы образования;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w:t>
      </w:r>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-организация работы по совершенствованию системы профессиональной ориентации и самоопределения </w:t>
      </w:r>
      <w:proofErr w:type="gramStart"/>
      <w:r>
        <w:rPr>
          <w:rFonts w:ascii="Times New Roman" w:eastAsia="Times New Roman" w:hAnsi="Times New Roman" w:cs="Times New Roman"/>
          <w:spacing w:val="2"/>
          <w:sz w:val="16"/>
          <w:szCs w:val="16"/>
          <w:lang w:eastAsia="ru-RU"/>
        </w:rPr>
        <w:t>обучающихся</w:t>
      </w:r>
      <w:proofErr w:type="gramEnd"/>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CF0ABF">
        <w:rPr>
          <w:rFonts w:ascii="Times New Roman" w:eastAsia="Times New Roman" w:hAnsi="Times New Roman" w:cs="Times New Roman"/>
          <w:spacing w:val="2"/>
          <w:sz w:val="16"/>
          <w:szCs w:val="16"/>
          <w:lang w:eastAsia="ru-RU"/>
        </w:rPr>
        <w:t>совершенствование системы воспитательной работы, актуализация рабочих программ воспитания в образовательных организациях;</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CF0ABF">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создание условий для развития и наставничества</w:t>
      </w:r>
      <w:r>
        <w:rPr>
          <w:rFonts w:ascii="Times New Roman" w:eastAsia="Times New Roman" w:hAnsi="Times New Roman" w:cs="Times New Roman"/>
          <w:spacing w:val="2"/>
          <w:sz w:val="16"/>
          <w:szCs w:val="16"/>
          <w:lang w:eastAsia="ru-RU"/>
        </w:rPr>
        <w:t>;</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введение в ОО должности советника директора по воспитанию и взаимодействию с детскими общественными объединениями, открытие первичных организаций РДДМ, создание центров детских инициатив</w:t>
      </w: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Pr="00293191"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CC2066" w:rsidRPr="00293191" w:rsidRDefault="00CC2066"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Основная цель развития образования Пестяковского муниципального района: </w:t>
      </w: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100% детей, проживающих на территории Пестяковского муниципального района.</w:t>
      </w: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Приоритетными  являются  следующие направления: </w:t>
      </w:r>
      <w:r w:rsidRPr="00293191">
        <w:rPr>
          <w:rFonts w:ascii="Times New Roman" w:eastAsia="Times New Roman" w:hAnsi="Times New Roman" w:cs="Times New Roman"/>
          <w:sz w:val="16"/>
          <w:szCs w:val="16"/>
          <w:lang w:eastAsia="ru-RU"/>
        </w:rPr>
        <w:t xml:space="preserve">создание условий  повышения качества услуг в соответствии с требованиями законодательства РФ, обеспечение доступности всех видов образования, реализуемых на территории Пестяковского муниципального района, обеспечение повышения эффективности управления в системе образования муниципалитета. Система развития образования, приведенная в программе, направлена на реализацию приоритетных направлений и решение основной поставленной цели. </w:t>
      </w:r>
    </w:p>
    <w:p w:rsidR="00051D88" w:rsidRDefault="00051D88"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При</w:t>
      </w:r>
      <w:r w:rsidR="00CF0ABF">
        <w:rPr>
          <w:rFonts w:ascii="Times New Roman" w:eastAsia="Times New Roman" w:hAnsi="Times New Roman" w:cs="Times New Roman"/>
          <w:b/>
          <w:sz w:val="16"/>
          <w:szCs w:val="16"/>
          <w:lang w:eastAsia="ru-RU"/>
        </w:rPr>
        <w:t>оритетными направлениями на 2025 год  и плановый период 2026 и 2027</w:t>
      </w:r>
      <w:r w:rsidRPr="00293191">
        <w:rPr>
          <w:rFonts w:ascii="Times New Roman" w:eastAsia="Times New Roman" w:hAnsi="Times New Roman" w:cs="Times New Roman"/>
          <w:b/>
          <w:sz w:val="16"/>
          <w:szCs w:val="16"/>
          <w:lang w:eastAsia="ru-RU"/>
        </w:rPr>
        <w:t xml:space="preserve"> годов станут:</w:t>
      </w:r>
    </w:p>
    <w:p w:rsidR="00BC10A4"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BC10A4" w:rsidRPr="00293191"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сохранение доступности дошкольного образо</w:t>
      </w:r>
      <w:r w:rsidR="00BC10A4" w:rsidRPr="00385035">
        <w:rPr>
          <w:rFonts w:ascii="Times New Roman" w:eastAsia="Times New Roman" w:hAnsi="Times New Roman" w:cs="Times New Roman"/>
          <w:spacing w:val="2"/>
          <w:sz w:val="16"/>
          <w:szCs w:val="16"/>
          <w:lang w:eastAsia="ru-RU"/>
        </w:rPr>
        <w:t>вания для детей всех возрастов;</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повышение эффективности использования средств информатизации в образовательном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85035">
        <w:rPr>
          <w:rFonts w:ascii="Times New Roman" w:eastAsia="Times New Roman" w:hAnsi="Times New Roman" w:cs="Times New Roman"/>
          <w:spacing w:val="2"/>
          <w:sz w:val="16"/>
          <w:szCs w:val="16"/>
          <w:lang w:eastAsia="ru-RU"/>
        </w:rPr>
        <w:t>обучающимися</w:t>
      </w:r>
      <w:proofErr w:type="gramEnd"/>
      <w:r w:rsidRPr="00385035">
        <w:rPr>
          <w:rFonts w:ascii="Times New Roman" w:eastAsia="Times New Roman" w:hAnsi="Times New Roman" w:cs="Times New Roman"/>
          <w:spacing w:val="2"/>
          <w:sz w:val="16"/>
          <w:szCs w:val="16"/>
          <w:lang w:eastAsia="ru-RU"/>
        </w:rPr>
        <w:t xml:space="preserve"> базовых навыков и умений, повышение их мотивации к обучению и вовлеченн</w:t>
      </w:r>
      <w:r w:rsidR="00BC10A4" w:rsidRPr="00385035">
        <w:rPr>
          <w:rFonts w:ascii="Times New Roman" w:eastAsia="Times New Roman" w:hAnsi="Times New Roman" w:cs="Times New Roman"/>
          <w:spacing w:val="2"/>
          <w:sz w:val="16"/>
          <w:szCs w:val="16"/>
          <w:lang w:eastAsia="ru-RU"/>
        </w:rPr>
        <w:t>ости  в образовательный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развития и наставничества,</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совершенствование системы воспитательной работы ОО, у</w:t>
      </w:r>
      <w:r w:rsidR="0064157F" w:rsidRPr="00385035">
        <w:rPr>
          <w:rFonts w:ascii="Times New Roman" w:eastAsia="Times New Roman" w:hAnsi="Times New Roman" w:cs="Times New Roman"/>
          <w:spacing w:val="2"/>
          <w:sz w:val="16"/>
          <w:szCs w:val="16"/>
          <w:lang w:eastAsia="ru-RU"/>
        </w:rPr>
        <w:t>с</w:t>
      </w:r>
      <w:r w:rsidRPr="00385035">
        <w:rPr>
          <w:rFonts w:ascii="Times New Roman" w:eastAsia="Times New Roman" w:hAnsi="Times New Roman" w:cs="Times New Roman"/>
          <w:spacing w:val="2"/>
          <w:sz w:val="16"/>
          <w:szCs w:val="16"/>
          <w:lang w:eastAsia="ru-RU"/>
        </w:rPr>
        <w:t xml:space="preserve">иление работы по патриотическому воспитанию и формированию </w:t>
      </w:r>
      <w:proofErr w:type="gramStart"/>
      <w:r w:rsidRPr="00385035">
        <w:rPr>
          <w:rFonts w:ascii="Times New Roman" w:eastAsia="Times New Roman" w:hAnsi="Times New Roman" w:cs="Times New Roman"/>
          <w:spacing w:val="2"/>
          <w:sz w:val="16"/>
          <w:szCs w:val="16"/>
          <w:lang w:eastAsia="ru-RU"/>
        </w:rPr>
        <w:t>о</w:t>
      </w:r>
      <w:proofErr w:type="gramEnd"/>
      <w:r w:rsidRPr="00385035">
        <w:rPr>
          <w:rFonts w:ascii="Times New Roman" w:eastAsia="Times New Roman" w:hAnsi="Times New Roman" w:cs="Times New Roman"/>
          <w:spacing w:val="2"/>
          <w:sz w:val="16"/>
          <w:szCs w:val="16"/>
          <w:lang w:eastAsia="ru-RU"/>
        </w:rPr>
        <w:t xml:space="preserve"> обучающихся активной гражданской позиции,</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rsidR="00BC10A4" w:rsidRDefault="00BC10A4"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381DD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 2023год и плановый период 2024 и 2025</w:t>
      </w:r>
      <w:r w:rsidR="00051D88" w:rsidRPr="00293191">
        <w:rPr>
          <w:rFonts w:ascii="Times New Roman" w:eastAsia="Times New Roman" w:hAnsi="Times New Roman" w:cs="Times New Roman"/>
          <w:sz w:val="16"/>
          <w:szCs w:val="16"/>
          <w:lang w:eastAsia="ru-RU"/>
        </w:rPr>
        <w:t xml:space="preserve"> годы планируется введение новых образовательных стандартов в образовательных учреждениях района.</w:t>
      </w:r>
    </w:p>
    <w:p w:rsidR="00712829" w:rsidRPr="00752916" w:rsidRDefault="00752916" w:rsidP="000F6DE3">
      <w:pPr>
        <w:spacing w:after="0"/>
        <w:ind w:firstLine="284"/>
        <w:contextualSpacing/>
        <w:jc w:val="right"/>
        <w:rPr>
          <w:rFonts w:ascii="Times New Roman" w:eastAsia="Times New Roman" w:hAnsi="Times New Roman" w:cs="Times New Roman"/>
          <w:b/>
          <w:sz w:val="16"/>
          <w:szCs w:val="16"/>
          <w:lang w:eastAsia="ru-RU"/>
        </w:rPr>
      </w:pPr>
      <w:r w:rsidRPr="00752916">
        <w:rPr>
          <w:rFonts w:ascii="Times New Roman" w:eastAsia="Times New Roman" w:hAnsi="Times New Roman" w:cs="Times New Roman"/>
          <w:b/>
          <w:sz w:val="16"/>
          <w:szCs w:val="16"/>
          <w:lang w:eastAsia="ru-RU"/>
        </w:rPr>
        <w:t xml:space="preserve">Таблица 10 </w:t>
      </w:r>
    </w:p>
    <w:tbl>
      <w:tblPr>
        <w:tblStyle w:val="a8"/>
        <w:tblW w:w="5159" w:type="pct"/>
        <w:tblLook w:val="04A0" w:firstRow="1" w:lastRow="0" w:firstColumn="1" w:lastColumn="0" w:noHBand="0" w:noVBand="1"/>
      </w:tblPr>
      <w:tblGrid>
        <w:gridCol w:w="432"/>
        <w:gridCol w:w="2124"/>
        <w:gridCol w:w="882"/>
        <w:gridCol w:w="539"/>
        <w:gridCol w:w="539"/>
        <w:gridCol w:w="539"/>
        <w:gridCol w:w="539"/>
        <w:gridCol w:w="539"/>
        <w:gridCol w:w="539"/>
        <w:gridCol w:w="539"/>
        <w:gridCol w:w="539"/>
        <w:gridCol w:w="539"/>
        <w:gridCol w:w="539"/>
        <w:gridCol w:w="539"/>
        <w:gridCol w:w="539"/>
        <w:gridCol w:w="539"/>
      </w:tblGrid>
      <w:tr w:rsidR="00BC10A4" w:rsidRPr="00293191" w:rsidTr="00385035">
        <w:tc>
          <w:tcPr>
            <w:tcW w:w="427" w:type="dxa"/>
          </w:tcPr>
          <w:p w:rsidR="00BC10A4" w:rsidRPr="00712829" w:rsidRDefault="00BC10A4" w:rsidP="00712829">
            <w:pPr>
              <w:tabs>
                <w:tab w:val="left" w:pos="360"/>
                <w:tab w:val="num" w:pos="1260"/>
              </w:tabs>
              <w:jc w:val="center"/>
              <w:rPr>
                <w:sz w:val="16"/>
                <w:szCs w:val="16"/>
              </w:rPr>
            </w:pPr>
            <w:r w:rsidRPr="00712829">
              <w:rPr>
                <w:sz w:val="16"/>
                <w:szCs w:val="16"/>
              </w:rPr>
              <w:t>№ п\</w:t>
            </w:r>
            <w:proofErr w:type="gramStart"/>
            <w:r w:rsidRPr="00712829">
              <w:rPr>
                <w:sz w:val="16"/>
                <w:szCs w:val="16"/>
              </w:rPr>
              <w:t>п</w:t>
            </w:r>
            <w:proofErr w:type="gramEnd"/>
          </w:p>
        </w:tc>
        <w:tc>
          <w:tcPr>
            <w:tcW w:w="2086" w:type="dxa"/>
          </w:tcPr>
          <w:p w:rsidR="00BC10A4" w:rsidRPr="00712829" w:rsidRDefault="00BC10A4" w:rsidP="00712829">
            <w:pPr>
              <w:tabs>
                <w:tab w:val="left" w:pos="360"/>
                <w:tab w:val="num" w:pos="1260"/>
              </w:tabs>
              <w:jc w:val="center"/>
              <w:rPr>
                <w:sz w:val="16"/>
                <w:szCs w:val="16"/>
              </w:rPr>
            </w:pPr>
            <w:r w:rsidRPr="00712829">
              <w:rPr>
                <w:sz w:val="16"/>
                <w:szCs w:val="16"/>
              </w:rPr>
              <w:t>Наименование показателя</w:t>
            </w:r>
          </w:p>
        </w:tc>
        <w:tc>
          <w:tcPr>
            <w:tcW w:w="868" w:type="dxa"/>
          </w:tcPr>
          <w:p w:rsidR="00BC10A4" w:rsidRPr="00712829" w:rsidRDefault="00BC10A4" w:rsidP="00712829">
            <w:pPr>
              <w:tabs>
                <w:tab w:val="left" w:pos="360"/>
                <w:tab w:val="num" w:pos="1260"/>
              </w:tabs>
              <w:jc w:val="center"/>
              <w:rPr>
                <w:sz w:val="16"/>
                <w:szCs w:val="16"/>
              </w:rPr>
            </w:pPr>
            <w:r w:rsidRPr="00712829">
              <w:rPr>
                <w:sz w:val="16"/>
                <w:szCs w:val="16"/>
              </w:rPr>
              <w:t>Ед. изм.</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2017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2018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2019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2020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2021 год 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2022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2023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2024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2027</w:t>
            </w:r>
          </w:p>
          <w:p w:rsidR="00BC10A4" w:rsidRPr="00385035" w:rsidRDefault="00BC10A4" w:rsidP="00712829">
            <w:pPr>
              <w:tabs>
                <w:tab w:val="left" w:pos="360"/>
                <w:tab w:val="num" w:pos="1260"/>
              </w:tabs>
              <w:jc w:val="center"/>
              <w:rPr>
                <w:sz w:val="16"/>
                <w:szCs w:val="16"/>
              </w:rPr>
            </w:pPr>
            <w:r w:rsidRPr="00385035">
              <w:rPr>
                <w:sz w:val="16"/>
                <w:szCs w:val="16"/>
              </w:rPr>
              <w:t>Год</w:t>
            </w:r>
          </w:p>
          <w:p w:rsidR="00BC10A4" w:rsidRPr="00385035" w:rsidRDefault="00BC10A4" w:rsidP="00712829">
            <w:pPr>
              <w:tabs>
                <w:tab w:val="left" w:pos="360"/>
                <w:tab w:val="num" w:pos="1260"/>
              </w:tabs>
              <w:jc w:val="center"/>
              <w:rPr>
                <w:sz w:val="16"/>
                <w:szCs w:val="16"/>
              </w:rPr>
            </w:pPr>
            <w:r w:rsidRPr="00385035">
              <w:rPr>
                <w:sz w:val="16"/>
                <w:szCs w:val="16"/>
              </w:rPr>
              <w:t>план</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1</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Удельный вес детей в возрасте от 3 до 7 лет, охваченных дошкольным образованием, в общей численности детей дошкольного возраста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rPr>
          <w:trHeight w:val="269"/>
        </w:trPr>
        <w:tc>
          <w:tcPr>
            <w:tcW w:w="427" w:type="dxa"/>
          </w:tcPr>
          <w:p w:rsidR="00BC10A4" w:rsidRPr="00293191" w:rsidRDefault="00BC10A4" w:rsidP="00051D88">
            <w:pPr>
              <w:tabs>
                <w:tab w:val="left" w:pos="360"/>
                <w:tab w:val="num" w:pos="1260"/>
              </w:tabs>
              <w:jc w:val="both"/>
              <w:rPr>
                <w:sz w:val="16"/>
                <w:szCs w:val="16"/>
              </w:rPr>
            </w:pPr>
            <w:r w:rsidRPr="00293191">
              <w:rPr>
                <w:sz w:val="16"/>
                <w:szCs w:val="16"/>
              </w:rPr>
              <w:t>2</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высококвалифицированных педагогических работников, имеющих высшую и первую категории, от общего числа педагогов</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3</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руководителей организаций, прошедших повышение квалификации и переподготовку в области менеджмента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752916" w:rsidRDefault="00BC10A4" w:rsidP="00051D88">
            <w:pPr>
              <w:tabs>
                <w:tab w:val="left" w:pos="360"/>
                <w:tab w:val="num" w:pos="1260"/>
              </w:tabs>
              <w:jc w:val="both"/>
              <w:rPr>
                <w:sz w:val="16"/>
                <w:szCs w:val="16"/>
              </w:rPr>
            </w:pPr>
            <w:r w:rsidRPr="00752916">
              <w:rPr>
                <w:sz w:val="16"/>
                <w:szCs w:val="16"/>
              </w:rPr>
              <w:t>4</w:t>
            </w:r>
          </w:p>
        </w:tc>
        <w:tc>
          <w:tcPr>
            <w:tcW w:w="2086" w:type="dxa"/>
          </w:tcPr>
          <w:p w:rsidR="00BC10A4" w:rsidRPr="00293191" w:rsidRDefault="00BC10A4" w:rsidP="00051D88">
            <w:pPr>
              <w:tabs>
                <w:tab w:val="left" w:pos="360"/>
                <w:tab w:val="num" w:pos="1260"/>
              </w:tabs>
              <w:jc w:val="both"/>
              <w:rPr>
                <w:b/>
                <w:sz w:val="16"/>
                <w:szCs w:val="16"/>
              </w:rPr>
            </w:pPr>
            <w:r w:rsidRPr="00293191">
              <w:rPr>
                <w:sz w:val="16"/>
                <w:szCs w:val="16"/>
              </w:rPr>
              <w:t>Численность выпускников общеобразовательных организаций, сдавших ЕГЭ по основным предметам</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5</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 xml:space="preserve">Количество  общеобразовательных учреждений, перешедших на </w:t>
            </w:r>
            <w:proofErr w:type="spellStart"/>
            <w:r w:rsidRPr="00293191">
              <w:rPr>
                <w:sz w:val="16"/>
                <w:szCs w:val="16"/>
              </w:rPr>
              <w:t>подушевое</w:t>
            </w:r>
            <w:proofErr w:type="spellEnd"/>
            <w:r w:rsidRPr="00293191">
              <w:rPr>
                <w:sz w:val="16"/>
                <w:szCs w:val="16"/>
              </w:rPr>
              <w:t xml:space="preserve"> финансирование</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единицы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5</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Pr>
                <w:sz w:val="16"/>
                <w:szCs w:val="16"/>
              </w:rPr>
              <w:t>3</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w:t>
            </w:r>
          </w:p>
        </w:tc>
      </w:tr>
    </w:tbl>
    <w:p w:rsidR="00051D88" w:rsidRPr="00293191" w:rsidRDefault="00051D88" w:rsidP="00051D88">
      <w:pPr>
        <w:tabs>
          <w:tab w:val="left" w:pos="360"/>
          <w:tab w:val="num" w:pos="1260"/>
        </w:tabs>
        <w:spacing w:after="0"/>
        <w:jc w:val="both"/>
        <w:rPr>
          <w:rFonts w:ascii="Times New Roman" w:eastAsia="Times New Roman" w:hAnsi="Times New Roman" w:cs="Times New Roman"/>
          <w:b/>
          <w:sz w:val="16"/>
          <w:szCs w:val="16"/>
          <w:lang w:eastAsia="ru-RU"/>
        </w:rPr>
      </w:pPr>
    </w:p>
    <w:p w:rsidR="00051D88" w:rsidRPr="00293191" w:rsidRDefault="00051D88" w:rsidP="00051D88">
      <w:pPr>
        <w:tabs>
          <w:tab w:val="left" w:pos="360"/>
          <w:tab w:val="num" w:pos="1260"/>
        </w:tabs>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Сведения о целевых индикаторах (показателях) Программы</w:t>
      </w:r>
    </w:p>
    <w:p w:rsidR="00051D88" w:rsidRPr="00293191" w:rsidRDefault="00051D88" w:rsidP="00051D88">
      <w:pPr>
        <w:keepNext/>
        <w:spacing w:after="0" w:line="240" w:lineRule="auto"/>
        <w:contextualSpacing/>
        <w:jc w:val="right"/>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11</w:t>
      </w: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tbl>
      <w:tblPr>
        <w:tblW w:w="5289" w:type="pct"/>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127"/>
        <w:gridCol w:w="709"/>
        <w:gridCol w:w="567"/>
        <w:gridCol w:w="567"/>
        <w:gridCol w:w="567"/>
        <w:gridCol w:w="567"/>
        <w:gridCol w:w="567"/>
        <w:gridCol w:w="567"/>
        <w:gridCol w:w="567"/>
        <w:gridCol w:w="567"/>
        <w:gridCol w:w="567"/>
        <w:gridCol w:w="567"/>
        <w:gridCol w:w="567"/>
        <w:gridCol w:w="567"/>
        <w:gridCol w:w="567"/>
      </w:tblGrid>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eastAsia="ru-RU"/>
              </w:rPr>
              <w:t>п</w:t>
            </w:r>
            <w:proofErr w:type="gramEnd"/>
            <w:r w:rsidRPr="00293191">
              <w:rPr>
                <w:rFonts w:ascii="Times New Roman" w:eastAsia="Times New Roman" w:hAnsi="Times New Roman" w:cs="Times New Roman"/>
                <w:b/>
                <w:sz w:val="16"/>
                <w:szCs w:val="16"/>
                <w:lang w:eastAsia="ru-RU"/>
              </w:rPr>
              <w:t>/</w:t>
            </w:r>
            <w:r w:rsidRPr="00293191">
              <w:rPr>
                <w:rFonts w:ascii="Times New Roman" w:eastAsia="Times New Roman" w:hAnsi="Times New Roman" w:cs="Times New Roman"/>
                <w:b/>
                <w:sz w:val="16"/>
                <w:szCs w:val="16"/>
                <w:lang w:eastAsia="ru-RU"/>
              </w:rPr>
              <w:lastRenderedPageBreak/>
              <w:t>п</w:t>
            </w:r>
          </w:p>
        </w:tc>
        <w:tc>
          <w:tcPr>
            <w:tcW w:w="2127" w:type="dxa"/>
          </w:tcPr>
          <w:p w:rsidR="00BC10A4" w:rsidRPr="00293191" w:rsidRDefault="00BC10A4" w:rsidP="00712829">
            <w:pPr>
              <w:tabs>
                <w:tab w:val="left" w:pos="2211"/>
              </w:tabs>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Наименование показателя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 изм.</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2016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w:t>
            </w:r>
          </w:p>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tc>
        <w:tc>
          <w:tcPr>
            <w:tcW w:w="2127" w:type="dxa"/>
          </w:tcPr>
          <w:p w:rsidR="00BC10A4" w:rsidRPr="00293191" w:rsidRDefault="00BC10A4"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Численность молодежи в  возрасте 5 - 18 лет, охваченного образованием, в общей численности населения в возрасте 5 - 18 лет</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Доступность дошкольного образования </w:t>
            </w:r>
          </w:p>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отношение численности детей с 1,5 до 7 лет, которым предоставлена возможность получать услуги дошкольного образования)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сдавших единый государственный экзамен по обязательным предметам, в общей численности выпускников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обучающихся в школах, отвечающих современным требованиям к условиям организации образовательного процесса на 80-100%</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90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молодежи Пестяковского района  проводимыми муниципальными  мероприятиями по работе с молодежью</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65</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учреждений, в которых созданы доступные условия для детей - инвалидов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293191">
              <w:rPr>
                <w:rFonts w:ascii="Times New Roman" w:eastAsia="Times New Roman" w:hAnsi="Times New Roman" w:cs="Times New Roman"/>
                <w:sz w:val="16"/>
                <w:szCs w:val="16"/>
                <w:lang w:eastAsia="ru-RU"/>
              </w:rPr>
              <w:t>безбарьерная</w:t>
            </w:r>
            <w:proofErr w:type="spellEnd"/>
            <w:r w:rsidRPr="00293191">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w:t>
            </w: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руководителей образовательных учреждений, прошедших курсы повышения квалификации или переподготовку</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bl>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Источниками информации показателей таблицы 11 яв</w:t>
      </w:r>
      <w:r w:rsidR="0064157F">
        <w:rPr>
          <w:rFonts w:ascii="Times New Roman" w:eastAsia="Times New Roman" w:hAnsi="Times New Roman" w:cs="Times New Roman"/>
          <w:sz w:val="16"/>
          <w:szCs w:val="16"/>
          <w:lang w:eastAsia="ar-SA"/>
        </w:rPr>
        <w:t>ляются формы отчетов Ф №85 –к «</w:t>
      </w:r>
      <w:r w:rsidRPr="00293191">
        <w:rPr>
          <w:rFonts w:ascii="Times New Roman" w:eastAsia="Times New Roman" w:hAnsi="Times New Roman" w:cs="Times New Roman"/>
          <w:sz w:val="16"/>
          <w:szCs w:val="16"/>
          <w:lang w:eastAsia="ar-SA"/>
        </w:rPr>
        <w:t xml:space="preserve">Сведения о деятельности организации, осуществляющей образовательную деятельность по образовательным программам дошкольного образования, присмотра </w:t>
      </w:r>
      <w:r w:rsidR="0064157F">
        <w:rPr>
          <w:rFonts w:ascii="Times New Roman" w:eastAsia="Times New Roman" w:hAnsi="Times New Roman" w:cs="Times New Roman"/>
          <w:sz w:val="16"/>
          <w:szCs w:val="16"/>
          <w:lang w:eastAsia="ar-SA"/>
        </w:rPr>
        <w:t>и ухода за детьми», Ф №78-РИК «</w:t>
      </w:r>
      <w:r w:rsidRPr="00293191">
        <w:rPr>
          <w:rFonts w:ascii="Times New Roman" w:eastAsia="Times New Roman" w:hAnsi="Times New Roman" w:cs="Times New Roman"/>
          <w:sz w:val="16"/>
          <w:szCs w:val="16"/>
          <w:lang w:eastAsia="ar-SA"/>
        </w:rPr>
        <w:t>Сведения о численности детей, стоящих на учете для определения в дошкольные образовательные учреждения»,</w:t>
      </w:r>
      <w:r w:rsidR="00DE7318">
        <w:rPr>
          <w:rFonts w:ascii="Times New Roman" w:eastAsia="Times New Roman" w:hAnsi="Times New Roman" w:cs="Times New Roman"/>
          <w:sz w:val="16"/>
          <w:szCs w:val="16"/>
          <w:lang w:eastAsia="ar-SA"/>
        </w:rPr>
        <w:t xml:space="preserve"> </w:t>
      </w:r>
      <w:r w:rsidRPr="00293191">
        <w:rPr>
          <w:rFonts w:ascii="Times New Roman" w:eastAsia="Times New Roman" w:hAnsi="Times New Roman" w:cs="Times New Roman"/>
          <w:sz w:val="16"/>
          <w:szCs w:val="16"/>
          <w:lang w:eastAsia="ar-SA"/>
        </w:rPr>
        <w:t>Ф №76 – РИ</w:t>
      </w:r>
      <w:r w:rsidR="00DE7318">
        <w:rPr>
          <w:rFonts w:ascii="Times New Roman" w:eastAsia="Times New Roman" w:hAnsi="Times New Roman" w:cs="Times New Roman"/>
          <w:sz w:val="16"/>
          <w:szCs w:val="16"/>
          <w:lang w:eastAsia="ar-SA"/>
        </w:rPr>
        <w:t>К «</w:t>
      </w:r>
      <w:r w:rsidRPr="00293191">
        <w:rPr>
          <w:rFonts w:ascii="Times New Roman" w:eastAsia="Times New Roman" w:hAnsi="Times New Roman" w:cs="Times New Roman"/>
          <w:sz w:val="16"/>
          <w:szCs w:val="16"/>
          <w:lang w:eastAsia="ar-SA"/>
        </w:rPr>
        <w:t>Сведения об учреждениях, реализующих программы</w:t>
      </w:r>
      <w:r w:rsidR="0064157F">
        <w:rPr>
          <w:rFonts w:ascii="Times New Roman" w:eastAsia="Times New Roman" w:hAnsi="Times New Roman" w:cs="Times New Roman"/>
          <w:sz w:val="16"/>
          <w:szCs w:val="16"/>
          <w:lang w:eastAsia="ar-SA"/>
        </w:rPr>
        <w:t xml:space="preserve"> общего образования», Ф № Д-7 «</w:t>
      </w:r>
      <w:r w:rsidRPr="00293191">
        <w:rPr>
          <w:rFonts w:ascii="Times New Roman" w:eastAsia="Times New Roman" w:hAnsi="Times New Roman" w:cs="Times New Roman"/>
          <w:sz w:val="16"/>
          <w:szCs w:val="16"/>
          <w:lang w:eastAsia="ar-SA"/>
        </w:rPr>
        <w:t>Сведения о распределении учреждений, реализующих</w:t>
      </w:r>
      <w:proofErr w:type="gramEnd"/>
      <w:r w:rsidRPr="00293191">
        <w:rPr>
          <w:rFonts w:ascii="Times New Roman" w:eastAsia="Times New Roman" w:hAnsi="Times New Roman" w:cs="Times New Roman"/>
          <w:sz w:val="16"/>
          <w:szCs w:val="16"/>
          <w:lang w:eastAsia="ar-SA"/>
        </w:rPr>
        <w:t xml:space="preserve"> программы общего образования, и обучающихся по языку обучения и по изучению родног</w:t>
      </w:r>
      <w:proofErr w:type="gramStart"/>
      <w:r w:rsidRPr="00293191">
        <w:rPr>
          <w:rFonts w:ascii="Times New Roman" w:eastAsia="Times New Roman" w:hAnsi="Times New Roman" w:cs="Times New Roman"/>
          <w:sz w:val="16"/>
          <w:szCs w:val="16"/>
          <w:lang w:eastAsia="ar-SA"/>
        </w:rPr>
        <w:t>о(</w:t>
      </w:r>
      <w:proofErr w:type="gramEnd"/>
      <w:r w:rsidRPr="00293191">
        <w:rPr>
          <w:rFonts w:ascii="Times New Roman" w:eastAsia="Times New Roman" w:hAnsi="Times New Roman" w:cs="Times New Roman"/>
          <w:sz w:val="16"/>
          <w:szCs w:val="16"/>
          <w:lang w:eastAsia="ar-SA"/>
        </w:rPr>
        <w:t>нерусского) языка, Ф № Д-4 « Сведения о материальной базе учреждений, реализующих программы об</w:t>
      </w:r>
      <w:r w:rsidR="0064157F">
        <w:rPr>
          <w:rFonts w:ascii="Times New Roman" w:eastAsia="Times New Roman" w:hAnsi="Times New Roman" w:cs="Times New Roman"/>
          <w:sz w:val="16"/>
          <w:szCs w:val="16"/>
          <w:lang w:eastAsia="ar-SA"/>
        </w:rPr>
        <w:t>щего образования», форма ОО-1 «</w:t>
      </w:r>
      <w:r w:rsidRPr="00293191">
        <w:rPr>
          <w:rFonts w:ascii="Times New Roman" w:eastAsia="Times New Roman" w:hAnsi="Times New Roman" w:cs="Times New Roman"/>
          <w:sz w:val="16"/>
          <w:szCs w:val="16"/>
          <w:lang w:eastAsia="ar-SA"/>
        </w:rPr>
        <w:t>Сведения об учреждении, реализующем прогр</w:t>
      </w:r>
      <w:r w:rsidR="0064157F">
        <w:rPr>
          <w:rFonts w:ascii="Times New Roman" w:eastAsia="Times New Roman" w:hAnsi="Times New Roman" w:cs="Times New Roman"/>
          <w:sz w:val="16"/>
          <w:szCs w:val="16"/>
          <w:lang w:eastAsia="ar-SA"/>
        </w:rPr>
        <w:t>аммы общего образования»,1-ДО «</w:t>
      </w:r>
      <w:r w:rsidRPr="00293191">
        <w:rPr>
          <w:rFonts w:ascii="Times New Roman" w:eastAsia="Times New Roman" w:hAnsi="Times New Roman" w:cs="Times New Roman"/>
          <w:sz w:val="16"/>
          <w:szCs w:val="16"/>
          <w:lang w:eastAsia="ar-SA"/>
        </w:rPr>
        <w:t>Сведения об учреждении дополнительного образования».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Примечание: в программу и </w:t>
      </w:r>
      <w:r w:rsidR="0037423C">
        <w:rPr>
          <w:rFonts w:ascii="Times New Roman" w:eastAsia="Times New Roman" w:hAnsi="Times New Roman" w:cs="Times New Roman"/>
          <w:sz w:val="16"/>
          <w:szCs w:val="16"/>
          <w:lang w:eastAsia="ar-SA"/>
        </w:rPr>
        <w:t xml:space="preserve">подпрограммы в течение </w:t>
      </w:r>
      <w:r w:rsidR="0037423C" w:rsidRPr="00385035">
        <w:rPr>
          <w:rFonts w:ascii="Times New Roman" w:eastAsia="Times New Roman" w:hAnsi="Times New Roman" w:cs="Times New Roman"/>
          <w:sz w:val="16"/>
          <w:szCs w:val="16"/>
          <w:lang w:eastAsia="ar-SA"/>
        </w:rPr>
        <w:t>2015-2027</w:t>
      </w:r>
      <w:r w:rsidRPr="00385035">
        <w:rPr>
          <w:rFonts w:ascii="Times New Roman" w:eastAsia="Times New Roman" w:hAnsi="Times New Roman" w:cs="Times New Roman"/>
          <w:sz w:val="16"/>
          <w:szCs w:val="16"/>
          <w:lang w:eastAsia="ar-SA"/>
        </w:rPr>
        <w:t xml:space="preserve"> годов</w:t>
      </w:r>
      <w:r w:rsidRPr="00293191">
        <w:rPr>
          <w:rFonts w:ascii="Times New Roman" w:eastAsia="Times New Roman" w:hAnsi="Times New Roman" w:cs="Times New Roman"/>
          <w:sz w:val="16"/>
          <w:szCs w:val="16"/>
          <w:lang w:eastAsia="ar-SA"/>
        </w:rPr>
        <w:t xml:space="preserve"> могут вноситься корректировки и изменения.</w:t>
      </w: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1</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jc w:val="right"/>
        <w:rPr>
          <w:rFonts w:ascii="Times New Roman" w:eastAsia="Times New Roman" w:hAnsi="Times New Roman" w:cs="Times New Roman"/>
          <w:sz w:val="16"/>
          <w:szCs w:val="16"/>
          <w:lang w:eastAsia="ar-SA"/>
        </w:rPr>
      </w:pPr>
    </w:p>
    <w:p w:rsidR="00051D88" w:rsidRPr="00293191" w:rsidRDefault="00051D88" w:rsidP="00051D88">
      <w:pPr>
        <w:numPr>
          <w:ilvl w:val="0"/>
          <w:numId w:val="8"/>
        </w:numPr>
        <w:suppressAutoHyphens/>
        <w:spacing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Ind w:w="-15" w:type="dxa"/>
        <w:tblLayout w:type="fixed"/>
        <w:tblLook w:val="0000" w:firstRow="0" w:lastRow="0" w:firstColumn="0" w:lastColumn="0" w:noHBand="0" w:noVBand="0"/>
      </w:tblPr>
      <w:tblGrid>
        <w:gridCol w:w="2592"/>
        <w:gridCol w:w="241"/>
        <w:gridCol w:w="7028"/>
        <w:gridCol w:w="136"/>
      </w:tblGrid>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дошкольного образования Пестяковского муниципального района</w:t>
            </w:r>
          </w:p>
        </w:tc>
      </w:tr>
      <w:tr w:rsidR="00293191" w:rsidRPr="00293191" w:rsidTr="00385035">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shd w:val="clear" w:color="auto" w:fill="auto"/>
          </w:tcPr>
          <w:p w:rsidR="00051D88" w:rsidRPr="00293191" w:rsidRDefault="0037423C" w:rsidP="00051D88">
            <w:pPr>
              <w:suppressAutoHyphens/>
              <w:snapToGrid w:val="0"/>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2015-2027</w:t>
            </w:r>
            <w:r w:rsidR="00051D88" w:rsidRPr="00293191">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773"/>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Дошкольные образовательные организации, подведомственные Отделу образования Администрации Пестяковского муниципального района (далее – ДОО)</w:t>
            </w:r>
          </w:p>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w:t>
            </w:r>
          </w:p>
        </w:tc>
      </w:tr>
      <w:tr w:rsidR="00293191" w:rsidRPr="00293191" w:rsidTr="00051D88">
        <w:trPr>
          <w:cantSplit/>
          <w:trHeight w:val="143"/>
        </w:trPr>
        <w:tc>
          <w:tcPr>
            <w:tcW w:w="2554" w:type="dxa"/>
            <w:tcBorders>
              <w:top w:val="single" w:sz="4" w:space="0" w:color="auto"/>
              <w:left w:val="single" w:sz="4" w:space="0" w:color="auto"/>
            </w:tcBorders>
          </w:tcPr>
          <w:p w:rsidR="00051D88" w:rsidRPr="00293191" w:rsidRDefault="00051D88" w:rsidP="00051D88">
            <w:pPr>
              <w:suppressAutoHyphens/>
              <w:snapToGrid w:val="0"/>
              <w:spacing w:before="40" w:after="0" w:line="240" w:lineRule="auto"/>
              <w:rPr>
                <w:rFonts w:ascii="Times New Roman" w:eastAsia="Times New Roman" w:hAnsi="Times New Roman" w:cs="Times New Roman"/>
                <w:sz w:val="16"/>
                <w:szCs w:val="16"/>
                <w:lang w:eastAsia="ar-SA"/>
              </w:rPr>
            </w:pPr>
          </w:p>
        </w:tc>
        <w:tc>
          <w:tcPr>
            <w:tcW w:w="238" w:type="dxa"/>
            <w:tcBorders>
              <w:top w:val="single" w:sz="4" w:space="0" w:color="auto"/>
              <w:left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p>
        </w:tc>
      </w:tr>
      <w:tr w:rsidR="00293191" w:rsidRPr="00293191" w:rsidTr="00051D88">
        <w:trPr>
          <w:cantSplit/>
          <w:trHeight w:val="868"/>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дошкольного образования и воспитания для всех участников дошкольного возраста</w:t>
            </w:r>
          </w:p>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Ликвидация очередности на зачисление детей в дошкольные образовательные организации района</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высокого качества услуг дошкольного образования Пестяковского муниципального района</w:t>
            </w:r>
          </w:p>
        </w:tc>
      </w:tr>
      <w:tr w:rsidR="00293191" w:rsidRPr="00293191" w:rsidTr="00051D88">
        <w:trPr>
          <w:cantSplit/>
          <w:trHeight w:val="561"/>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w:t>
            </w:r>
          </w:p>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для предоставления услуг дошкольного образования</w:t>
            </w:r>
          </w:p>
          <w:p w:rsidR="00051D88" w:rsidRPr="00293191" w:rsidRDefault="00051D88" w:rsidP="00051D88">
            <w:pPr>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Введение ФГОС дошкольного образования</w:t>
            </w:r>
          </w:p>
        </w:tc>
      </w:tr>
      <w:tr w:rsidR="00293191" w:rsidRPr="00293191" w:rsidTr="00385035">
        <w:trPr>
          <w:cantSplit/>
          <w:trHeight w:val="3252"/>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shd w:val="clear" w:color="auto" w:fill="auto"/>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14 377 594,72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14 209 646,73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12 079 180,94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13 801 297,78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14 584 175,36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14 312 315,33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14 658 589,68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22 883 387,76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25 315 124,39  </w:t>
            </w:r>
          </w:p>
          <w:p w:rsidR="007D3613" w:rsidRPr="00E57B41" w:rsidRDefault="007D3613" w:rsidP="007D3613">
            <w:pPr>
              <w:suppressAutoHyphens/>
              <w:spacing w:after="0" w:line="240" w:lineRule="auto"/>
              <w:jc w:val="both"/>
              <w:rPr>
                <w:rFonts w:ascii="Times New Roman" w:eastAsia="Times New Roman" w:hAnsi="Times New Roman" w:cs="Times New Roman"/>
                <w:sz w:val="16"/>
                <w:szCs w:val="16"/>
                <w:lang w:eastAsia="ar-SA"/>
              </w:rPr>
            </w:pPr>
            <w:r w:rsidRPr="00E57B41">
              <w:rPr>
                <w:rFonts w:ascii="Times New Roman" w:eastAsia="Times New Roman" w:hAnsi="Times New Roman" w:cs="Times New Roman"/>
                <w:sz w:val="16"/>
                <w:szCs w:val="16"/>
                <w:lang w:eastAsia="ar-SA"/>
              </w:rPr>
              <w:t xml:space="preserve">2024 год </w:t>
            </w:r>
            <w:r w:rsidR="000E408E" w:rsidRPr="00E57B41">
              <w:rPr>
                <w:rFonts w:ascii="Times New Roman" w:eastAsia="Times New Roman" w:hAnsi="Times New Roman" w:cs="Times New Roman"/>
                <w:sz w:val="16"/>
                <w:szCs w:val="16"/>
                <w:lang w:eastAsia="ar-SA"/>
              </w:rPr>
              <w:t>–</w:t>
            </w:r>
            <w:r w:rsidRPr="00E57B41">
              <w:rPr>
                <w:rFonts w:ascii="Times New Roman" w:eastAsia="Times New Roman" w:hAnsi="Times New Roman" w:cs="Times New Roman"/>
                <w:sz w:val="16"/>
                <w:szCs w:val="16"/>
                <w:lang w:eastAsia="ar-SA"/>
              </w:rPr>
              <w:t xml:space="preserve"> </w:t>
            </w:r>
            <w:r w:rsidR="00256CA8" w:rsidRPr="00E57B41">
              <w:rPr>
                <w:rFonts w:ascii="Times New Roman" w:eastAsia="Times New Roman" w:hAnsi="Times New Roman" w:cs="Times New Roman"/>
                <w:sz w:val="16"/>
                <w:szCs w:val="16"/>
                <w:lang w:eastAsia="ar-SA"/>
              </w:rPr>
              <w:t>24 698 870,07</w:t>
            </w:r>
          </w:p>
          <w:p w:rsidR="007D3613" w:rsidRPr="00E57B41" w:rsidRDefault="007D3613" w:rsidP="007D3613">
            <w:pPr>
              <w:suppressAutoHyphens/>
              <w:spacing w:after="0" w:line="240" w:lineRule="auto"/>
              <w:jc w:val="both"/>
              <w:rPr>
                <w:rFonts w:ascii="Times New Roman" w:eastAsia="Times New Roman" w:hAnsi="Times New Roman" w:cs="Times New Roman"/>
                <w:b/>
                <w:sz w:val="16"/>
                <w:szCs w:val="16"/>
                <w:lang w:eastAsia="ar-SA"/>
              </w:rPr>
            </w:pPr>
            <w:r w:rsidRPr="00E57B41">
              <w:rPr>
                <w:rFonts w:ascii="Times New Roman" w:eastAsia="Times New Roman" w:hAnsi="Times New Roman" w:cs="Times New Roman"/>
                <w:b/>
                <w:sz w:val="16"/>
                <w:szCs w:val="16"/>
                <w:lang w:eastAsia="ar-SA"/>
              </w:rPr>
              <w:t xml:space="preserve">2025 год </w:t>
            </w:r>
            <w:r w:rsidR="00115285" w:rsidRPr="00E57B41">
              <w:rPr>
                <w:rFonts w:ascii="Times New Roman" w:eastAsia="Times New Roman" w:hAnsi="Times New Roman" w:cs="Times New Roman"/>
                <w:b/>
                <w:sz w:val="16"/>
                <w:szCs w:val="16"/>
                <w:lang w:eastAsia="ar-SA"/>
              </w:rPr>
              <w:t>–</w:t>
            </w:r>
            <w:r w:rsidRPr="00E57B41">
              <w:rPr>
                <w:rFonts w:ascii="Times New Roman" w:eastAsia="Times New Roman" w:hAnsi="Times New Roman" w:cs="Times New Roman"/>
                <w:b/>
                <w:sz w:val="16"/>
                <w:szCs w:val="16"/>
                <w:lang w:eastAsia="ar-SA"/>
              </w:rPr>
              <w:t xml:space="preserve"> </w:t>
            </w:r>
            <w:r w:rsidR="00387213">
              <w:rPr>
                <w:rFonts w:ascii="Times New Roman" w:eastAsia="Times New Roman" w:hAnsi="Times New Roman" w:cs="Times New Roman"/>
                <w:b/>
                <w:sz w:val="16"/>
                <w:szCs w:val="16"/>
                <w:lang w:eastAsia="ar-SA"/>
              </w:rPr>
              <w:t>39 223 698,86</w:t>
            </w:r>
          </w:p>
          <w:p w:rsidR="0017553D"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1528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256CA8">
              <w:rPr>
                <w:rFonts w:ascii="Times New Roman" w:eastAsia="Times New Roman" w:hAnsi="Times New Roman" w:cs="Times New Roman"/>
                <w:sz w:val="16"/>
                <w:szCs w:val="16"/>
                <w:lang w:eastAsia="ar-SA"/>
              </w:rPr>
              <w:t>16 951 462,67</w:t>
            </w:r>
            <w:r w:rsidRPr="007D3613">
              <w:rPr>
                <w:rFonts w:ascii="Times New Roman" w:eastAsia="Times New Roman" w:hAnsi="Times New Roman" w:cs="Times New Roman"/>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2027 год </w:t>
            </w:r>
            <w:r w:rsidR="00256CA8">
              <w:rPr>
                <w:rFonts w:ascii="Times New Roman" w:eastAsia="Times New Roman" w:hAnsi="Times New Roman" w:cs="Times New Roman"/>
                <w:sz w:val="16"/>
                <w:szCs w:val="16"/>
                <w:lang w:eastAsia="ar-SA"/>
              </w:rPr>
              <w:t>– 16 951 462,67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областной бюджет:</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5 006 117,32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5 093 721,37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4 977 963,16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8 140 496,09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8 534 893,28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8 333 507,88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8 358 056,04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7D3613">
              <w:rPr>
                <w:rFonts w:ascii="Times New Roman" w:eastAsia="Times New Roman" w:hAnsi="Times New Roman" w:cs="Times New Roman"/>
                <w:color w:val="000000" w:themeColor="text1"/>
                <w:sz w:val="16"/>
                <w:szCs w:val="16"/>
                <w:lang w:eastAsia="ar-SA"/>
              </w:rPr>
              <w:t xml:space="preserve">2022 год - 13 248 629,13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16 702 561,88  </w:t>
            </w:r>
          </w:p>
          <w:p w:rsidR="007D3613" w:rsidRPr="007D3613" w:rsidRDefault="007D3613" w:rsidP="007D3613">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7D3613">
              <w:rPr>
                <w:rFonts w:ascii="Times New Roman" w:eastAsia="Times New Roman" w:hAnsi="Times New Roman" w:cs="Times New Roman"/>
                <w:b/>
                <w:color w:val="000000" w:themeColor="text1"/>
                <w:sz w:val="16"/>
                <w:szCs w:val="16"/>
                <w:lang w:eastAsia="ar-SA"/>
              </w:rPr>
              <w:t xml:space="preserve">2024 год </w:t>
            </w:r>
            <w:r w:rsidR="000E408E">
              <w:rPr>
                <w:rFonts w:ascii="Times New Roman" w:eastAsia="Times New Roman" w:hAnsi="Times New Roman" w:cs="Times New Roman"/>
                <w:b/>
                <w:color w:val="000000" w:themeColor="text1"/>
                <w:sz w:val="16"/>
                <w:szCs w:val="16"/>
                <w:lang w:eastAsia="ar-SA"/>
              </w:rPr>
              <w:t>–</w:t>
            </w:r>
            <w:r w:rsidRPr="007D3613">
              <w:rPr>
                <w:rFonts w:ascii="Times New Roman" w:eastAsia="Times New Roman" w:hAnsi="Times New Roman" w:cs="Times New Roman"/>
                <w:b/>
                <w:color w:val="000000" w:themeColor="text1"/>
                <w:sz w:val="16"/>
                <w:szCs w:val="16"/>
                <w:lang w:eastAsia="ar-SA"/>
              </w:rPr>
              <w:t xml:space="preserve"> </w:t>
            </w:r>
            <w:r w:rsidR="00256CA8">
              <w:rPr>
                <w:rFonts w:ascii="Times New Roman" w:eastAsia="Times New Roman" w:hAnsi="Times New Roman" w:cs="Times New Roman"/>
                <w:b/>
                <w:color w:val="000000" w:themeColor="text1"/>
                <w:sz w:val="16"/>
                <w:szCs w:val="16"/>
                <w:lang w:eastAsia="ar-SA"/>
              </w:rPr>
              <w:t>16 178 551,95</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115285">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31 089 824,56</w:t>
            </w:r>
            <w:r w:rsidRPr="007D3613">
              <w:rPr>
                <w:rFonts w:ascii="Times New Roman" w:eastAsia="Times New Roman" w:hAnsi="Times New Roman" w:cs="Times New Roman"/>
                <w:color w:val="000000" w:themeColor="text1"/>
                <w:sz w:val="16"/>
                <w:szCs w:val="16"/>
                <w:lang w:eastAsia="ar-SA"/>
              </w:rPr>
              <w:t xml:space="preserve">  </w:t>
            </w:r>
          </w:p>
          <w:p w:rsidR="00712829"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11 730 062,67</w:t>
            </w:r>
            <w:r w:rsidR="00115285" w:rsidRPr="007D3613">
              <w:rPr>
                <w:rFonts w:ascii="Times New Roman" w:eastAsia="Times New Roman" w:hAnsi="Times New Roman" w:cs="Times New Roman"/>
                <w:color w:val="000000" w:themeColor="text1"/>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2027 год -</w:t>
            </w:r>
            <w:r w:rsidR="00256CA8">
              <w:rPr>
                <w:rFonts w:ascii="Times New Roman" w:eastAsia="Times New Roman" w:hAnsi="Times New Roman" w:cs="Times New Roman"/>
                <w:color w:val="000000" w:themeColor="text1"/>
                <w:sz w:val="16"/>
                <w:szCs w:val="16"/>
                <w:lang w:eastAsia="ar-SA"/>
              </w:rPr>
              <w:t>11 730 062,67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-бюджет Пестяковского муниципального района</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9 371 477,40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9 115 925,36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7 101 217,78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5 660 801,69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6 049 282,08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5 978 807,45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6 300 533,64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7D3613">
              <w:rPr>
                <w:rFonts w:ascii="Times New Roman" w:eastAsia="Times New Roman" w:hAnsi="Times New Roman" w:cs="Times New Roman"/>
                <w:color w:val="000000" w:themeColor="text1"/>
                <w:sz w:val="16"/>
                <w:szCs w:val="16"/>
                <w:lang w:eastAsia="ar-SA"/>
              </w:rPr>
              <w:t xml:space="preserve">9 634 758,63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8 612 562,51  </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color w:val="000000" w:themeColor="text1"/>
                <w:sz w:val="16"/>
                <w:szCs w:val="16"/>
                <w:lang w:eastAsia="ar-SA"/>
              </w:rPr>
              <w:t xml:space="preserve">2024 год </w:t>
            </w:r>
            <w:r w:rsidR="0078481C" w:rsidRPr="00E57B41">
              <w:rPr>
                <w:rFonts w:ascii="Times New Roman" w:eastAsia="Times New Roman" w:hAnsi="Times New Roman" w:cs="Times New Roman"/>
                <w:color w:val="000000" w:themeColor="text1"/>
                <w:sz w:val="16"/>
                <w:szCs w:val="16"/>
                <w:lang w:eastAsia="ar-SA"/>
              </w:rPr>
              <w:t>–</w:t>
            </w:r>
            <w:r w:rsidRPr="00E57B41">
              <w:rPr>
                <w:rFonts w:ascii="Times New Roman" w:eastAsia="Times New Roman" w:hAnsi="Times New Roman" w:cs="Times New Roman"/>
                <w:color w:val="000000" w:themeColor="text1"/>
                <w:sz w:val="16"/>
                <w:szCs w:val="16"/>
                <w:lang w:eastAsia="ar-SA"/>
              </w:rPr>
              <w:t xml:space="preserve"> </w:t>
            </w:r>
            <w:r w:rsidR="00256CA8" w:rsidRPr="00E57B41">
              <w:rPr>
                <w:rFonts w:ascii="Times New Roman" w:eastAsia="Times New Roman" w:hAnsi="Times New Roman" w:cs="Times New Roman"/>
                <w:color w:val="000000" w:themeColor="text1"/>
                <w:sz w:val="16"/>
                <w:szCs w:val="16"/>
                <w:lang w:eastAsia="ar-SA"/>
              </w:rPr>
              <w:t>8 520 318,12</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b/>
                <w:color w:val="000000" w:themeColor="text1"/>
                <w:sz w:val="16"/>
                <w:szCs w:val="16"/>
                <w:lang w:eastAsia="ar-SA"/>
              </w:rPr>
              <w:t xml:space="preserve">2025 год </w:t>
            </w:r>
            <w:r w:rsidR="00256CA8" w:rsidRPr="00E57B41">
              <w:rPr>
                <w:rFonts w:ascii="Times New Roman" w:eastAsia="Times New Roman" w:hAnsi="Times New Roman" w:cs="Times New Roman"/>
                <w:b/>
                <w:color w:val="000000" w:themeColor="text1"/>
                <w:sz w:val="16"/>
                <w:szCs w:val="16"/>
                <w:lang w:eastAsia="ar-SA"/>
              </w:rPr>
              <w:t>–</w:t>
            </w:r>
            <w:r w:rsidRPr="00E57B41">
              <w:rPr>
                <w:rFonts w:ascii="Times New Roman" w:eastAsia="Times New Roman" w:hAnsi="Times New Roman" w:cs="Times New Roman"/>
                <w:b/>
                <w:color w:val="000000" w:themeColor="text1"/>
                <w:sz w:val="16"/>
                <w:szCs w:val="16"/>
                <w:lang w:eastAsia="ar-SA"/>
              </w:rPr>
              <w:t xml:space="preserve"> </w:t>
            </w:r>
            <w:r w:rsidR="00387213">
              <w:rPr>
                <w:rFonts w:ascii="Times New Roman" w:eastAsia="Times New Roman" w:hAnsi="Times New Roman" w:cs="Times New Roman"/>
                <w:b/>
                <w:color w:val="000000" w:themeColor="text1"/>
                <w:sz w:val="16"/>
                <w:szCs w:val="16"/>
                <w:lang w:eastAsia="ar-SA"/>
              </w:rPr>
              <w:t>8 133 874,30</w:t>
            </w:r>
            <w:r w:rsidRPr="00E57B41">
              <w:rPr>
                <w:rFonts w:ascii="Times New Roman" w:eastAsia="Times New Roman" w:hAnsi="Times New Roman" w:cs="Times New Roman"/>
                <w:color w:val="000000" w:themeColor="text1"/>
                <w:sz w:val="16"/>
                <w:szCs w:val="16"/>
                <w:lang w:eastAsia="ar-SA"/>
              </w:rPr>
              <w:t xml:space="preserve"> </w:t>
            </w:r>
          </w:p>
          <w:p w:rsidR="0037423C" w:rsidRDefault="007D3613" w:rsidP="007D3613">
            <w:pPr>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5 221 400,00</w:t>
            </w:r>
            <w:r w:rsidRPr="007D3613">
              <w:rPr>
                <w:rFonts w:ascii="Times New Roman" w:eastAsia="Times New Roman" w:hAnsi="Times New Roman" w:cs="Times New Roman"/>
                <w:color w:val="000000" w:themeColor="text1"/>
                <w:sz w:val="16"/>
                <w:szCs w:val="16"/>
                <w:lang w:eastAsia="ar-SA"/>
              </w:rPr>
              <w:t xml:space="preserve"> </w:t>
            </w:r>
          </w:p>
          <w:p w:rsidR="009864D0" w:rsidRPr="00293191" w:rsidRDefault="0037423C" w:rsidP="007D3613">
            <w:pPr>
              <w:spacing w:after="0" w:line="240" w:lineRule="auto"/>
              <w:jc w:val="both"/>
              <w:rPr>
                <w:rFonts w:ascii="Times New Roman" w:eastAsia="Times New Roman" w:hAnsi="Times New Roman" w:cs="Times New Roman"/>
                <w:szCs w:val="16"/>
                <w:lang w:eastAsia="ru-RU"/>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w:t>
            </w:r>
            <w:r w:rsidR="007D3613" w:rsidRPr="00385035">
              <w:rPr>
                <w:rFonts w:ascii="Times New Roman" w:eastAsia="Times New Roman" w:hAnsi="Times New Roman" w:cs="Times New Roman"/>
                <w:color w:val="000000" w:themeColor="text1"/>
                <w:sz w:val="16"/>
                <w:szCs w:val="16"/>
                <w:lang w:eastAsia="ar-SA"/>
              </w:rPr>
              <w:t xml:space="preserve"> </w:t>
            </w:r>
            <w:r w:rsidR="00256CA8" w:rsidRPr="00385035">
              <w:rPr>
                <w:rFonts w:ascii="Times New Roman" w:eastAsia="Times New Roman" w:hAnsi="Times New Roman" w:cs="Times New Roman"/>
                <w:color w:val="000000" w:themeColor="text1"/>
                <w:sz w:val="16"/>
                <w:szCs w:val="16"/>
                <w:lang w:eastAsia="ar-SA"/>
              </w:rPr>
              <w:t>5 221 400,00</w:t>
            </w:r>
          </w:p>
        </w:tc>
      </w:tr>
      <w:tr w:rsidR="00293191" w:rsidRPr="00293191" w:rsidTr="00051D88">
        <w:trPr>
          <w:cantSplit/>
          <w:trHeight w:val="1525"/>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удовлетворительного уровня базовой инфраструктуры в соответствии с федеральными государственными образовательными стандартами</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 (обновление основных образовательных программ дошкольного образования с учетом требований стандарта дошкольного образования)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Удовлетворенность населения качеством дошкольного образования детей  не менее 90%.</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Снижение заболеваемости детей</w:t>
            </w:r>
            <w:r w:rsidR="002A3457" w:rsidRPr="00293191">
              <w:rPr>
                <w:rFonts w:ascii="Times New Roman" w:eastAsia="Times New Roman" w:hAnsi="Times New Roman" w:cs="Times New Roman"/>
                <w:sz w:val="16"/>
                <w:szCs w:val="16"/>
                <w:lang w:eastAsia="ar-SA"/>
              </w:rPr>
              <w:t xml:space="preserve"> дошкольного возраста не менее 6</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доступной среды для детей-инвалидов и детей с ограниченными возможностями здоровья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по обеспечению здоровья, безопасности и качеству услуг по присмотру и уходу</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p>
        </w:tc>
      </w:tr>
      <w:tr w:rsidR="00293191" w:rsidRPr="00293191" w:rsidTr="00051D88">
        <w:tblPrEx>
          <w:tblBorders>
            <w:top w:val="single" w:sz="4" w:space="0" w:color="auto"/>
          </w:tblBorders>
        </w:tblPrEx>
        <w:trPr>
          <w:gridAfter w:val="1"/>
          <w:wAfter w:w="134" w:type="dxa"/>
          <w:trHeight w:val="100"/>
        </w:trPr>
        <w:tc>
          <w:tcPr>
            <w:tcW w:w="9719" w:type="dxa"/>
            <w:gridSpan w:val="3"/>
            <w:tcBorders>
              <w:top w:val="single" w:sz="4" w:space="0" w:color="auto"/>
            </w:tcBorders>
          </w:tcPr>
          <w:p w:rsidR="00051D88" w:rsidRPr="00293191" w:rsidRDefault="00051D88" w:rsidP="00051D88">
            <w:pPr>
              <w:spacing w:after="0"/>
              <w:jc w:val="both"/>
              <w:rPr>
                <w:rFonts w:ascii="Times New Roman" w:eastAsia="Times New Roman" w:hAnsi="Times New Roman" w:cs="Times New Roman"/>
                <w:b/>
                <w:sz w:val="16"/>
                <w:szCs w:val="16"/>
                <w:lang w:eastAsia="ru-RU"/>
              </w:rPr>
            </w:pPr>
          </w:p>
        </w:tc>
      </w:tr>
    </w:tbl>
    <w:p w:rsidR="00051D88" w:rsidRPr="00293191" w:rsidRDefault="00051D88" w:rsidP="00051D88">
      <w:pPr>
        <w:spacing w:after="0"/>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«Развитие дошкольного образования»</w:t>
      </w:r>
      <w:r w:rsidRPr="00293191">
        <w:rPr>
          <w:rFonts w:ascii="Times New Roman" w:eastAsia="Times New Roman" w:hAnsi="Times New Roman" w:cs="Times New Roman"/>
          <w:sz w:val="16"/>
          <w:szCs w:val="16"/>
          <w:lang w:eastAsia="ru-RU"/>
        </w:rPr>
        <w:t xml:space="preserve"> (Основными направлениями в сфере дошкольного воспитания и образования являются: реализация мероприятий, направленных на ликвидацию очередности на зачисление детей в дошкольные образовательные организации; создание дополнительных мест в муниципальных образовательных организациях различных типов;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обновление требований к условиям предоставления услуг дошкольного образования и мониторинг их выполнения).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1.1. общедоступного и бесплатного дошкольного образования (содержание детей в муниципальных дошкольных организациях) Данное мероприятие направлено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обеспечение высокого качества услуг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кадровое обеспечение системы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системы оценки качества дошкольного образования.</w:t>
      </w:r>
    </w:p>
    <w:p w:rsidR="00051D88" w:rsidRPr="00293191" w:rsidRDefault="00051D88" w:rsidP="00051D88">
      <w:pPr>
        <w:shd w:val="clear" w:color="auto" w:fill="FFFFFF"/>
        <w:spacing w:after="15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 xml:space="preserve">1.2. </w:t>
      </w:r>
      <w:proofErr w:type="gramStart"/>
      <w:r w:rsidRPr="00293191">
        <w:rPr>
          <w:rFonts w:ascii="Times New Roman" w:eastAsia="Times New Roman" w:hAnsi="Times New Roman" w:cs="Times New Roman"/>
          <w:sz w:val="16"/>
          <w:szCs w:val="16"/>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sidRPr="00293191">
        <w:rPr>
          <w:rFonts w:ascii="Times New Roman" w:eastAsia="Times New Roman" w:hAnsi="Times New Roman" w:cs="Times New Roman"/>
          <w:sz w:val="16"/>
          <w:szCs w:val="16"/>
          <w:shd w:val="clear" w:color="auto" w:fill="FFFFFF"/>
          <w:lang w:eastAsia="ru-RU"/>
        </w:rPr>
        <w:t>помимо образовательных программ, дошкольные учреждения также осуществляют "присмотр и уход за детьми", на которые гарантии бесплатности не распространяются.</w:t>
      </w:r>
      <w:proofErr w:type="gramEnd"/>
      <w:r w:rsidRPr="00293191">
        <w:rPr>
          <w:rFonts w:ascii="Times New Roman" w:eastAsia="Times New Roman" w:hAnsi="Times New Roman" w:cs="Times New Roman"/>
          <w:sz w:val="16"/>
          <w:szCs w:val="16"/>
          <w:shd w:val="clear" w:color="auto" w:fill="FFFFFF"/>
          <w:lang w:eastAsia="ru-RU"/>
        </w:rPr>
        <w:t xml:space="preserve"> </w:t>
      </w:r>
      <w:proofErr w:type="gramStart"/>
      <w:r w:rsidRPr="00293191">
        <w:rPr>
          <w:rFonts w:ascii="Times New Roman" w:eastAsia="Times New Roman" w:hAnsi="Times New Roman" w:cs="Times New Roman"/>
          <w:sz w:val="16"/>
          <w:szCs w:val="16"/>
          <w:shd w:val="clear" w:color="auto" w:fill="FFFFFF"/>
          <w:lang w:eastAsia="ru-RU"/>
        </w:rPr>
        <w:t xml:space="preserve">Вопросу взимания платы за такого рода услуги посвящена ст. 65 </w:t>
      </w:r>
      <w:hyperlink r:id="rId10" w:tgtFrame="_blank" w:history="1">
        <w:r w:rsidRPr="00293191">
          <w:rPr>
            <w:rFonts w:ascii="Times New Roman" w:eastAsia="Times New Roman" w:hAnsi="Times New Roman" w:cs="Times New Roman"/>
            <w:sz w:val="16"/>
            <w:szCs w:val="16"/>
            <w:u w:val="single"/>
            <w:shd w:val="clear" w:color="auto" w:fill="FFFFFF"/>
            <w:lang w:eastAsia="ru-RU"/>
          </w:rPr>
          <w:t>Федерального закона РФ № 273-ФЗ "Об образовании в Российской Федерации"</w:t>
        </w:r>
      </w:hyperlink>
      <w:r w:rsidRPr="00293191">
        <w:rPr>
          <w:rFonts w:ascii="Times New Roman" w:eastAsia="Times New Roman" w:hAnsi="Times New Roman" w:cs="Times New Roman"/>
          <w:sz w:val="16"/>
          <w:szCs w:val="16"/>
          <w:shd w:val="clear" w:color="auto" w:fill="FFFFFF"/>
          <w:lang w:eastAsia="ru-RU"/>
        </w:rPr>
        <w:t xml:space="preserve">, которая гласит буквально следующее: </w:t>
      </w:r>
      <w:r w:rsidRPr="00293191">
        <w:rPr>
          <w:rFonts w:ascii="Times New Roman" w:eastAsia="Times New Roman" w:hAnsi="Times New Roman" w:cs="Times New Roman"/>
          <w:sz w:val="16"/>
          <w:szCs w:val="16"/>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roofErr w:type="gramEnd"/>
    </w:p>
    <w:p w:rsidR="00051D88" w:rsidRPr="00293191" w:rsidRDefault="00051D88" w:rsidP="00051D88">
      <w:pPr>
        <w:spacing w:after="0"/>
        <w:ind w:firstLine="284"/>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1.3.Осуществление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293191">
        <w:rPr>
          <w:rFonts w:ascii="Times New Roman" w:eastAsia="Times New Roman" w:hAnsi="Times New Roman" w:cs="Times New Roman"/>
          <w:sz w:val="16"/>
          <w:szCs w:val="16"/>
          <w:shd w:val="clear" w:color="auto" w:fill="FFFFFF"/>
          <w:lang w:eastAsia="ru-RU"/>
        </w:rPr>
        <w:t>Согласно п. 34 ст. 2 Закона № 273-ФЗ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roofErr w:type="gramEnd"/>
    </w:p>
    <w:p w:rsidR="00051D88" w:rsidRPr="00293191" w:rsidRDefault="00051D88" w:rsidP="00051D88">
      <w:pPr>
        <w:shd w:val="clear" w:color="auto" w:fill="FFFFFF"/>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1.4.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proofErr w:type="gramStart"/>
      <w:r w:rsidRPr="00293191">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shd w:val="clear" w:color="auto" w:fill="FFFFFF"/>
          <w:lang w:eastAsia="ru-RU"/>
        </w:rPr>
        <w:t>н</w:t>
      </w:r>
      <w:proofErr w:type="gramEnd"/>
      <w:r w:rsidRPr="00293191">
        <w:rPr>
          <w:rFonts w:ascii="Times New Roman" w:eastAsia="Times New Roman" w:hAnsi="Times New Roman" w:cs="Times New Roman"/>
          <w:sz w:val="16"/>
          <w:szCs w:val="16"/>
          <w:shd w:val="clear" w:color="auto" w:fill="FFFFFF"/>
          <w:lang w:eastAsia="ru-RU"/>
        </w:rPr>
        <w:t>ормативы обеспечения дошкольного образования в муниципальных дошкольных образовательных организациях устанавливаются отдельно для городских и сельских образовательных организаций, реализующих общеобразовательные программы дошкольного образования и адаптированные общеобразовательные программы дошкольного образования, с учётом количества часов пребывания детей в группах в день.</w:t>
      </w:r>
      <w:r w:rsidRPr="00293191">
        <w:rPr>
          <w:rFonts w:ascii="Times New Roman" w:eastAsia="Times New Roman" w:hAnsi="Times New Roman" w:cs="Times New Roman"/>
          <w:sz w:val="16"/>
          <w:szCs w:val="16"/>
          <w:lang w:eastAsia="ru-RU"/>
        </w:rPr>
        <w:t xml:space="preserve"> В нормативы включаются расходы на оплату труда, расходы на приобретение учебников и учебных пособий, средств обучения, игр, игрушек, расходных материалов и материалов для хозяйственных нужд (за исключением расходов на содержание зданий и коммунальных услуг, финансируемых за счет средств местных бюджетов). Расходы на оплату труда включают в себя: </w:t>
      </w:r>
      <w:r w:rsidRPr="00293191">
        <w:rPr>
          <w:rFonts w:ascii="Times New Roman" w:eastAsia="Times New Roman" w:hAnsi="Times New Roman" w:cs="Times New Roman"/>
          <w:sz w:val="16"/>
          <w:szCs w:val="16"/>
          <w:lang w:eastAsia="ru-RU"/>
        </w:rPr>
        <w:br/>
        <w:t>1) выплаты должностных окладов руководителям (заместителям руководителя и главному бухгалтеру), специалистам и служащим; </w:t>
      </w:r>
      <w:r w:rsidRPr="00293191">
        <w:rPr>
          <w:rFonts w:ascii="Times New Roman" w:eastAsia="Times New Roman" w:hAnsi="Times New Roman" w:cs="Times New Roman"/>
          <w:sz w:val="16"/>
          <w:szCs w:val="16"/>
          <w:lang w:eastAsia="ru-RU"/>
        </w:rPr>
        <w:br/>
        <w:t>2) выплаты тарифных ставок рабочим; </w:t>
      </w:r>
      <w:r w:rsidRPr="00293191">
        <w:rPr>
          <w:rFonts w:ascii="Times New Roman" w:eastAsia="Times New Roman" w:hAnsi="Times New Roman" w:cs="Times New Roman"/>
          <w:sz w:val="16"/>
          <w:szCs w:val="16"/>
          <w:lang w:eastAsia="ru-RU"/>
        </w:rPr>
        <w:br/>
        <w:t>3) выплаты компенсационного характера; </w:t>
      </w:r>
      <w:r w:rsidRPr="00293191">
        <w:rPr>
          <w:rFonts w:ascii="Times New Roman" w:eastAsia="Times New Roman" w:hAnsi="Times New Roman" w:cs="Times New Roman"/>
          <w:sz w:val="16"/>
          <w:szCs w:val="16"/>
          <w:lang w:eastAsia="ru-RU"/>
        </w:rPr>
        <w:br/>
        <w:t>4) выплаты стимулирующего характера; </w:t>
      </w:r>
      <w:r w:rsidRPr="00293191">
        <w:rPr>
          <w:rFonts w:ascii="Times New Roman" w:eastAsia="Times New Roman" w:hAnsi="Times New Roman" w:cs="Times New Roman"/>
          <w:sz w:val="16"/>
          <w:szCs w:val="16"/>
          <w:lang w:eastAsia="ru-RU"/>
        </w:rPr>
        <w:br/>
        <w:t>5) начисления на заработную плату.</w:t>
      </w: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9864D0" w:rsidRDefault="00051D88" w:rsidP="00051D88">
      <w:pPr>
        <w:spacing w:after="0" w:line="240" w:lineRule="auto"/>
        <w:jc w:val="both"/>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Таблица 1</w:t>
      </w:r>
    </w:p>
    <w:tbl>
      <w:tblPr>
        <w:tblW w:w="5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756"/>
        <w:gridCol w:w="637"/>
        <w:gridCol w:w="686"/>
        <w:gridCol w:w="573"/>
        <w:gridCol w:w="635"/>
        <w:gridCol w:w="623"/>
        <w:gridCol w:w="588"/>
        <w:gridCol w:w="607"/>
        <w:gridCol w:w="607"/>
        <w:gridCol w:w="624"/>
        <w:gridCol w:w="518"/>
        <w:gridCol w:w="517"/>
        <w:gridCol w:w="517"/>
        <w:gridCol w:w="517"/>
        <w:gridCol w:w="517"/>
      </w:tblGrid>
      <w:tr w:rsidR="0037423C" w:rsidRPr="009864D0" w:rsidTr="0037423C">
        <w:trPr>
          <w:jc w:val="center"/>
        </w:trPr>
        <w:tc>
          <w:tcPr>
            <w:tcW w:w="593"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w:t>
            </w:r>
            <w:proofErr w:type="gramStart"/>
            <w:r w:rsidRPr="009864D0">
              <w:rPr>
                <w:rFonts w:ascii="Times New Roman" w:eastAsia="Times New Roman" w:hAnsi="Times New Roman" w:cs="Times New Roman"/>
                <w:b/>
                <w:sz w:val="16"/>
                <w:szCs w:val="16"/>
                <w:lang w:val="en-US" w:eastAsia="ru-RU"/>
              </w:rPr>
              <w:t>п</w:t>
            </w:r>
            <w:proofErr w:type="gramEnd"/>
            <w:r w:rsidRPr="009864D0">
              <w:rPr>
                <w:rFonts w:ascii="Times New Roman" w:eastAsia="Times New Roman" w:hAnsi="Times New Roman" w:cs="Times New Roman"/>
                <w:b/>
                <w:sz w:val="16"/>
                <w:szCs w:val="16"/>
                <w:lang w:val="en-US" w:eastAsia="ru-RU"/>
              </w:rPr>
              <w:t>/п</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Наименование целевого индикатора (показателя)</w:t>
            </w:r>
          </w:p>
        </w:tc>
        <w:tc>
          <w:tcPr>
            <w:tcW w:w="637"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Ед. изм.</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7529" w:type="dxa"/>
            <w:gridSpan w:val="13"/>
          </w:tcPr>
          <w:p w:rsidR="0037423C" w:rsidRPr="009864D0" w:rsidRDefault="0037423C" w:rsidP="009864D0">
            <w:pPr>
              <w:spacing w:after="0" w:line="240" w:lineRule="auto"/>
              <w:jc w:val="center"/>
              <w:rPr>
                <w:rFonts w:ascii="Times New Roman" w:eastAsia="Times New Roman" w:hAnsi="Times New Roman" w:cs="Times New Roman"/>
                <w:b/>
                <w:sz w:val="16"/>
                <w:szCs w:val="16"/>
                <w:lang w:val="en-US" w:eastAsia="ru-RU"/>
              </w:rPr>
            </w:pPr>
            <w:proofErr w:type="spellStart"/>
            <w:r w:rsidRPr="009864D0">
              <w:rPr>
                <w:rFonts w:ascii="Times New Roman" w:eastAsia="Times New Roman" w:hAnsi="Times New Roman" w:cs="Times New Roman"/>
                <w:b/>
                <w:sz w:val="16"/>
                <w:szCs w:val="16"/>
                <w:lang w:val="en-US" w:eastAsia="ru-RU"/>
              </w:rPr>
              <w:t>Значения</w:t>
            </w:r>
            <w:proofErr w:type="spellEnd"/>
            <w:r w:rsidRPr="009864D0">
              <w:rPr>
                <w:rFonts w:ascii="Times New Roman" w:eastAsia="Times New Roman" w:hAnsi="Times New Roman" w:cs="Times New Roman"/>
                <w:b/>
                <w:sz w:val="16"/>
                <w:szCs w:val="16"/>
                <w:lang w:eastAsia="ru-RU"/>
              </w:rPr>
              <w:t xml:space="preserve"> целевых индикаторов (</w:t>
            </w:r>
            <w:proofErr w:type="spellStart"/>
            <w:r w:rsidRPr="009864D0">
              <w:rPr>
                <w:rFonts w:ascii="Times New Roman" w:eastAsia="Times New Roman" w:hAnsi="Times New Roman" w:cs="Times New Roman"/>
                <w:b/>
                <w:sz w:val="16"/>
                <w:szCs w:val="16"/>
                <w:lang w:val="en-US" w:eastAsia="ru-RU"/>
              </w:rPr>
              <w:t>показателей</w:t>
            </w:r>
            <w:proofErr w:type="spellEnd"/>
            <w:r w:rsidRPr="009864D0">
              <w:rPr>
                <w:rFonts w:ascii="Times New Roman" w:eastAsia="Times New Roman" w:hAnsi="Times New Roman" w:cs="Times New Roman"/>
                <w:b/>
                <w:sz w:val="16"/>
                <w:szCs w:val="16"/>
                <w:lang w:eastAsia="ru-RU"/>
              </w:rPr>
              <w:t>)</w:t>
            </w:r>
          </w:p>
        </w:tc>
      </w:tr>
      <w:tr w:rsidR="0037423C" w:rsidRPr="009864D0" w:rsidTr="0037423C">
        <w:trPr>
          <w:trHeight w:val="415"/>
          <w:jc w:val="center"/>
        </w:trPr>
        <w:tc>
          <w:tcPr>
            <w:tcW w:w="593"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37"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86"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2015 год</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2016 год</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2017</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2018 год</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2019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2020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2021 год</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2022</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2023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2024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2025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2026 год</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37423C" w:rsidRPr="009864D0" w:rsidTr="0037423C">
        <w:trPr>
          <w:trHeight w:val="195"/>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1</w:t>
            </w:r>
          </w:p>
        </w:tc>
        <w:tc>
          <w:tcPr>
            <w:tcW w:w="9405" w:type="dxa"/>
            <w:gridSpan w:val="14"/>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Основное мероприятие «Развитие дошкольного образования»</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p>
        </w:tc>
      </w:tr>
      <w:tr w:rsidR="0037423C" w:rsidRPr="009864D0" w:rsidTr="00385035">
        <w:trPr>
          <w:trHeight w:val="126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Удовлетворенность населения качеством дошкольного образования детей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Своевременное обновление информации на всероссийском сайте  о постановке детей дошкольного возраста на учет в электронную очередь</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Доля лиц с высшим профессиональным образованием в общей численности педагогических работников дошкольных образовательных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Охват детей вариативными формами дошкольного образования</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385035">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Привлечение к оздоровительным мероприятиям детей </w:t>
            </w:r>
            <w:r w:rsidR="00006919">
              <w:rPr>
                <w:rFonts w:ascii="Times New Roman" w:eastAsia="Times New Roman" w:hAnsi="Times New Roman" w:cs="Times New Roman"/>
                <w:sz w:val="13"/>
                <w:szCs w:val="13"/>
                <w:lang w:eastAsia="ru-RU"/>
              </w:rPr>
              <w:t>дошкольных учреждений</w:t>
            </w:r>
          </w:p>
          <w:p w:rsidR="0037423C" w:rsidRPr="009864D0" w:rsidRDefault="0037423C" w:rsidP="00385035">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Привлечение родителей к оздоровительным мероприятиям детей</w:t>
            </w:r>
          </w:p>
        </w:tc>
        <w:tc>
          <w:tcPr>
            <w:tcW w:w="637"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кол-во</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Чел.</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tc>
        <w:tc>
          <w:tcPr>
            <w:tcW w:w="686"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52,6/10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58/11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55,5/10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47/8</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35/5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385035">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tc>
      </w:tr>
      <w:tr w:rsidR="00006919" w:rsidRPr="009864D0" w:rsidTr="00BE3ED1">
        <w:trPr>
          <w:trHeight w:val="425"/>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lastRenderedPageBreak/>
              <w:t>2</w:t>
            </w: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Предоставление общедоступного и бесплатного дошкольного образования  (содержание детей в муниципальных дошкольных организациях)</w:t>
            </w:r>
          </w:p>
        </w:tc>
      </w:tr>
      <w:tr w:rsidR="0037423C" w:rsidRPr="009864D0" w:rsidTr="00385035">
        <w:trPr>
          <w:trHeight w:val="777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2.2.</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2.4.</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Численность детей в возрасте 3-7 лет, получающих дошкольную образовательную услугу </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bCs/>
                <w:sz w:val="13"/>
                <w:szCs w:val="13"/>
                <w:lang w:eastAsia="ru-RU"/>
              </w:rPr>
            </w:pPr>
            <w:r w:rsidRPr="009864D0">
              <w:rPr>
                <w:rFonts w:ascii="Times New Roman" w:eastAsia="Times New Roman" w:hAnsi="Times New Roman" w:cs="Times New Roman"/>
                <w:bCs/>
                <w:sz w:val="13"/>
                <w:szCs w:val="13"/>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дошкольных муниципальных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w:t>
            </w:r>
            <w:r w:rsidRPr="009864D0">
              <w:rPr>
                <w:rFonts w:ascii="Times New Roman" w:eastAsia="Times New Roman" w:hAnsi="Times New Roman" w:cs="Times New Roman"/>
                <w:sz w:val="13"/>
                <w:szCs w:val="13"/>
                <w:lang w:eastAsia="ru-RU"/>
              </w:rPr>
              <w:t>оличество детей на одного воспитателя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Оснащение прогулочных площадок муниципальных образовательных организаций, реализующих программу дошкольного образования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B7114E">
            <w:pPr>
              <w:spacing w:after="0" w:line="240" w:lineRule="auto"/>
              <w:ind w:left="-25"/>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p w:rsidR="0037423C" w:rsidRPr="009864D0" w:rsidRDefault="0037423C" w:rsidP="009864D0">
            <w:pPr>
              <w:spacing w:after="0" w:line="240" w:lineRule="auto"/>
              <w:rPr>
                <w:rFonts w:ascii="Times New Roman" w:eastAsia="Times New Roman" w:hAnsi="Times New Roman" w:cs="Times New Roman"/>
                <w:sz w:val="13"/>
                <w:szCs w:val="13"/>
                <w:lang w:eastAsia="ar-SA"/>
              </w:rPr>
            </w:pPr>
          </w:p>
        </w:tc>
        <w:tc>
          <w:tcPr>
            <w:tcW w:w="637" w:type="dxa"/>
          </w:tcPr>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Чел.</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Default="0037423C" w:rsidP="00751939">
            <w:pPr>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Default="0037423C" w:rsidP="00751939">
            <w:pPr>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57,4</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10,1</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61,5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64,5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10,06</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11,0</w:t>
            </w:r>
          </w:p>
        </w:tc>
        <w:tc>
          <w:tcPr>
            <w:tcW w:w="517" w:type="dxa"/>
            <w:shd w:val="clear" w:color="auto" w:fill="auto"/>
          </w:tcPr>
          <w:p w:rsidR="0037423C" w:rsidRPr="00F44959" w:rsidRDefault="00006919"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86</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Pr="009864D0" w:rsidRDefault="00006919" w:rsidP="009864D0">
            <w:pPr>
              <w:spacing w:after="0" w:line="240" w:lineRule="atLeast"/>
              <w:jc w:val="center"/>
              <w:rPr>
                <w:rFonts w:ascii="Times New Roman" w:eastAsia="Times New Roman" w:hAnsi="Times New Roman" w:cs="Times New Roman"/>
                <w:sz w:val="13"/>
                <w:szCs w:val="13"/>
                <w:lang w:eastAsia="ru-RU"/>
              </w:rPr>
            </w:pPr>
          </w:p>
        </w:tc>
      </w:tr>
      <w:tr w:rsidR="00006919" w:rsidRPr="009864D0" w:rsidTr="00BE3ED1">
        <w:trPr>
          <w:trHeight w:val="43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proofErr w:type="gramStart"/>
            <w:r w:rsidRPr="009864D0">
              <w:rPr>
                <w:rFonts w:ascii="Times New Roman" w:eastAsia="Times New Roman" w:hAnsi="Times New Roman" w:cs="Times New Roman"/>
                <w:b/>
                <w:sz w:val="13"/>
                <w:szCs w:val="13"/>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r>
      <w:tr w:rsidR="0037423C" w:rsidRPr="009864D0" w:rsidTr="00385035">
        <w:trPr>
          <w:trHeight w:val="623"/>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Доля учреждений, в которых создана  доступная среда для детей-инвалидов</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Проценты/количество</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w:t>
            </w:r>
          </w:p>
        </w:tc>
      </w:tr>
      <w:tr w:rsidR="00006919" w:rsidRPr="009864D0" w:rsidTr="00BE3ED1">
        <w:trPr>
          <w:trHeight w:val="66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r w:rsidRPr="009864D0">
              <w:rPr>
                <w:rFonts w:ascii="Times New Roman" w:eastAsia="Times New Roman" w:hAnsi="Times New Roman" w:cs="Times New Roman"/>
                <w:b/>
                <w:sz w:val="13"/>
                <w:szCs w:val="13"/>
                <w:lang w:eastAsia="ar-SA"/>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w:t>
            </w:r>
            <w:proofErr w:type="gramStart"/>
            <w:r w:rsidRPr="009864D0">
              <w:rPr>
                <w:rFonts w:ascii="Times New Roman" w:eastAsia="Times New Roman" w:hAnsi="Times New Roman" w:cs="Times New Roman"/>
                <w:b/>
                <w:sz w:val="13"/>
                <w:szCs w:val="13"/>
                <w:lang w:eastAsia="ar-SA"/>
              </w:rPr>
              <w:t xml:space="preserve">( </w:t>
            </w:r>
            <w:proofErr w:type="gramEnd"/>
            <w:r w:rsidRPr="009864D0">
              <w:rPr>
                <w:rFonts w:ascii="Times New Roman" w:eastAsia="Times New Roman" w:hAnsi="Times New Roman" w:cs="Times New Roman"/>
                <w:b/>
                <w:sz w:val="13"/>
                <w:szCs w:val="13"/>
                <w:lang w:eastAsia="ar-SA"/>
              </w:rPr>
              <w:t>за исключением расходов на содержание зданий и оплату коммунальных услуг)</w:t>
            </w:r>
          </w:p>
        </w:tc>
      </w:tr>
      <w:tr w:rsidR="0037423C" w:rsidRPr="009864D0" w:rsidTr="00385035">
        <w:trPr>
          <w:trHeight w:val="272"/>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r>
    </w:tbl>
    <w:p w:rsidR="00051D88" w:rsidRDefault="00051D88" w:rsidP="00051D88">
      <w:pPr>
        <w:rPr>
          <w:rFonts w:ascii="Calibri" w:eastAsia="Times New Roman" w:hAnsi="Calibri" w:cs="Times New Roman"/>
          <w:lang w:eastAsia="ru-RU"/>
        </w:rPr>
      </w:pPr>
    </w:p>
    <w:p w:rsidR="009864D0" w:rsidRPr="00293191" w:rsidRDefault="009864D0"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rPr>
          <w:rFonts w:ascii="Times New Roman" w:eastAsia="Times New Roman" w:hAnsi="Times New Roman" w:cs="Times New Roman"/>
          <w:b/>
          <w:sz w:val="16"/>
          <w:szCs w:val="16"/>
          <w:lang w:eastAsia="ru-RU"/>
        </w:rPr>
        <w:sectPr w:rsidR="00051D88" w:rsidRPr="00293191" w:rsidSect="00051D88">
          <w:pgSz w:w="11906" w:h="16838"/>
          <w:pgMar w:top="993" w:right="707" w:bottom="1134" w:left="1418" w:header="709" w:footer="709" w:gutter="0"/>
          <w:cols w:space="708"/>
          <w:docGrid w:linePitch="360"/>
        </w:sectPr>
      </w:pPr>
    </w:p>
    <w:p w:rsidR="00051D88" w:rsidRPr="00293191" w:rsidRDefault="00051D88" w:rsidP="00051D88">
      <w:pPr>
        <w:spacing w:after="0"/>
        <w:ind w:left="720"/>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lastRenderedPageBreak/>
        <w:t>Ресурсное обеспечение подпрограммы, рублей</w:t>
      </w:r>
    </w:p>
    <w:p w:rsidR="00CF1759" w:rsidRDefault="00051D88" w:rsidP="00EE5215">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15165" w:type="dxa"/>
        <w:tblLayout w:type="fixed"/>
        <w:tblLook w:val="04A0" w:firstRow="1" w:lastRow="0" w:firstColumn="1" w:lastColumn="0" w:noHBand="0" w:noVBand="1"/>
      </w:tblPr>
      <w:tblGrid>
        <w:gridCol w:w="562"/>
        <w:gridCol w:w="2153"/>
        <w:gridCol w:w="920"/>
        <w:gridCol w:w="906"/>
        <w:gridCol w:w="937"/>
        <w:gridCol w:w="906"/>
        <w:gridCol w:w="936"/>
        <w:gridCol w:w="993"/>
        <w:gridCol w:w="992"/>
        <w:gridCol w:w="992"/>
        <w:gridCol w:w="1065"/>
        <w:gridCol w:w="968"/>
        <w:gridCol w:w="992"/>
        <w:gridCol w:w="936"/>
        <w:gridCol w:w="907"/>
      </w:tblGrid>
      <w:tr w:rsidR="00370470" w:rsidRPr="00370470" w:rsidTr="00BF5E75">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w:t>
            </w:r>
          </w:p>
        </w:tc>
        <w:tc>
          <w:tcPr>
            <w:tcW w:w="21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Наименование основного мероприятия/мероприятия/Источник ресурсного обеспечения</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2015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2016 год</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2017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 xml:space="preserve">2018 год </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2019 год</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2020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2022 год</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2023 год</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2026 год</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2027 год</w:t>
            </w:r>
          </w:p>
        </w:tc>
      </w:tr>
      <w:tr w:rsidR="00370470" w:rsidRPr="00370470" w:rsidTr="00BF5E75">
        <w:trPr>
          <w:trHeight w:val="300"/>
        </w:trPr>
        <w:tc>
          <w:tcPr>
            <w:tcW w:w="562"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roofErr w:type="gramStart"/>
            <w:r w:rsidRPr="00370470">
              <w:rPr>
                <w:rFonts w:ascii="Times New Roman" w:eastAsia="Times New Roman" w:hAnsi="Times New Roman" w:cs="Times New Roman"/>
                <w:sz w:val="16"/>
                <w:szCs w:val="16"/>
                <w:lang w:eastAsia="ru-RU"/>
              </w:rPr>
              <w:t>п</w:t>
            </w:r>
            <w:proofErr w:type="gramEnd"/>
            <w:r w:rsidRPr="00370470">
              <w:rPr>
                <w:rFonts w:ascii="Times New Roman" w:eastAsia="Times New Roman" w:hAnsi="Times New Roman" w:cs="Times New Roman"/>
                <w:sz w:val="16"/>
                <w:szCs w:val="16"/>
                <w:lang w:eastAsia="ru-RU"/>
              </w:rPr>
              <w:t>/п</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r>
      <w:tr w:rsidR="00370470" w:rsidRPr="00370470" w:rsidTr="00BF5E75">
        <w:trPr>
          <w:trHeight w:val="31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Подпрограмма, всего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87213"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39 223 698,86</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87213"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39 223 698,86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4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87213"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8 133 874,30</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r>
      <w:tr w:rsidR="00370470" w:rsidRPr="00370470" w:rsidTr="00BF5E75">
        <w:trPr>
          <w:trHeight w:val="49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Основное мероприятие «Развитие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387213"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bCs/>
                <w:sz w:val="12"/>
                <w:szCs w:val="12"/>
                <w:lang w:eastAsia="ru-RU"/>
              </w:rPr>
              <w:t>39 223 698,86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5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387213"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bCs/>
                <w:sz w:val="12"/>
                <w:szCs w:val="12"/>
                <w:lang w:eastAsia="ru-RU"/>
              </w:rPr>
              <w:t>39 223 698,86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0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1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387213"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bCs/>
                <w:sz w:val="12"/>
                <w:szCs w:val="12"/>
                <w:lang w:eastAsia="ru-RU"/>
              </w:rPr>
              <w:t>8 133 874,30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750"/>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Предоставление общедоступного и бесплатного дошкольного образования (содержание детей в муниципальных дошкольных организациях)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87213"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7 940 801,91</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87213"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7 940 801,91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1986"/>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142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1.3.</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2334"/>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48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78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ивановской области</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67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приобретение оборудования для детей с ОВЗ, в том числе:</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1 262,63</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поддержку мер по обеспечению сбалансированных местных бюджетов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Благоустройство территорий муниципальных дошкольных образовательных организаций</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88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Разработка и проверка достоверности сметной документации, строительный контроль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1.10.</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Реализация мероприятий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3 752 559,21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8 500 000,00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2 903 709,60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37 904,64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29 330,40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Капитальный ремонт объектов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19 114 166,89</w:t>
            </w:r>
            <w:r w:rsidR="00E57B41"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193 072,39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48"/>
        </w:trPr>
        <w:tc>
          <w:tcPr>
            <w:tcW w:w="56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Оснащение прогулочных площадок муниципальных образовательных организаций, реализующих программу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CF1759" w:rsidRDefault="00CF1759" w:rsidP="00EF09D6">
      <w:pPr>
        <w:contextualSpacing/>
        <w:rPr>
          <w:rFonts w:ascii="Times New Roman" w:eastAsia="Times New Roman" w:hAnsi="Times New Roman" w:cs="Times New Roman"/>
          <w:b/>
          <w:sz w:val="16"/>
          <w:szCs w:val="16"/>
          <w:lang w:eastAsia="ru-RU"/>
        </w:rPr>
      </w:pPr>
    </w:p>
    <w:p w:rsidR="00CF1759" w:rsidRDefault="00CF1759"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sectPr w:rsidR="00051D88" w:rsidRPr="00293191" w:rsidSect="003C7530">
          <w:pgSz w:w="16838" w:h="11906" w:orient="landscape"/>
          <w:pgMar w:top="993" w:right="851" w:bottom="851" w:left="851" w:header="709" w:footer="709" w:gutter="0"/>
          <w:cols w:space="708"/>
          <w:docGrid w:linePitch="360"/>
        </w:sect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Приложение 1.1.</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751939"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051D88"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keepLines/>
        <w:spacing w:before="480" w:after="0"/>
        <w:jc w:val="center"/>
        <w:outlineLvl w:val="0"/>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Порядок</w:t>
      </w:r>
      <w:r w:rsidRPr="00293191">
        <w:rPr>
          <w:rFonts w:ascii="Times New Roman" w:eastAsia="Times New Roman" w:hAnsi="Times New Roman" w:cs="Times New Roman"/>
          <w:b/>
          <w:bCs/>
          <w:sz w:val="16"/>
          <w:szCs w:val="16"/>
          <w:lang w:eastAsia="ru-RU"/>
        </w:rPr>
        <w:br/>
      </w:r>
      <w:proofErr w:type="gramStart"/>
      <w:r w:rsidRPr="00293191">
        <w:rPr>
          <w:rFonts w:ascii="Times New Roman" w:eastAsia="Times New Roman" w:hAnsi="Times New Roman" w:cs="Times New Roman"/>
          <w:b/>
          <w:bCs/>
          <w:sz w:val="16"/>
          <w:szCs w:val="16"/>
          <w:lang w:eastAsia="ru-RU"/>
        </w:rPr>
        <w:t>расходования средств поддержки развития вариативных форм дошкольного образования</w:t>
      </w:r>
      <w:bookmarkStart w:id="0" w:name="sub_11011"/>
      <w:proofErr w:type="gramEnd"/>
      <w:r w:rsidRPr="00293191">
        <w:rPr>
          <w:rFonts w:ascii="Times New Roman" w:eastAsia="Times New Roman" w:hAnsi="Times New Roman" w:cs="Times New Roman"/>
          <w:b/>
          <w:bCs/>
          <w:sz w:val="16"/>
          <w:szCs w:val="16"/>
          <w:lang w:eastAsia="ru-RU"/>
        </w:rPr>
        <w:t xml:space="preserve"> в </w:t>
      </w:r>
      <w:proofErr w:type="spellStart"/>
      <w:r w:rsidRPr="00293191">
        <w:rPr>
          <w:rFonts w:ascii="Times New Roman" w:eastAsia="Times New Roman" w:hAnsi="Times New Roman" w:cs="Times New Roman"/>
          <w:b/>
          <w:bCs/>
          <w:sz w:val="16"/>
          <w:szCs w:val="16"/>
          <w:lang w:eastAsia="ru-RU"/>
        </w:rPr>
        <w:t>Пестяковском</w:t>
      </w:r>
      <w:proofErr w:type="spellEnd"/>
      <w:r w:rsidRPr="00293191">
        <w:rPr>
          <w:rFonts w:ascii="Times New Roman" w:eastAsia="Times New Roman" w:hAnsi="Times New Roman" w:cs="Times New Roman"/>
          <w:b/>
          <w:bCs/>
          <w:sz w:val="16"/>
          <w:szCs w:val="16"/>
          <w:lang w:eastAsia="ru-RU"/>
        </w:rPr>
        <w:t xml:space="preserve"> муниципальном районе</w:t>
      </w:r>
    </w:p>
    <w:p w:rsidR="00051D88" w:rsidRPr="00293191" w:rsidRDefault="00051D88" w:rsidP="00051D88">
      <w:pPr>
        <w:jc w:val="center"/>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 xml:space="preserve">Порядок расходования средств  поддержки развития вариативных форм дошкольного образования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 (грант Губернатора Ивановской области) (далее - Порядок) разработан в соответствии с </w:t>
      </w:r>
      <w:hyperlink r:id="rId11" w:history="1">
        <w:r w:rsidRPr="00293191">
          <w:rPr>
            <w:rFonts w:ascii="Times New Roman" w:eastAsia="Times New Roman" w:hAnsi="Times New Roman" w:cs="Times New Roman"/>
            <w:sz w:val="16"/>
            <w:szCs w:val="16"/>
            <w:u w:val="single"/>
            <w:lang w:eastAsia="ru-RU"/>
          </w:rPr>
          <w:t>постановлением</w:t>
        </w:r>
      </w:hyperlink>
      <w:r w:rsidRPr="00293191">
        <w:rPr>
          <w:rFonts w:ascii="Times New Roman" w:eastAsia="Times New Roman" w:hAnsi="Times New Roman" w:cs="Times New Roman"/>
          <w:sz w:val="16"/>
          <w:szCs w:val="16"/>
          <w:lang w:eastAsia="ru-RU"/>
        </w:rPr>
        <w:t xml:space="preserve"> Правительства Ивановской области от 05.06.2014 № 215-п "О распределении субсидий бюджетам муниципальных районов и городских округов Ивановской области на  поддержку развития вариативных форм дошкольного образования (грант Губернатора Ивановской области)", в целях повышения качества предоставления услуги и укрепления</w:t>
      </w:r>
      <w:proofErr w:type="gramEnd"/>
      <w:r w:rsidRPr="00293191">
        <w:rPr>
          <w:rFonts w:ascii="Times New Roman" w:eastAsia="Times New Roman" w:hAnsi="Times New Roman" w:cs="Times New Roman"/>
          <w:sz w:val="16"/>
          <w:szCs w:val="16"/>
          <w:lang w:eastAsia="ru-RU"/>
        </w:rPr>
        <w:t xml:space="preserve"> материально-технической базы учреждений дошкольного образования.</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bookmarkStart w:id="1" w:name="sub_11012"/>
      <w:bookmarkEnd w:id="0"/>
      <w:r w:rsidRPr="00293191">
        <w:rPr>
          <w:rFonts w:ascii="Times New Roman" w:eastAsia="Times New Roman" w:hAnsi="Times New Roman" w:cs="Times New Roman"/>
          <w:sz w:val="16"/>
          <w:szCs w:val="16"/>
          <w:lang w:eastAsia="ru-RU"/>
        </w:rPr>
        <w:t xml:space="preserve">2. </w:t>
      </w:r>
      <w:bookmarkStart w:id="2" w:name="sub_11014"/>
      <w:bookmarkEnd w:id="1"/>
      <w:r w:rsidRPr="00293191">
        <w:rPr>
          <w:rFonts w:ascii="Times New Roman" w:eastAsia="Times New Roman" w:hAnsi="Times New Roman" w:cs="Times New Roman"/>
          <w:sz w:val="16"/>
          <w:szCs w:val="16"/>
          <w:lang w:eastAsia="ru-RU"/>
        </w:rPr>
        <w:t xml:space="preserve">Грант в размере одного миллиона рублей выделяется Департаментом образования Ивановской области </w:t>
      </w:r>
      <w:proofErr w:type="spellStart"/>
      <w:r w:rsidRPr="00293191">
        <w:rPr>
          <w:rFonts w:ascii="Times New Roman" w:eastAsia="Times New Roman" w:hAnsi="Times New Roman" w:cs="Times New Roman"/>
          <w:sz w:val="16"/>
          <w:szCs w:val="16"/>
          <w:lang w:eastAsia="ru-RU"/>
        </w:rPr>
        <w:t>Пестяковскому</w:t>
      </w:r>
      <w:proofErr w:type="spellEnd"/>
      <w:r w:rsidRPr="00293191">
        <w:rPr>
          <w:rFonts w:ascii="Times New Roman" w:eastAsia="Times New Roman" w:hAnsi="Times New Roman" w:cs="Times New Roman"/>
          <w:sz w:val="16"/>
          <w:szCs w:val="16"/>
          <w:lang w:eastAsia="ru-RU"/>
        </w:rPr>
        <w:t xml:space="preserve"> муниципальному району для муниципальной образовательной организации, внедряющей вариативные формы дошкольного образования и признанной победителем конкурсного отбора.</w:t>
      </w:r>
    </w:p>
    <w:bookmarkEnd w:id="2"/>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Грант имеет строго целевое назначение и может расходоваться образовательной организацией, реализующей общеобразовательные программы дошкольного образования, </w:t>
      </w:r>
      <w:proofErr w:type="gramStart"/>
      <w:r w:rsidRPr="00293191">
        <w:rPr>
          <w:rFonts w:ascii="Times New Roman" w:eastAsia="Times New Roman" w:hAnsi="Times New Roman" w:cs="Times New Roman"/>
          <w:sz w:val="16"/>
          <w:szCs w:val="16"/>
          <w:lang w:eastAsia="ru-RU"/>
        </w:rPr>
        <w:t>развивающими</w:t>
      </w:r>
      <w:proofErr w:type="gramEnd"/>
      <w:r w:rsidRPr="00293191">
        <w:rPr>
          <w:rFonts w:ascii="Times New Roman" w:eastAsia="Times New Roman" w:hAnsi="Times New Roman" w:cs="Times New Roman"/>
          <w:sz w:val="16"/>
          <w:szCs w:val="16"/>
          <w:lang w:eastAsia="ru-RU"/>
        </w:rPr>
        <w:t xml:space="preserve"> вариативные формы дошкольного образования, на:</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укрепление материально-технической базы,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-приобретение учебно-наглядного и игрового оборудования,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-программного, методического и информационного обеспечения,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-дополнительное профессиональное образование педагогических работников.</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Грант предоставляется на условиях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Грант предоставляется бюджету Пестяковского муниципального района, принявшего в установленном порядке нормативные правовые акты, определяющие расходные обязательства муниципального района на внедрение проекта развития вариативных форм дошкольного образования, при  условии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 xml:space="preserve"> расходов за счет средств местного бюджета в размере не менее 10,0 тыс. рублей для муниципальной образовательной организации, реализующей образовательные программы дошкольного образования, развивающей вариативные формы дошкольного образования, и направляются на ремонт</w:t>
      </w:r>
      <w:proofErr w:type="gramEnd"/>
      <w:r w:rsidRPr="00293191">
        <w:rPr>
          <w:rFonts w:ascii="Times New Roman" w:eastAsia="Times New Roman" w:hAnsi="Times New Roman" w:cs="Times New Roman"/>
          <w:sz w:val="16"/>
          <w:szCs w:val="16"/>
          <w:lang w:eastAsia="ru-RU"/>
        </w:rPr>
        <w:t xml:space="preserve"> и оснащение образовательной организации.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5. Главным распорядителем средств в областном бюджете является Департамент образования Ивановской области, в бюджете Пестяковского муниципального района – Отдел образования Администрации Пестяковского муниципального района.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3" w:name="sub_110111"/>
      <w:r w:rsidRPr="00293191">
        <w:rPr>
          <w:rFonts w:ascii="Times New Roman" w:eastAsia="Times New Roman" w:hAnsi="Times New Roman" w:cs="Times New Roman"/>
          <w:sz w:val="16"/>
          <w:szCs w:val="16"/>
          <w:lang w:eastAsia="ru-RU"/>
        </w:rPr>
        <w:t>6. Грант предоставляется в соответствии со сводной бюджетной росписью бюджета Пестяковского муниципального района в пределах лимитов бюджетных обязательств, утвержденных главному распорядителю этих средств Отделу образования Администрации Пестяковского муниципального района на цели, указанные в пункте 2 настоящего Порядка.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Грант перечисляется на счет Пестяковского отделения Управления Федерального казначейства по Ивановской области, открытый для кассового обслуживания исполнения местного бюджета.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Учет операций, связанных с использованием гранта, осуществляется на лицевом счете получателя средств бюджета Пестяковского муниципального района, открытый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отделении Управления Федерального казначейства по Ивановской области.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 Финансовый отдел администрации Пестяковского муниципального района после получения выписки из лицевого счета в течение трех дней перечисляет средства главному распорядителю средств бюджета Пестяковского муниципального района, осуществляющего данные расходы.</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4" w:name="sub_110115"/>
      <w:bookmarkEnd w:id="3"/>
      <w:r w:rsidRPr="00293191">
        <w:rPr>
          <w:rFonts w:ascii="Times New Roman" w:eastAsia="Times New Roman" w:hAnsi="Times New Roman" w:cs="Times New Roman"/>
          <w:sz w:val="16"/>
          <w:szCs w:val="16"/>
          <w:lang w:eastAsia="ru-RU"/>
        </w:rPr>
        <w:t xml:space="preserve">          9. Отдел образования Администрации Пестяковского муниципального района Ивановской области представляют в Департамент образования Ивановской области отчет о расходовании гранта по форме и в сроки, утвержденные Департаментом образования Ивановской области. Ответственность за достоверность представляемой информации возлагается на Отдел образования Администрации Пестяковского муниципального района Ивановской области.</w:t>
      </w:r>
    </w:p>
    <w:bookmarkEnd w:id="4"/>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87BDD" w:rsidRDefault="00051D88" w:rsidP="00051D88">
      <w:pPr>
        <w:tabs>
          <w:tab w:val="left" w:pos="3855"/>
        </w:tabs>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87BDD" w:rsidRPr="00087BDD" w:rsidRDefault="00087BDD" w:rsidP="00087BDD">
      <w:pPr>
        <w:rPr>
          <w:rFonts w:ascii="Times New Roman" w:eastAsia="Times New Roman" w:hAnsi="Times New Roman" w:cs="Times New Roman"/>
          <w:sz w:val="16"/>
          <w:szCs w:val="16"/>
          <w:lang w:eastAsia="ru-RU"/>
        </w:rPr>
      </w:pPr>
    </w:p>
    <w:p w:rsidR="00087BDD" w:rsidRDefault="00087BDD" w:rsidP="00087BDD">
      <w:pPr>
        <w:rPr>
          <w:rFonts w:ascii="Times New Roman" w:eastAsia="Times New Roman" w:hAnsi="Times New Roman" w:cs="Times New Roman"/>
          <w:sz w:val="16"/>
          <w:szCs w:val="16"/>
          <w:lang w:eastAsia="ru-RU"/>
        </w:rPr>
      </w:pPr>
    </w:p>
    <w:p w:rsidR="00051D88" w:rsidRPr="00087BDD" w:rsidRDefault="00087BDD" w:rsidP="00087BDD">
      <w:pPr>
        <w:tabs>
          <w:tab w:val="left" w:pos="5357"/>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p>
    <w:p w:rsidR="00051D88" w:rsidRPr="00293191" w:rsidRDefault="00051D88" w:rsidP="00051D88">
      <w:pPr>
        <w:pageBreakBefore/>
        <w:tabs>
          <w:tab w:val="center" w:pos="7512"/>
          <w:tab w:val="right" w:pos="9355"/>
        </w:tabs>
        <w:spacing w:after="0" w:line="240" w:lineRule="auto"/>
        <w:ind w:left="5670" w:hanging="141"/>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2</w:t>
      </w:r>
    </w:p>
    <w:p w:rsidR="00051D88" w:rsidRPr="00293191" w:rsidRDefault="00051D88" w:rsidP="00051D88">
      <w:pPr>
        <w:spacing w:after="0" w:line="240" w:lineRule="auto"/>
        <w:ind w:left="5387"/>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numPr>
          <w:ilvl w:val="0"/>
          <w:numId w:val="13"/>
        </w:numPr>
        <w:suppressAutoHyphens/>
        <w:spacing w:line="240" w:lineRule="auto"/>
        <w:contextualSpacing/>
        <w:jc w:val="center"/>
        <w:rPr>
          <w:rFonts w:ascii="Times New Roman" w:eastAsia="Times New Roman" w:hAnsi="Times New Roman" w:cs="Times New Roman"/>
          <w:b/>
          <w:i/>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Layout w:type="fixed"/>
        <w:tblLook w:val="0000" w:firstRow="0" w:lastRow="0" w:firstColumn="0" w:lastColumn="0" w:noHBand="0" w:noVBand="0"/>
      </w:tblPr>
      <w:tblGrid>
        <w:gridCol w:w="2531"/>
        <w:gridCol w:w="239"/>
        <w:gridCol w:w="7083"/>
      </w:tblGrid>
      <w:tr w:rsidR="00293191" w:rsidRPr="00293191" w:rsidTr="00051D88">
        <w:trPr>
          <w:cantSplit/>
          <w:trHeight w:val="135"/>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общего образования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385035" w:rsidRDefault="00D473E8" w:rsidP="00051D88">
            <w:pPr>
              <w:suppressAutoHyphens/>
              <w:snapToGrid w:val="0"/>
              <w:spacing w:after="0" w:line="240" w:lineRule="auto"/>
              <w:jc w:val="both"/>
              <w:rPr>
                <w:rFonts w:ascii="Times New Roman" w:eastAsia="Times New Roman" w:hAnsi="Times New Roman" w:cs="Times New Roman"/>
                <w:sz w:val="16"/>
                <w:szCs w:val="16"/>
                <w:lang w:val="en-US" w:eastAsia="ar-SA"/>
              </w:rPr>
            </w:pPr>
            <w:r w:rsidRPr="00385035">
              <w:rPr>
                <w:rFonts w:ascii="Times New Roman" w:eastAsia="Times New Roman" w:hAnsi="Times New Roman" w:cs="Times New Roman"/>
                <w:sz w:val="16"/>
                <w:szCs w:val="16"/>
                <w:lang w:eastAsia="ar-SA"/>
              </w:rPr>
              <w:t>2015-2027</w:t>
            </w:r>
            <w:r w:rsidR="00051D88" w:rsidRPr="00385035">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для получения качественного общего образования и воспитания</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соответствия образования современным стандартам</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перехода общеобразовательных учреждений на новые федеральные образовательные стандарты основного общего образования</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Укрепление материально-технической базы общеобразовательных учреждений</w:t>
            </w:r>
          </w:p>
        </w:tc>
      </w:tr>
      <w:tr w:rsidR="00293191" w:rsidRPr="00293191" w:rsidTr="00385035">
        <w:trPr>
          <w:cantSplit/>
          <w:trHeight w:val="4783"/>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shd w:val="clear" w:color="auto" w:fill="auto"/>
          </w:tcPr>
          <w:p w:rsidR="00051D88" w:rsidRPr="00385035"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- 39 291 366,40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- 36 385 207,71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- 32 214 587,25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- 33 668 782,55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- 33 002 660,99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- 36 900 101,57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- 36 361 450,64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- 37 941 253,54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- 35 293 182,05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78481C"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EF09D6" w:rsidRPr="00385035">
              <w:rPr>
                <w:rFonts w:ascii="Times New Roman" w:eastAsia="Times New Roman" w:hAnsi="Times New Roman" w:cs="Times New Roman"/>
                <w:sz w:val="16"/>
                <w:szCs w:val="16"/>
                <w:lang w:eastAsia="ar-SA"/>
              </w:rPr>
              <w:t>64 133 892,77</w:t>
            </w:r>
          </w:p>
          <w:p w:rsidR="007F0EF1" w:rsidRPr="00802AB7"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802AB7">
              <w:rPr>
                <w:rFonts w:ascii="Times New Roman" w:eastAsia="Times New Roman" w:hAnsi="Times New Roman" w:cs="Times New Roman"/>
                <w:b/>
                <w:sz w:val="16"/>
                <w:szCs w:val="16"/>
                <w:lang w:eastAsia="ar-SA"/>
              </w:rPr>
              <w:t xml:space="preserve">2025 год </w:t>
            </w:r>
            <w:r w:rsidR="00B748F7" w:rsidRPr="00802AB7">
              <w:rPr>
                <w:rFonts w:ascii="Times New Roman" w:eastAsia="Times New Roman" w:hAnsi="Times New Roman" w:cs="Times New Roman"/>
                <w:b/>
                <w:sz w:val="16"/>
                <w:szCs w:val="16"/>
                <w:lang w:eastAsia="ar-SA"/>
              </w:rPr>
              <w:t>–</w:t>
            </w:r>
            <w:r w:rsidRPr="00802AB7">
              <w:rPr>
                <w:rFonts w:ascii="Times New Roman" w:eastAsia="Times New Roman" w:hAnsi="Times New Roman" w:cs="Times New Roman"/>
                <w:b/>
                <w:sz w:val="16"/>
                <w:szCs w:val="16"/>
                <w:lang w:eastAsia="ar-SA"/>
              </w:rPr>
              <w:t xml:space="preserve"> </w:t>
            </w:r>
            <w:r w:rsidR="00387213">
              <w:rPr>
                <w:rFonts w:ascii="Times New Roman" w:eastAsia="Times New Roman" w:hAnsi="Times New Roman" w:cs="Times New Roman"/>
                <w:b/>
                <w:sz w:val="16"/>
                <w:szCs w:val="16"/>
                <w:lang w:eastAsia="ar-SA"/>
              </w:rPr>
              <w:t>45 546 811,64</w:t>
            </w:r>
            <w:r w:rsidRPr="00802AB7">
              <w:rPr>
                <w:rFonts w:ascii="Times New Roman" w:eastAsia="Times New Roman" w:hAnsi="Times New Roman" w:cs="Times New Roman"/>
                <w:b/>
                <w:sz w:val="16"/>
                <w:szCs w:val="16"/>
                <w:lang w:eastAsia="ar-SA"/>
              </w:rPr>
              <w:t xml:space="preserve"> </w:t>
            </w:r>
          </w:p>
          <w:p w:rsidR="007F0EF1" w:rsidRPr="00385035" w:rsidRDefault="007F0EF1"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802AB7">
              <w:rPr>
                <w:rFonts w:ascii="Times New Roman" w:eastAsia="Times New Roman" w:hAnsi="Times New Roman" w:cs="Times New Roman"/>
                <w:sz w:val="16"/>
                <w:szCs w:val="16"/>
                <w:lang w:eastAsia="ar-SA"/>
              </w:rPr>
              <w:t>39 049 109,64</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802AB7">
              <w:rPr>
                <w:rFonts w:ascii="Times New Roman" w:eastAsia="Times New Roman" w:hAnsi="Times New Roman" w:cs="Times New Roman"/>
                <w:sz w:val="16"/>
                <w:szCs w:val="16"/>
                <w:lang w:eastAsia="ar-SA"/>
              </w:rPr>
              <w:t>– 39 056 463,53</w:t>
            </w:r>
          </w:p>
          <w:p w:rsidR="00051D88" w:rsidRPr="00385035" w:rsidRDefault="007F0EF1" w:rsidP="007F0EF1">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385035">
              <w:rPr>
                <w:rFonts w:ascii="Times New Roman" w:eastAsia="Times New Roman" w:hAnsi="Times New Roman" w:cs="Times New Roman"/>
                <w:sz w:val="16"/>
                <w:szCs w:val="16"/>
                <w:lang w:eastAsia="ar-SA"/>
              </w:rPr>
              <w:t xml:space="preserve">  </w:t>
            </w:r>
            <w:r w:rsidR="00051D88" w:rsidRPr="00385035">
              <w:rPr>
                <w:rFonts w:ascii="Times New Roman" w:eastAsia="Times New Roman" w:hAnsi="Times New Roman" w:cs="Times New Roman"/>
                <w:b/>
                <w:color w:val="000000" w:themeColor="text1"/>
                <w:sz w:val="16"/>
                <w:szCs w:val="16"/>
                <w:lang w:eastAsia="ar-SA"/>
              </w:rPr>
              <w:t>- областной бюджет:</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2015 год - 22 618 967,00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2016 год - 24 052 740,00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2017 год - 22 817 513,36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2018 год - 24 295 076,26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2019 год - 22 458 659,81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2020 год - 27 118 926,89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2021 год - 26 670 925,98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2022 год - 26 534 181,75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2023 год - 26 289 658,99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2024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EF09D6" w:rsidRPr="00385035">
              <w:rPr>
                <w:rFonts w:ascii="Times New Roman" w:eastAsia="Times New Roman" w:hAnsi="Times New Roman" w:cs="Times New Roman"/>
                <w:color w:val="000000" w:themeColor="text1"/>
                <w:sz w:val="16"/>
                <w:szCs w:val="16"/>
                <w:lang w:eastAsia="ar-SA"/>
              </w:rPr>
              <w:t>57 272 351,35</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2025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201B52">
              <w:rPr>
                <w:rFonts w:ascii="Times New Roman" w:eastAsia="Times New Roman" w:hAnsi="Times New Roman" w:cs="Times New Roman"/>
                <w:color w:val="000000" w:themeColor="text1"/>
                <w:sz w:val="16"/>
                <w:szCs w:val="16"/>
                <w:lang w:eastAsia="ar-SA"/>
              </w:rPr>
              <w:t>39 653 503,27</w:t>
            </w:r>
          </w:p>
          <w:p w:rsidR="0066038F"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2026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802AB7">
              <w:rPr>
                <w:rFonts w:ascii="Times New Roman" w:eastAsia="Times New Roman" w:hAnsi="Times New Roman" w:cs="Times New Roman"/>
                <w:color w:val="000000" w:themeColor="text1"/>
                <w:sz w:val="16"/>
                <w:szCs w:val="16"/>
                <w:lang w:eastAsia="ar-SA"/>
              </w:rPr>
              <w:t>33 843 775,86</w:t>
            </w:r>
            <w:r w:rsidRPr="00385035">
              <w:rPr>
                <w:rFonts w:ascii="Times New Roman" w:eastAsia="Times New Roman" w:hAnsi="Times New Roman" w:cs="Times New Roman"/>
                <w:color w:val="000000" w:themeColor="text1"/>
                <w:sz w:val="16"/>
                <w:szCs w:val="16"/>
                <w:lang w:eastAsia="ar-SA"/>
              </w:rPr>
              <w:t xml:space="preserve"> </w:t>
            </w:r>
          </w:p>
          <w:p w:rsidR="00D473E8" w:rsidRPr="00385035" w:rsidRDefault="00D473E8"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B748F7" w:rsidRPr="00385035">
              <w:rPr>
                <w:rFonts w:ascii="Times New Roman" w:eastAsia="Times New Roman" w:hAnsi="Times New Roman" w:cs="Times New Roman"/>
                <w:color w:val="000000" w:themeColor="text1"/>
                <w:sz w:val="16"/>
                <w:szCs w:val="16"/>
                <w:lang w:eastAsia="ar-SA"/>
              </w:rPr>
              <w:t xml:space="preserve">– </w:t>
            </w:r>
            <w:r w:rsidR="00802AB7" w:rsidRPr="00802AB7">
              <w:rPr>
                <w:rFonts w:ascii="Times New Roman" w:eastAsia="Times New Roman" w:hAnsi="Times New Roman" w:cs="Times New Roman"/>
                <w:color w:val="000000" w:themeColor="text1"/>
                <w:sz w:val="16"/>
                <w:szCs w:val="16"/>
                <w:lang w:eastAsia="ar-SA"/>
              </w:rPr>
              <w:t>33 843 775,86</w:t>
            </w:r>
          </w:p>
          <w:p w:rsidR="00051D88" w:rsidRPr="00385035" w:rsidRDefault="00051D88" w:rsidP="00385035">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 федеральный бюджет </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2015 год - 525 150,00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2016 год - 1 451 423,00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2017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2018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2019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2020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2021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2022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2023 год -  0,00</w:t>
            </w:r>
          </w:p>
          <w:p w:rsidR="00051D88"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2024 год – 0</w:t>
            </w:r>
            <w:r w:rsidR="00051D88" w:rsidRPr="00385035">
              <w:rPr>
                <w:rFonts w:ascii="Times New Roman" w:eastAsia="Times New Roman" w:hAnsi="Times New Roman" w:cs="Times New Roman"/>
                <w:sz w:val="16"/>
                <w:szCs w:val="16"/>
                <w:lang w:eastAsia="ar-SA"/>
              </w:rPr>
              <w:t>,00</w:t>
            </w:r>
          </w:p>
          <w:p w:rsidR="00934DC5" w:rsidRPr="00385035" w:rsidRDefault="00934DC5"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7F0EF1" w:rsidRPr="00385035">
              <w:rPr>
                <w:rFonts w:ascii="Times New Roman" w:eastAsia="Times New Roman" w:hAnsi="Times New Roman" w:cs="Times New Roman"/>
                <w:sz w:val="16"/>
                <w:szCs w:val="16"/>
                <w:lang w:eastAsia="ar-SA"/>
              </w:rPr>
              <w:t>– 0,00</w:t>
            </w:r>
          </w:p>
          <w:p w:rsidR="007F0EF1"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2026 год – 0,00</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2027 год -</w:t>
            </w:r>
            <w:r w:rsidR="00EF09D6" w:rsidRPr="00385035">
              <w:rPr>
                <w:rFonts w:ascii="Times New Roman" w:eastAsia="Times New Roman" w:hAnsi="Times New Roman" w:cs="Times New Roman"/>
                <w:sz w:val="16"/>
                <w:szCs w:val="16"/>
                <w:lang w:eastAsia="ar-SA"/>
              </w:rPr>
              <w:t>0,00</w:t>
            </w:r>
          </w:p>
          <w:p w:rsidR="00051D88" w:rsidRPr="00385035"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-бюджет Пестяковского муниципального района:</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- 16 147 249,40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- 10 881 044,71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- 9 397 073,89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- 9 373 706,29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- 10 544 001,18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- 9 781 174,68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- 9 690 524,66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- 11 407 071,79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- 9 003 523,06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851F99"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6 861 541,42</w:t>
            </w:r>
          </w:p>
          <w:p w:rsidR="007F0EF1" w:rsidRPr="00083BDC"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083BDC">
              <w:rPr>
                <w:rFonts w:ascii="Times New Roman" w:eastAsia="Times New Roman" w:hAnsi="Times New Roman" w:cs="Times New Roman"/>
                <w:b/>
                <w:sz w:val="16"/>
                <w:szCs w:val="16"/>
                <w:lang w:eastAsia="ar-SA"/>
              </w:rPr>
              <w:t xml:space="preserve">2025 год </w:t>
            </w:r>
            <w:r w:rsidR="00B748F7" w:rsidRPr="00083BDC">
              <w:rPr>
                <w:rFonts w:ascii="Times New Roman" w:eastAsia="Times New Roman" w:hAnsi="Times New Roman" w:cs="Times New Roman"/>
                <w:b/>
                <w:sz w:val="16"/>
                <w:szCs w:val="16"/>
                <w:lang w:eastAsia="ar-SA"/>
              </w:rPr>
              <w:t>–</w:t>
            </w:r>
            <w:r w:rsidRPr="00083BDC">
              <w:rPr>
                <w:rFonts w:ascii="Times New Roman" w:eastAsia="Times New Roman" w:hAnsi="Times New Roman" w:cs="Times New Roman"/>
                <w:b/>
                <w:sz w:val="16"/>
                <w:szCs w:val="16"/>
                <w:lang w:eastAsia="ar-SA"/>
              </w:rPr>
              <w:t xml:space="preserve"> </w:t>
            </w:r>
            <w:r w:rsidR="00387213">
              <w:rPr>
                <w:rFonts w:ascii="Times New Roman" w:eastAsia="Times New Roman" w:hAnsi="Times New Roman" w:cs="Times New Roman"/>
                <w:b/>
                <w:sz w:val="16"/>
                <w:szCs w:val="16"/>
                <w:lang w:eastAsia="ar-SA"/>
              </w:rPr>
              <w:t>5 893 308,37</w:t>
            </w:r>
          </w:p>
          <w:p w:rsidR="00EB3916"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5 205 333,78</w:t>
            </w:r>
            <w:r w:rsidRPr="00385035">
              <w:rPr>
                <w:rFonts w:ascii="Times New Roman" w:eastAsia="Times New Roman" w:hAnsi="Times New Roman" w:cs="Times New Roman"/>
                <w:sz w:val="16"/>
                <w:szCs w:val="16"/>
                <w:lang w:eastAsia="ar-SA"/>
              </w:rPr>
              <w:t xml:space="preserve">  </w:t>
            </w:r>
          </w:p>
          <w:p w:rsidR="00D473E8" w:rsidRPr="00385035" w:rsidRDefault="00D473E8"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B748F7" w:rsidRPr="00385035">
              <w:rPr>
                <w:rFonts w:ascii="Times New Roman" w:eastAsia="Times New Roman" w:hAnsi="Times New Roman" w:cs="Times New Roman"/>
                <w:sz w:val="16"/>
                <w:szCs w:val="16"/>
                <w:lang w:eastAsia="ar-SA"/>
              </w:rPr>
              <w:t>– 5 212 687,67</w:t>
            </w:r>
          </w:p>
        </w:tc>
      </w:tr>
      <w:tr w:rsidR="00293191" w:rsidRPr="00293191" w:rsidTr="00051D88">
        <w:trPr>
          <w:cantSplit/>
          <w:trHeight w:val="173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-обеспечение условий для </w:t>
            </w:r>
            <w:proofErr w:type="gramStart"/>
            <w:r w:rsidRPr="00293191">
              <w:rPr>
                <w:rFonts w:ascii="Times New Roman" w:eastAsia="Times New Roman" w:hAnsi="Times New Roman" w:cs="Times New Roman"/>
                <w:sz w:val="16"/>
                <w:szCs w:val="16"/>
                <w:lang w:eastAsia="ru-RU"/>
              </w:rPr>
              <w:t>обучения</w:t>
            </w:r>
            <w:proofErr w:type="gramEnd"/>
            <w:r w:rsidRPr="00293191">
              <w:rPr>
                <w:rFonts w:ascii="Times New Roman" w:eastAsia="Times New Roman" w:hAnsi="Times New Roman" w:cs="Times New Roman"/>
                <w:sz w:val="16"/>
                <w:szCs w:val="16"/>
                <w:lang w:eastAsia="ru-RU"/>
              </w:rPr>
              <w:t xml:space="preserve"> всех школьников по новым федеральным государственным образовательным стандартам;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качества подготовки школьников Пестяковского муниципального района, в том числе по результатам их участия в международных сопоставительных исследованиях;</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равного доступа к качественному образованию;</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-сокращение отставания от среднерегионального уровня образовательных результатов выпускников школ, работающих в сложных социальных условиях;</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-создание </w:t>
            </w:r>
            <w:proofErr w:type="spellStart"/>
            <w:r w:rsidRPr="00293191">
              <w:rPr>
                <w:rFonts w:ascii="Times New Roman" w:eastAsia="Times New Roman" w:hAnsi="Times New Roman" w:cs="Times New Roman"/>
                <w:sz w:val="16"/>
                <w:szCs w:val="16"/>
                <w:lang w:eastAsia="ru-RU"/>
              </w:rPr>
              <w:t>безбарьерной</w:t>
            </w:r>
            <w:proofErr w:type="spellEnd"/>
            <w:r w:rsidRPr="00293191">
              <w:rPr>
                <w:rFonts w:ascii="Times New Roman" w:eastAsia="Times New Roman" w:hAnsi="Times New Roman" w:cs="Times New Roman"/>
                <w:sz w:val="16"/>
                <w:szCs w:val="16"/>
                <w:lang w:eastAsia="ru-RU"/>
              </w:rPr>
              <w:t xml:space="preserve"> среды для детей инвалидов;</w:t>
            </w:r>
          </w:p>
        </w:tc>
      </w:tr>
    </w:tbl>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 (усвоение обучающимися образовательного стандарта и сдача ОГЭ или ЕГЭ).</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1.1.Предоставление общедоступного и бесплатного начального общего, основного общего, среднего общего образования (включает три ступени по уровням образовательных программ и их усвоение)</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1.2.Финансовое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обеспечению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w:t>
      </w:r>
      <w:proofErr w:type="gramStart"/>
      <w:r w:rsidRPr="00293191">
        <w:rPr>
          <w:rFonts w:ascii="Times New Roman" w:eastAsia="Times New Roman" w:hAnsi="Times New Roman" w:cs="Times New Roman"/>
          <w:sz w:val="16"/>
          <w:szCs w:val="16"/>
          <w:lang w:eastAsia="ru-RU"/>
        </w:rPr>
        <w:t>и(</w:t>
      </w:r>
      <w:proofErr w:type="gramEnd"/>
      <w:r w:rsidRPr="00293191">
        <w:rPr>
          <w:rFonts w:ascii="Times New Roman" w:eastAsia="Times New Roman" w:hAnsi="Times New Roman" w:cs="Times New Roman"/>
          <w:sz w:val="16"/>
          <w:szCs w:val="16"/>
          <w:lang w:eastAsia="ru-RU"/>
        </w:rPr>
        <w:t xml:space="preserve"> за исключением расходов на содержание зданий и оплату  коммунальных услуг) – включает заработную плату педагогов, хозяйственно-административного персонала, а также приобретение учебников, обучение педагогов, расходные материалы для образовательного процесса.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90702A"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15"/>
        <w:gridCol w:w="31"/>
        <w:gridCol w:w="640"/>
        <w:gridCol w:w="31"/>
        <w:gridCol w:w="88"/>
        <w:gridCol w:w="517"/>
        <w:gridCol w:w="31"/>
        <w:gridCol w:w="40"/>
        <w:gridCol w:w="548"/>
        <w:gridCol w:w="10"/>
        <w:gridCol w:w="31"/>
        <w:gridCol w:w="597"/>
        <w:gridCol w:w="31"/>
        <w:gridCol w:w="595"/>
        <w:gridCol w:w="9"/>
        <w:gridCol w:w="22"/>
        <w:gridCol w:w="596"/>
        <w:gridCol w:w="17"/>
        <w:gridCol w:w="14"/>
        <w:gridCol w:w="596"/>
        <w:gridCol w:w="33"/>
        <w:gridCol w:w="603"/>
        <w:gridCol w:w="33"/>
        <w:gridCol w:w="511"/>
        <w:gridCol w:w="13"/>
        <w:gridCol w:w="20"/>
        <w:gridCol w:w="585"/>
        <w:gridCol w:w="12"/>
        <w:gridCol w:w="21"/>
        <w:gridCol w:w="615"/>
        <w:gridCol w:w="12"/>
        <w:gridCol w:w="21"/>
        <w:gridCol w:w="615"/>
        <w:gridCol w:w="12"/>
        <w:gridCol w:w="21"/>
        <w:gridCol w:w="704"/>
        <w:gridCol w:w="33"/>
        <w:gridCol w:w="704"/>
        <w:gridCol w:w="33"/>
      </w:tblGrid>
      <w:tr w:rsidR="00D473E8" w:rsidRPr="0090702A" w:rsidTr="00BE3ED1">
        <w:trPr>
          <w:trHeight w:val="486"/>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val="en-US" w:eastAsia="ru-RU"/>
              </w:rPr>
              <w:t>п/п</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Наименование целевого индикатора (показателя)</w:t>
            </w:r>
          </w:p>
        </w:tc>
        <w:tc>
          <w:tcPr>
            <w:tcW w:w="671"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Ед. изм.</w:t>
            </w:r>
          </w:p>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8343" w:type="dxa"/>
            <w:gridSpan w:val="35"/>
          </w:tcPr>
          <w:p w:rsidR="00D473E8" w:rsidRPr="0090702A" w:rsidRDefault="00D473E8" w:rsidP="0090702A">
            <w:pPr>
              <w:spacing w:after="0" w:line="240" w:lineRule="auto"/>
              <w:jc w:val="center"/>
              <w:rPr>
                <w:rFonts w:ascii="Times New Roman" w:eastAsia="Times New Roman" w:hAnsi="Times New Roman" w:cs="Times New Roman"/>
                <w:b/>
                <w:sz w:val="14"/>
                <w:szCs w:val="14"/>
                <w:lang w:val="en-US" w:eastAsia="ru-RU"/>
              </w:rPr>
            </w:pPr>
            <w:proofErr w:type="spellStart"/>
            <w:r w:rsidRPr="0090702A">
              <w:rPr>
                <w:rFonts w:ascii="Times New Roman" w:eastAsia="Times New Roman" w:hAnsi="Times New Roman" w:cs="Times New Roman"/>
                <w:b/>
                <w:sz w:val="14"/>
                <w:szCs w:val="14"/>
                <w:lang w:val="en-US" w:eastAsia="ru-RU"/>
              </w:rPr>
              <w:t>Значения</w:t>
            </w:r>
            <w:proofErr w:type="spellEnd"/>
            <w:r w:rsidRPr="0090702A">
              <w:rPr>
                <w:rFonts w:ascii="Times New Roman" w:eastAsia="Times New Roman" w:hAnsi="Times New Roman" w:cs="Times New Roman"/>
                <w:b/>
                <w:sz w:val="14"/>
                <w:szCs w:val="14"/>
                <w:lang w:eastAsia="ru-RU"/>
              </w:rPr>
              <w:t xml:space="preserve"> целевых индикаторов (</w:t>
            </w:r>
            <w:proofErr w:type="spellStart"/>
            <w:r w:rsidRPr="0090702A">
              <w:rPr>
                <w:rFonts w:ascii="Times New Roman" w:eastAsia="Times New Roman" w:hAnsi="Times New Roman" w:cs="Times New Roman"/>
                <w:b/>
                <w:sz w:val="14"/>
                <w:szCs w:val="14"/>
                <w:lang w:val="en-US" w:eastAsia="ru-RU"/>
              </w:rPr>
              <w:t>показателей</w:t>
            </w:r>
            <w:proofErr w:type="spellEnd"/>
            <w:r w:rsidRPr="0090702A">
              <w:rPr>
                <w:rFonts w:ascii="Times New Roman" w:eastAsia="Times New Roman" w:hAnsi="Times New Roman" w:cs="Times New Roman"/>
                <w:b/>
                <w:sz w:val="14"/>
                <w:szCs w:val="14"/>
                <w:lang w:eastAsia="ru-RU"/>
              </w:rPr>
              <w:t>)</w:t>
            </w:r>
          </w:p>
        </w:tc>
      </w:tr>
      <w:tr w:rsidR="00D473E8" w:rsidRPr="0090702A" w:rsidTr="00385035">
        <w:trPr>
          <w:trHeight w:val="534"/>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71"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2015 год</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2016 год</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2017 год</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2018 год</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2019 год</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2020 год</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2021 год</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2022 год</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2023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2024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2025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2026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D473E8" w:rsidRPr="0090702A" w:rsidTr="00385035">
        <w:trPr>
          <w:trHeight w:val="26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10760" w:type="dxa"/>
            <w:gridSpan w:val="39"/>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ar-SA"/>
              </w:rPr>
            </w:pPr>
            <w:r w:rsidRPr="0090702A">
              <w:rPr>
                <w:rFonts w:ascii="Times New Roman" w:eastAsia="Times New Roman" w:hAnsi="Times New Roman" w:cs="Times New Roman"/>
                <w:b/>
                <w:sz w:val="16"/>
                <w:szCs w:val="16"/>
                <w:lang w:eastAsia="ar-SA"/>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r>
      <w:tr w:rsidR="00D473E8" w:rsidRPr="0090702A" w:rsidTr="00385035">
        <w:trPr>
          <w:gridAfter w:val="1"/>
          <w:wAfter w:w="33" w:type="dxa"/>
          <w:trHeight w:val="180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ar-SA"/>
              </w:rPr>
            </w:pPr>
            <w:r w:rsidRPr="0090702A">
              <w:rPr>
                <w:rFonts w:ascii="Times New Roman" w:eastAsia="Times New Roman" w:hAnsi="Times New Roman" w:cs="Times New Roman"/>
                <w:sz w:val="16"/>
                <w:szCs w:val="16"/>
                <w:lang w:eastAsia="ru-RU"/>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47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математике</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473E8" w:rsidRPr="0090702A" w:rsidTr="00385035">
        <w:trPr>
          <w:gridAfter w:val="1"/>
          <w:wAfter w:w="33" w:type="dxa"/>
          <w:trHeight w:val="825"/>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55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русскому языку</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F042EF" w:rsidRDefault="00D473E8" w:rsidP="00F042EF">
            <w:pPr>
              <w:spacing w:after="0" w:line="240" w:lineRule="auto"/>
              <w:jc w:val="center"/>
              <w:rPr>
                <w:rFonts w:ascii="Times New Roman" w:eastAsia="Times New Roman" w:hAnsi="Times New Roman" w:cs="Times New Roman"/>
                <w:sz w:val="16"/>
                <w:szCs w:val="16"/>
                <w:shd w:val="clear" w:color="auto" w:fill="E5B8B7"/>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D473E8"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Pr>
                <w:rFonts w:ascii="Times New Roman" w:eastAsia="Times New Roman" w:hAnsi="Times New Roman" w:cs="Times New Roman"/>
                <w:sz w:val="16"/>
                <w:szCs w:val="16"/>
                <w:shd w:val="clear" w:color="auto" w:fill="E5B8B7"/>
                <w:lang w:eastAsia="ru-RU"/>
              </w:rPr>
              <w:t>10</w:t>
            </w:r>
          </w:p>
        </w:tc>
      </w:tr>
      <w:tr w:rsidR="00D473E8" w:rsidRPr="0090702A" w:rsidTr="00385035">
        <w:trPr>
          <w:gridAfter w:val="1"/>
          <w:wAfter w:w="33" w:type="dxa"/>
          <w:trHeight w:val="75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82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не получивших аттестаты</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90702A"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F44959">
              <w:rPr>
                <w:rFonts w:ascii="Times New Roman" w:eastAsia="Times New Roman" w:hAnsi="Times New Roman" w:cs="Times New Roman"/>
                <w:sz w:val="16"/>
                <w:szCs w:val="16"/>
                <w:shd w:val="clear" w:color="auto" w:fill="E5B8B7"/>
                <w:lang w:eastAsia="ru-RU"/>
              </w:rPr>
              <w:t>0</w:t>
            </w:r>
          </w:p>
        </w:tc>
      </w:tr>
      <w:tr w:rsidR="00D473E8" w:rsidRPr="0090702A" w:rsidTr="00385035">
        <w:trPr>
          <w:gridAfter w:val="1"/>
          <w:wAfter w:w="33" w:type="dxa"/>
          <w:trHeight w:val="225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6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педагогов,   внедряющих</w:t>
            </w:r>
            <w:r w:rsidRPr="0090702A">
              <w:rPr>
                <w:rFonts w:ascii="Times New Roman" w:eastAsia="Times New Roman" w:hAnsi="Times New Roman" w:cs="Times New Roman"/>
                <w:sz w:val="16"/>
                <w:szCs w:val="16"/>
                <w:lang w:eastAsia="ru-RU"/>
              </w:rPr>
              <w:br/>
              <w:t>информационно-коммуникационные</w:t>
            </w:r>
            <w:r w:rsidRPr="0090702A">
              <w:rPr>
                <w:rFonts w:ascii="Times New Roman" w:eastAsia="Times New Roman" w:hAnsi="Times New Roman" w:cs="Times New Roman"/>
                <w:sz w:val="16"/>
                <w:szCs w:val="16"/>
                <w:lang w:eastAsia="ru-RU"/>
              </w:rPr>
              <w:br/>
              <w:t>технологии  в  образовательный</w:t>
            </w:r>
            <w:r w:rsidRPr="0090702A">
              <w:rPr>
                <w:rFonts w:ascii="Times New Roman" w:eastAsia="Times New Roman" w:hAnsi="Times New Roman" w:cs="Times New Roman"/>
                <w:sz w:val="16"/>
                <w:szCs w:val="16"/>
                <w:lang w:eastAsia="ru-RU"/>
              </w:rPr>
              <w:br/>
              <w:t xml:space="preserve">процесс  </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39</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r>
      <w:tr w:rsidR="00D473E8" w:rsidRPr="0090702A" w:rsidTr="00385035">
        <w:trPr>
          <w:gridAfter w:val="1"/>
          <w:wAfter w:w="33" w:type="dxa"/>
          <w:trHeight w:val="1140"/>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80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1.7.</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Привлечение детей к занятиям в кружках, конкурсах, внешкольных мероприятиях</w:t>
            </w: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от общего количества </w:t>
            </w:r>
            <w:proofErr w:type="gramStart"/>
            <w:r w:rsidRPr="0090702A">
              <w:rPr>
                <w:rFonts w:ascii="Times New Roman" w:eastAsia="Times New Roman" w:hAnsi="Times New Roman" w:cs="Times New Roman"/>
                <w:sz w:val="16"/>
                <w:szCs w:val="16"/>
                <w:lang w:eastAsia="ru-RU"/>
              </w:rPr>
              <w:t>обучающихся</w:t>
            </w:r>
            <w:proofErr w:type="gramEnd"/>
            <w:r w:rsidRPr="0090702A">
              <w:rPr>
                <w:rFonts w:ascii="Times New Roman" w:eastAsia="Times New Roman" w:hAnsi="Times New Roman" w:cs="Times New Roman"/>
                <w:sz w:val="16"/>
                <w:szCs w:val="16"/>
                <w:lang w:eastAsia="ru-RU"/>
              </w:rPr>
              <w:t>)</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228</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352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364</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tc>
      </w:tr>
      <w:tr w:rsidR="00D473E8" w:rsidRPr="0090702A" w:rsidTr="00385035">
        <w:trPr>
          <w:gridAfter w:val="1"/>
          <w:wAfter w:w="33" w:type="dxa"/>
          <w:trHeight w:val="42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94</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84</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r>
      <w:tr w:rsidR="00D473E8" w:rsidRPr="0090702A" w:rsidTr="000A6D39">
        <w:trPr>
          <w:gridAfter w:val="1"/>
          <w:wAfter w:w="33" w:type="dxa"/>
          <w:trHeight w:val="276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F042EF"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F042EF" w:rsidRDefault="00D473E8" w:rsidP="00F042EF">
            <w:pPr>
              <w:spacing w:after="0" w:line="240" w:lineRule="auto"/>
              <w:jc w:val="center"/>
              <w:rPr>
                <w:rFonts w:ascii="Times New Roman" w:eastAsia="Times New Roman" w:hAnsi="Times New Roman" w:cs="Times New Roman"/>
                <w:sz w:val="16"/>
                <w:szCs w:val="16"/>
                <w:lang w:val="en-US" w:eastAsia="ru-RU"/>
              </w:rPr>
            </w:pPr>
          </w:p>
        </w:tc>
        <w:tc>
          <w:tcPr>
            <w:tcW w:w="737" w:type="dxa"/>
            <w:gridSpan w:val="2"/>
            <w:shd w:val="clear" w:color="auto" w:fill="auto"/>
          </w:tcPr>
          <w:p w:rsidR="00C67021" w:rsidRDefault="00C67021"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0A6D39" w:rsidRPr="0090702A" w:rsidTr="00385035">
        <w:trPr>
          <w:gridAfter w:val="1"/>
          <w:wAfter w:w="33" w:type="dxa"/>
          <w:trHeight w:val="336"/>
          <w:jc w:val="center"/>
        </w:trPr>
        <w:tc>
          <w:tcPr>
            <w:tcW w:w="559" w:type="dxa"/>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w:t>
            </w:r>
          </w:p>
        </w:tc>
        <w:tc>
          <w:tcPr>
            <w:tcW w:w="1715" w:type="dxa"/>
          </w:tcPr>
          <w:p w:rsidR="000A6D39" w:rsidRPr="000A6D39" w:rsidRDefault="000A6D39" w:rsidP="0090702A">
            <w:pPr>
              <w:spacing w:after="0" w:line="240" w:lineRule="auto"/>
              <w:rPr>
                <w:rFonts w:ascii="Times New Roman" w:eastAsia="Times New Roman" w:hAnsi="Times New Roman" w:cs="Times New Roman"/>
                <w:sz w:val="16"/>
                <w:szCs w:val="16"/>
                <w:lang w:eastAsia="ru-RU"/>
              </w:rPr>
            </w:pPr>
            <w:r w:rsidRPr="000A6D39">
              <w:rPr>
                <w:rFonts w:ascii="Times New Roman" w:eastAsia="Times New Roman" w:hAnsi="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71" w:type="dxa"/>
            <w:gridSpan w:val="2"/>
          </w:tcPr>
          <w:p w:rsidR="000A6D39" w:rsidRPr="0090702A" w:rsidRDefault="000A6D39"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636"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544"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618"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737" w:type="dxa"/>
            <w:gridSpan w:val="3"/>
            <w:shd w:val="clear" w:color="auto" w:fill="auto"/>
          </w:tcPr>
          <w:p w:rsidR="000A6D39" w:rsidRP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p w:rsidR="000A6D39" w:rsidRPr="0090702A" w:rsidRDefault="000A6D39" w:rsidP="00F042EF">
            <w:pPr>
              <w:spacing w:after="0" w:line="240" w:lineRule="auto"/>
              <w:jc w:val="center"/>
              <w:rPr>
                <w:rFonts w:ascii="Times New Roman" w:eastAsia="Times New Roman" w:hAnsi="Times New Roman" w:cs="Times New Roman"/>
                <w:sz w:val="16"/>
                <w:szCs w:val="16"/>
                <w:lang w:eastAsia="ru-RU"/>
              </w:rPr>
            </w:pPr>
          </w:p>
        </w:tc>
        <w:tc>
          <w:tcPr>
            <w:tcW w:w="737" w:type="dxa"/>
            <w:gridSpan w:val="2"/>
            <w:shd w:val="clear" w:color="auto" w:fill="auto"/>
          </w:tcPr>
          <w:p w:rsid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r>
      <w:tr w:rsidR="00D473E8" w:rsidRPr="0090702A" w:rsidTr="00385035">
        <w:trPr>
          <w:gridAfter w:val="1"/>
          <w:wAfter w:w="33" w:type="dxa"/>
          <w:trHeight w:val="351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1.9.</w:t>
            </w:r>
          </w:p>
        </w:tc>
        <w:tc>
          <w:tcPr>
            <w:tcW w:w="1715" w:type="dxa"/>
          </w:tcPr>
          <w:p w:rsidR="00D473E8" w:rsidRPr="00944353" w:rsidRDefault="00D473E8" w:rsidP="0090702A">
            <w:pPr>
              <w:spacing w:after="0" w:line="240" w:lineRule="auto"/>
              <w:rPr>
                <w:rFonts w:ascii="Times New Roman" w:eastAsia="Times New Roman" w:hAnsi="Times New Roman" w:cs="Times New Roman"/>
                <w:sz w:val="16"/>
                <w:szCs w:val="16"/>
                <w:lang w:eastAsia="ar-SA"/>
              </w:rPr>
            </w:pPr>
          </w:p>
          <w:p w:rsidR="00D473E8" w:rsidRPr="00F042EF" w:rsidRDefault="00944353" w:rsidP="0090702A">
            <w:pPr>
              <w:spacing w:after="0" w:line="240" w:lineRule="auto"/>
              <w:rPr>
                <w:rFonts w:ascii="Times New Roman" w:eastAsia="Times New Roman" w:hAnsi="Times New Roman" w:cs="Times New Roman"/>
                <w:sz w:val="16"/>
                <w:szCs w:val="16"/>
                <w:lang w:eastAsia="ru-RU"/>
              </w:rPr>
            </w:pPr>
            <w:r w:rsidRPr="00944353">
              <w:rPr>
                <w:rFonts w:ascii="Times New Roman" w:eastAsia="Times New Roman" w:hAnsi="Times New Roman" w:cs="Times New Roman"/>
                <w:sz w:val="16"/>
                <w:szCs w:val="16"/>
                <w:lang w:eastAsia="ar-SA"/>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Default="00D473E8" w:rsidP="00F042EF">
            <w:pPr>
              <w:spacing w:after="0"/>
              <w:jc w:val="center"/>
              <w:rPr>
                <w:rFonts w:ascii="Times New Roman" w:eastAsia="Times New Roman" w:hAnsi="Times New Roman" w:cs="Times New Roman"/>
                <w:sz w:val="16"/>
                <w:szCs w:val="16"/>
                <w:lang w:val="en-US" w:eastAsia="ru-RU"/>
              </w:rPr>
            </w:pPr>
          </w:p>
          <w:p w:rsidR="00D473E8" w:rsidRPr="00120C6C"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737" w:type="dxa"/>
            <w:gridSpan w:val="2"/>
            <w:shd w:val="clear" w:color="auto" w:fill="auto"/>
          </w:tcPr>
          <w:p w:rsidR="00944353" w:rsidRDefault="00944353" w:rsidP="00F042EF">
            <w:pPr>
              <w:spacing w:after="0"/>
              <w:jc w:val="center"/>
              <w:rPr>
                <w:rFonts w:ascii="Times New Roman" w:eastAsia="Times New Roman" w:hAnsi="Times New Roman" w:cs="Times New Roman"/>
                <w:sz w:val="16"/>
                <w:szCs w:val="16"/>
                <w:lang w:eastAsia="ru-RU"/>
              </w:rPr>
            </w:pPr>
          </w:p>
          <w:p w:rsidR="00D473E8" w:rsidRPr="00D473E8"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66"/>
          <w:jc w:val="center"/>
        </w:trPr>
        <w:tc>
          <w:tcPr>
            <w:tcW w:w="559"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10023" w:type="dxa"/>
            <w:gridSpan w:val="37"/>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Предоставление общедоступного и бесплатного начального общего, основного общего, среднего общего образования</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p>
        </w:tc>
      </w:tr>
      <w:tr w:rsidR="00D473E8" w:rsidRPr="0090702A" w:rsidTr="00385035">
        <w:trPr>
          <w:trHeight w:val="132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обучающихся  по программам общего образования в общеобразовательных организациях</w:t>
            </w:r>
          </w:p>
        </w:tc>
        <w:tc>
          <w:tcPr>
            <w:tcW w:w="671" w:type="dxa"/>
            <w:gridSpan w:val="2"/>
          </w:tcPr>
          <w:p w:rsidR="00D473E8" w:rsidRPr="0090702A" w:rsidRDefault="00D473E8" w:rsidP="0090702A">
            <w:pPr>
              <w:spacing w:after="0" w:line="240" w:lineRule="atLeast"/>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0,439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tc>
      </w:tr>
      <w:tr w:rsidR="00D473E8" w:rsidRPr="0090702A" w:rsidTr="00385035">
        <w:trPr>
          <w:trHeight w:val="68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r w:rsidRPr="0090702A">
              <w:rPr>
                <w:rFonts w:ascii="Times New Roman" w:eastAsia="Times New Roman" w:hAnsi="Times New Roman" w:cs="Arial"/>
                <w:sz w:val="16"/>
                <w:szCs w:val="16"/>
                <w:lang w:eastAsia="ru-RU"/>
              </w:rPr>
              <w:t>Численность детей и молодежи 7 - 17 лет</w:t>
            </w: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0,491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0,489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0,526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tc>
      </w:tr>
      <w:tr w:rsidR="00D473E8" w:rsidRPr="0090702A" w:rsidTr="00385035">
        <w:trPr>
          <w:trHeight w:val="114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по программам общего образования в расчете на 1 учителя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9,54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r>
      <w:tr w:rsidR="00D473E8" w:rsidRPr="0090702A" w:rsidTr="00385035">
        <w:trPr>
          <w:trHeight w:val="141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Arial"/>
                <w:sz w:val="16"/>
                <w:szCs w:val="16"/>
                <w:lang w:eastAsia="ru-RU"/>
              </w:rPr>
              <w:t>Увеличение доли учащихся, занимающихся физической культурой и спортом во внеурочное время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r>
      <w:tr w:rsidR="00D473E8" w:rsidRPr="0090702A" w:rsidTr="00385035">
        <w:trPr>
          <w:trHeight w:val="105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условий для инклюзивного образования детей - инвалидов</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учреждений</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274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90702A">
              <w:rPr>
                <w:rFonts w:ascii="Times New Roman" w:eastAsia="Times New Roman" w:hAnsi="Times New Roman" w:cs="Times New Roman"/>
                <w:sz w:val="16"/>
                <w:szCs w:val="16"/>
                <w:lang w:eastAsia="ru-RU"/>
              </w:rPr>
              <w:t>безбарьерная</w:t>
            </w:r>
            <w:proofErr w:type="spellEnd"/>
            <w:r w:rsidRPr="0090702A">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Default="00D473E8" w:rsidP="0090702A">
            <w:pPr>
              <w:spacing w:after="0" w:line="240" w:lineRule="auto"/>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BE3ED1">
        <w:trPr>
          <w:trHeight w:val="591"/>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tcPr>
          <w:p w:rsidR="00414F44" w:rsidRPr="0090702A" w:rsidRDefault="00414F44" w:rsidP="0090702A">
            <w:pPr>
              <w:spacing w:after="0" w:line="240" w:lineRule="auto"/>
              <w:ind w:left="34"/>
              <w:contextualSpacing/>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90702A">
              <w:rPr>
                <w:rFonts w:ascii="Times New Roman" w:eastAsia="Times New Roman" w:hAnsi="Times New Roman" w:cs="Times New Roman"/>
                <w:b/>
                <w:sz w:val="16"/>
                <w:szCs w:val="16"/>
                <w:lang w:eastAsia="ru-RU"/>
              </w:rPr>
              <w:t>образования</w:t>
            </w:r>
            <w:proofErr w:type="gramEnd"/>
            <w:r w:rsidRPr="0090702A">
              <w:rPr>
                <w:rFonts w:ascii="Times New Roman" w:eastAsia="Times New Roman" w:hAnsi="Times New Roman" w:cs="Times New Roman"/>
                <w:b/>
                <w:sz w:val="16"/>
                <w:szCs w:val="16"/>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w:t>
            </w:r>
          </w:p>
        </w:tc>
      </w:tr>
      <w:tr w:rsidR="00D473E8" w:rsidRPr="0090702A" w:rsidTr="00385035">
        <w:trPr>
          <w:trHeight w:val="93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 за исключением расходов на содержание зданий и оплату  коммунальных услуг)</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единицы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447"/>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общеобразовательных организаций, ориентированных на новую систему оплаты труда</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017F8E" w:rsidRPr="0090702A" w:rsidRDefault="00017F8E"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r w:rsidRPr="00017F8E">
              <w:rPr>
                <w:rFonts w:ascii="Times New Roman" w:eastAsia="Times New Roman" w:hAnsi="Times New Roman" w:cs="Times New Roman"/>
                <w:sz w:val="16"/>
                <w:szCs w:val="16"/>
                <w:lang w:eastAsia="ru-RU"/>
              </w:rPr>
              <w:t>100</w:t>
            </w:r>
          </w:p>
        </w:tc>
      </w:tr>
      <w:tr w:rsidR="00D473E8" w:rsidRPr="0090702A" w:rsidTr="00385035">
        <w:trPr>
          <w:trHeight w:val="207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385035">
        <w:trPr>
          <w:trHeight w:val="215"/>
          <w:jc w:val="center"/>
        </w:trPr>
        <w:tc>
          <w:tcPr>
            <w:tcW w:w="559" w:type="dxa"/>
          </w:tcPr>
          <w:p w:rsidR="00414F44" w:rsidRPr="0090702A" w:rsidRDefault="00414F44" w:rsidP="0090702A">
            <w:pPr>
              <w:spacing w:after="0" w:line="240" w:lineRule="auto"/>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tc>
        <w:tc>
          <w:tcPr>
            <w:tcW w:w="10760" w:type="dxa"/>
            <w:gridSpan w:val="39"/>
            <w:shd w:val="clear" w:color="auto" w:fill="auto"/>
          </w:tcPr>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w:t>
            </w:r>
          </w:p>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равных условий для учащихся в общеобразовательных организациях</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trHeight w:val="2672"/>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4.2.</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roofErr w:type="gramStart"/>
            <w:r w:rsidRPr="0090702A">
              <w:rPr>
                <w:rFonts w:ascii="Times New Roman" w:eastAsia="Times New Roman" w:hAnsi="Times New Roman" w:cs="Times New Roman"/>
                <w:sz w:val="16"/>
                <w:szCs w:val="16"/>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Обеспечение образовательных организаций материально-технической базой для внедрения цифровой образовательной среды</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414F44" w:rsidRPr="0090702A" w:rsidTr="00385035">
        <w:trPr>
          <w:trHeight w:val="405"/>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 Пестяковского муниципального района</w:t>
            </w:r>
          </w:p>
        </w:tc>
      </w:tr>
      <w:tr w:rsidR="00D473E8" w:rsidRPr="0090702A" w:rsidTr="00385035">
        <w:trPr>
          <w:trHeight w:val="41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Удовлетворенность населения качеством общего образования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64</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w:t>
            </w:r>
            <w:r w:rsidR="00414F44">
              <w:rPr>
                <w:rFonts w:ascii="Times New Roman" w:eastAsia="Times New Roman" w:hAnsi="Times New Roman" w:cs="Times New Roman"/>
                <w:sz w:val="16"/>
                <w:szCs w:val="16"/>
                <w:lang w:eastAsia="ru-RU"/>
              </w:rPr>
              <w:t>5</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r>
      <w:tr w:rsidR="00414F44" w:rsidRPr="0090702A" w:rsidTr="00385035">
        <w:trPr>
          <w:trHeight w:val="270"/>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r w:rsidRPr="0090702A">
              <w:rPr>
                <w:rFonts w:ascii="Times New Roman" w:eastAsia="Times New Roman" w:hAnsi="Times New Roman" w:cs="Times New Roman"/>
                <w:sz w:val="20"/>
                <w:szCs w:val="20"/>
                <w:lang w:eastAsia="ru-RU"/>
              </w:rPr>
              <w:t>6.</w:t>
            </w:r>
          </w:p>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Осуществление дополнительных мероприятий по профилактике  и противодействию распространения новой  </w:t>
            </w:r>
            <w:proofErr w:type="spellStart"/>
            <w:r w:rsidRPr="0090702A">
              <w:rPr>
                <w:rFonts w:ascii="Times New Roman" w:eastAsia="Times New Roman" w:hAnsi="Times New Roman" w:cs="Times New Roman"/>
                <w:b/>
                <w:sz w:val="16"/>
                <w:szCs w:val="16"/>
                <w:lang w:eastAsia="ru-RU"/>
              </w:rPr>
              <w:t>коронавирусной</w:t>
            </w:r>
            <w:proofErr w:type="spellEnd"/>
            <w:r w:rsidRPr="0090702A">
              <w:rPr>
                <w:rFonts w:ascii="Times New Roman" w:eastAsia="Times New Roman" w:hAnsi="Times New Roman" w:cs="Times New Roman"/>
                <w:b/>
                <w:sz w:val="16"/>
                <w:szCs w:val="16"/>
                <w:lang w:eastAsia="ru-RU"/>
              </w:rPr>
              <w:t xml:space="preserve"> инфекции (</w:t>
            </w:r>
            <w:r w:rsidRPr="0090702A">
              <w:rPr>
                <w:rFonts w:ascii="Times New Roman" w:eastAsia="Times New Roman" w:hAnsi="Times New Roman" w:cs="Times New Roman"/>
                <w:b/>
                <w:sz w:val="16"/>
                <w:szCs w:val="16"/>
                <w:lang w:val="en-US" w:eastAsia="ru-RU"/>
              </w:rPr>
              <w:t>COVID</w:t>
            </w:r>
            <w:r w:rsidRPr="0090702A">
              <w:rPr>
                <w:rFonts w:ascii="Times New Roman" w:eastAsia="Times New Roman" w:hAnsi="Times New Roman" w:cs="Times New Roman"/>
                <w:b/>
                <w:sz w:val="16"/>
                <w:szCs w:val="16"/>
                <w:lang w:eastAsia="ru-RU"/>
              </w:rPr>
              <w:t>-19) в муниципальных общеобразовательных организациях</w:t>
            </w:r>
          </w:p>
        </w:tc>
      </w:tr>
      <w:tr w:rsidR="00D473E8" w:rsidRPr="0090702A" w:rsidTr="00385035">
        <w:trPr>
          <w:trHeight w:val="84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 xml:space="preserve">Доля муниципальных общеобразовательных организаций, в которых </w:t>
            </w:r>
            <w:r w:rsidRPr="0090702A">
              <w:rPr>
                <w:rFonts w:ascii="Times New Roman" w:eastAsia="Times New Roman" w:hAnsi="Times New Roman" w:cs="Times New Roman"/>
                <w:sz w:val="16"/>
                <w:szCs w:val="16"/>
                <w:lang w:eastAsia="ru-RU"/>
              </w:rPr>
              <w:lastRenderedPageBreak/>
              <w:t xml:space="preserve">осуществлены дополнительные мероприятия по профилактике и противодействию распространения новой </w:t>
            </w:r>
            <w:proofErr w:type="spellStart"/>
            <w:r w:rsidRPr="0090702A">
              <w:rPr>
                <w:rFonts w:ascii="Times New Roman" w:eastAsia="Times New Roman" w:hAnsi="Times New Roman" w:cs="Times New Roman"/>
                <w:sz w:val="16"/>
                <w:szCs w:val="16"/>
                <w:lang w:eastAsia="ru-RU"/>
              </w:rPr>
              <w:t>коронавирусной</w:t>
            </w:r>
            <w:proofErr w:type="spellEnd"/>
            <w:r w:rsidRPr="0090702A">
              <w:rPr>
                <w:rFonts w:ascii="Times New Roman" w:eastAsia="Times New Roman" w:hAnsi="Times New Roman" w:cs="Times New Roman"/>
                <w:sz w:val="16"/>
                <w:szCs w:val="16"/>
                <w:lang w:eastAsia="ru-RU"/>
              </w:rPr>
              <w:t xml:space="preserve"> инфекции (</w:t>
            </w:r>
            <w:r w:rsidRPr="0090702A">
              <w:rPr>
                <w:rFonts w:ascii="Times New Roman" w:eastAsia="Times New Roman" w:hAnsi="Times New Roman" w:cs="Times New Roman"/>
                <w:sz w:val="16"/>
                <w:szCs w:val="16"/>
                <w:lang w:val="en-US" w:eastAsia="ru-RU"/>
              </w:rPr>
              <w:t>COVID</w:t>
            </w:r>
            <w:r w:rsidRPr="0090702A">
              <w:rPr>
                <w:rFonts w:ascii="Times New Roman" w:eastAsia="Times New Roman" w:hAnsi="Times New Roman" w:cs="Times New Roman"/>
                <w:sz w:val="16"/>
                <w:szCs w:val="16"/>
                <w:lang w:eastAsia="ru-RU"/>
              </w:rPr>
              <w:t xml:space="preserve"> 19) в муниципальных общеобразовательных организациях Ивановской области  к общему количеству муниципальных общеобразовательных организаций</w:t>
            </w:r>
          </w:p>
        </w:tc>
        <w:tc>
          <w:tcPr>
            <w:tcW w:w="759"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8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48" w:type="dxa"/>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3"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5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892AF0" w:rsidRPr="009502ED" w:rsidTr="0090442A">
        <w:trPr>
          <w:trHeight w:val="846"/>
          <w:jc w:val="center"/>
        </w:trPr>
        <w:tc>
          <w:tcPr>
            <w:tcW w:w="559" w:type="dxa"/>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7.</w:t>
            </w:r>
          </w:p>
        </w:tc>
        <w:tc>
          <w:tcPr>
            <w:tcW w:w="10760" w:type="dxa"/>
            <w:gridSpan w:val="39"/>
          </w:tcPr>
          <w:p w:rsidR="00892AF0" w:rsidRPr="009502ED" w:rsidRDefault="00892AF0" w:rsidP="0090442A">
            <w:pPr>
              <w:spacing w:after="0" w:line="240" w:lineRule="auto"/>
              <w:rPr>
                <w:rFonts w:ascii="Times New Roman" w:eastAsia="Times New Roman" w:hAnsi="Times New Roman" w:cs="Times New Roman"/>
                <w:b/>
                <w:sz w:val="16"/>
                <w:szCs w:val="16"/>
                <w:lang w:eastAsia="ru-RU"/>
              </w:rPr>
            </w:pPr>
            <w:r w:rsidRPr="009502ED">
              <w:rPr>
                <w:rFonts w:ascii="Times New Roman" w:eastAsia="Times New Roman" w:hAnsi="Times New Roman" w:cs="Times New Roman"/>
                <w:b/>
                <w:sz w:val="16"/>
                <w:szCs w:val="16"/>
                <w:lang w:eastAsia="ru-RU"/>
              </w:rPr>
              <w:t>Укрепление материально – техн</w:t>
            </w:r>
            <w:r>
              <w:rPr>
                <w:rFonts w:ascii="Times New Roman" w:eastAsia="Times New Roman" w:hAnsi="Times New Roman" w:cs="Times New Roman"/>
                <w:b/>
                <w:sz w:val="16"/>
                <w:szCs w:val="16"/>
                <w:lang w:eastAsia="ru-RU"/>
              </w:rPr>
              <w:t>ической базы муниципальных о</w:t>
            </w:r>
            <w:r w:rsidRPr="009502ED">
              <w:rPr>
                <w:rFonts w:ascii="Times New Roman" w:eastAsia="Times New Roman" w:hAnsi="Times New Roman" w:cs="Times New Roman"/>
                <w:b/>
                <w:sz w:val="16"/>
                <w:szCs w:val="16"/>
                <w:lang w:eastAsia="ru-RU"/>
              </w:rPr>
              <w:t>бразовательных организаций Пестяковского муниципального района</w:t>
            </w:r>
          </w:p>
        </w:tc>
      </w:tr>
      <w:tr w:rsidR="00892AF0" w:rsidRPr="009502ED" w:rsidTr="0090442A">
        <w:trPr>
          <w:trHeight w:val="846"/>
          <w:jc w:val="center"/>
        </w:trPr>
        <w:tc>
          <w:tcPr>
            <w:tcW w:w="559" w:type="dxa"/>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tc>
        <w:tc>
          <w:tcPr>
            <w:tcW w:w="1746" w:type="dxa"/>
            <w:gridSpan w:val="2"/>
          </w:tcPr>
          <w:p w:rsidR="00892AF0" w:rsidRPr="009502ED" w:rsidRDefault="00892AF0" w:rsidP="009044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муниципальных образовательных организаций Ивановской области, осуществляющих мероприятия по укреплению материально- технической базы</w:t>
            </w:r>
          </w:p>
        </w:tc>
        <w:tc>
          <w:tcPr>
            <w:tcW w:w="759" w:type="dxa"/>
            <w:gridSpan w:val="3"/>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588" w:type="dxa"/>
            <w:gridSpan w:val="3"/>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548" w:type="dxa"/>
          </w:tcPr>
          <w:p w:rsidR="00892AF0" w:rsidRPr="009502ED" w:rsidRDefault="00892AF0" w:rsidP="0090442A">
            <w:pPr>
              <w:rPr>
                <w:rFonts w:ascii="Times New Roman" w:eastAsia="Times New Roman" w:hAnsi="Times New Roman" w:cs="Times New Roman"/>
                <w:sz w:val="16"/>
                <w:szCs w:val="16"/>
                <w:lang w:eastAsia="ru-RU"/>
              </w:rPr>
            </w:pPr>
          </w:p>
        </w:tc>
        <w:tc>
          <w:tcPr>
            <w:tcW w:w="638" w:type="dxa"/>
            <w:gridSpan w:val="3"/>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643" w:type="dxa"/>
            <w:gridSpan w:val="3"/>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892AF0" w:rsidRPr="009502ED" w:rsidRDefault="00892AF0" w:rsidP="0090442A">
            <w:pPr>
              <w:spacing w:after="0" w:line="240" w:lineRule="auto"/>
              <w:jc w:val="center"/>
              <w:rPr>
                <w:rFonts w:ascii="Times New Roman" w:eastAsia="Times New Roman" w:hAnsi="Times New Roman" w:cs="Times New Roman"/>
                <w:sz w:val="16"/>
                <w:szCs w:val="16"/>
                <w:lang w:eastAsia="ru-RU"/>
              </w:rPr>
            </w:pPr>
          </w:p>
        </w:tc>
        <w:tc>
          <w:tcPr>
            <w:tcW w:w="617" w:type="dxa"/>
            <w:gridSpan w:val="3"/>
          </w:tcPr>
          <w:p w:rsidR="00892AF0" w:rsidRPr="009502ED" w:rsidRDefault="00892AF0" w:rsidP="0090442A">
            <w:pPr>
              <w:spacing w:after="0" w:line="240" w:lineRule="auto"/>
              <w:rPr>
                <w:rFonts w:ascii="Times New Roman" w:eastAsia="Times New Roman" w:hAnsi="Times New Roman" w:cs="Times New Roman"/>
                <w:sz w:val="16"/>
                <w:szCs w:val="16"/>
                <w:lang w:eastAsia="ru-RU"/>
              </w:rPr>
            </w:pPr>
          </w:p>
        </w:tc>
        <w:tc>
          <w:tcPr>
            <w:tcW w:w="648" w:type="dxa"/>
            <w:gridSpan w:val="3"/>
          </w:tcPr>
          <w:p w:rsidR="00892AF0" w:rsidRPr="009502ED" w:rsidRDefault="00892AF0" w:rsidP="0090442A">
            <w:pPr>
              <w:spacing w:after="0" w:line="240" w:lineRule="auto"/>
              <w:rPr>
                <w:rFonts w:ascii="Times New Roman" w:eastAsia="Times New Roman" w:hAnsi="Times New Roman" w:cs="Times New Roman"/>
                <w:sz w:val="16"/>
                <w:szCs w:val="16"/>
                <w:lang w:eastAsia="ru-RU"/>
              </w:rPr>
            </w:pPr>
          </w:p>
        </w:tc>
        <w:tc>
          <w:tcPr>
            <w:tcW w:w="648" w:type="dxa"/>
            <w:gridSpan w:val="3"/>
          </w:tcPr>
          <w:p w:rsidR="00892AF0" w:rsidRPr="009502ED" w:rsidRDefault="00892AF0" w:rsidP="009044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758" w:type="dxa"/>
            <w:gridSpan w:val="3"/>
            <w:shd w:val="clear" w:color="auto" w:fill="auto"/>
          </w:tcPr>
          <w:p w:rsidR="00892AF0" w:rsidRPr="009502ED" w:rsidRDefault="00892AF0" w:rsidP="009044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892AF0" w:rsidRPr="009502ED" w:rsidRDefault="00892AF0" w:rsidP="0090442A">
            <w:pPr>
              <w:spacing w:after="0" w:line="240" w:lineRule="auto"/>
              <w:rPr>
                <w:rFonts w:ascii="Times New Roman" w:eastAsia="Times New Roman" w:hAnsi="Times New Roman" w:cs="Times New Roman"/>
                <w:sz w:val="16"/>
                <w:szCs w:val="16"/>
                <w:lang w:eastAsia="ru-RU"/>
              </w:rPr>
            </w:pPr>
          </w:p>
        </w:tc>
      </w:tr>
    </w:tbl>
    <w:p w:rsidR="0090702A" w:rsidRPr="00293191"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tabs>
          <w:tab w:val="left" w:pos="284"/>
        </w:tabs>
        <w:spacing w:after="0" w:line="240" w:lineRule="auto"/>
        <w:jc w:val="both"/>
        <w:rPr>
          <w:rFonts w:ascii="Times New Roman" w:eastAsia="Times New Roman" w:hAnsi="Times New Roman" w:cs="Times New Roman"/>
          <w:sz w:val="24"/>
          <w:szCs w:val="24"/>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sectPr w:rsidR="00051D88" w:rsidRPr="00293191" w:rsidSect="00310E24">
          <w:pgSz w:w="11906" w:h="16838"/>
          <w:pgMar w:top="426" w:right="851" w:bottom="0" w:left="1418" w:header="709" w:footer="709" w:gutter="0"/>
          <w:cols w:space="708"/>
          <w:docGrid w:linePitch="360"/>
        </w:sectPr>
      </w:pPr>
    </w:p>
    <w:p w:rsidR="00370470" w:rsidRPr="00370470" w:rsidRDefault="00370470" w:rsidP="00370470">
      <w:pPr>
        <w:spacing w:after="0" w:line="240" w:lineRule="auto"/>
        <w:ind w:left="360"/>
        <w:jc w:val="center"/>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lastRenderedPageBreak/>
        <w:t>Ресурсное обеспечение подпрограммы, рублей</w:t>
      </w:r>
    </w:p>
    <w:p w:rsidR="00370470" w:rsidRPr="00370470" w:rsidRDefault="00370470" w:rsidP="00370470">
      <w:pPr>
        <w:spacing w:after="0" w:line="240" w:lineRule="auto"/>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495" w:type="dxa"/>
        <w:tblInd w:w="93" w:type="dxa"/>
        <w:tblLayout w:type="fixed"/>
        <w:tblLook w:val="04A0" w:firstRow="1" w:lastRow="0" w:firstColumn="1" w:lastColumn="0" w:noHBand="0" w:noVBand="1"/>
      </w:tblPr>
      <w:tblGrid>
        <w:gridCol w:w="328"/>
        <w:gridCol w:w="1634"/>
        <w:gridCol w:w="634"/>
        <w:gridCol w:w="992"/>
        <w:gridCol w:w="992"/>
        <w:gridCol w:w="992"/>
        <w:gridCol w:w="993"/>
        <w:gridCol w:w="992"/>
        <w:gridCol w:w="992"/>
        <w:gridCol w:w="992"/>
        <w:gridCol w:w="993"/>
        <w:gridCol w:w="993"/>
        <w:gridCol w:w="991"/>
        <w:gridCol w:w="993"/>
        <w:gridCol w:w="992"/>
        <w:gridCol w:w="992"/>
      </w:tblGrid>
      <w:tr w:rsidR="00370470" w:rsidRPr="00370470" w:rsidTr="00BF5E75">
        <w:trPr>
          <w:trHeight w:val="795"/>
        </w:trPr>
        <w:tc>
          <w:tcPr>
            <w:tcW w:w="328"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1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2016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2017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2018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2019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2020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2021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2022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2023 год</w:t>
            </w:r>
          </w:p>
        </w:tc>
        <w:tc>
          <w:tcPr>
            <w:tcW w:w="991"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2024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802AB7">
              <w:rPr>
                <w:rFonts w:ascii="Times New Roman" w:eastAsia="Times New Roman" w:hAnsi="Times New Roman" w:cs="Times New Roman"/>
                <w:b/>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2026 год</w:t>
            </w:r>
          </w:p>
        </w:tc>
        <w:tc>
          <w:tcPr>
            <w:tcW w:w="992"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2027 год</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87213"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45 546 811,64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87213"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45 546 811,64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27 118 926,89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26 670 925,98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26 534 181,75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26 289 658,99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57 272 351,35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39 653 503,27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33 843 775,86</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D64820" w:rsidRDefault="00D64820" w:rsidP="00370470">
            <w:pPr>
              <w:spacing w:after="0" w:line="240" w:lineRule="auto"/>
              <w:jc w:val="center"/>
              <w:rPr>
                <w:rFonts w:ascii="Times New Roman" w:eastAsia="Times New Roman" w:hAnsi="Times New Roman" w:cs="Times New Roman"/>
                <w:b/>
                <w:bCs/>
                <w:color w:val="000000"/>
                <w:sz w:val="12"/>
                <w:szCs w:val="12"/>
                <w:lang w:val="en-US" w:eastAsia="ru-RU"/>
              </w:rPr>
            </w:pPr>
            <w:r>
              <w:rPr>
                <w:rFonts w:ascii="Times New Roman" w:eastAsia="Times New Roman" w:hAnsi="Times New Roman" w:cs="Times New Roman"/>
                <w:b/>
                <w:bCs/>
                <w:color w:val="000000"/>
                <w:sz w:val="12"/>
                <w:szCs w:val="12"/>
                <w:lang w:eastAsia="ru-RU"/>
              </w:rPr>
              <w:t>33 843 775,86</w:t>
            </w:r>
          </w:p>
        </w:tc>
      </w:tr>
      <w:tr w:rsidR="00370470" w:rsidRPr="00370470" w:rsidTr="00BF5E75">
        <w:trPr>
          <w:trHeight w:val="285"/>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9 781 174,68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9 690 524,66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11 407 071,79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52A5"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5 893 308,37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974"/>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5152A5" w:rsidP="00370470">
            <w:pPr>
              <w:spacing w:after="0" w:line="240" w:lineRule="auto"/>
              <w:jc w:val="center"/>
              <w:rPr>
                <w:rFonts w:ascii="Times New Roman" w:eastAsia="Times New Roman" w:hAnsi="Times New Roman" w:cs="Times New Roman"/>
                <w:bCs/>
                <w:color w:val="000000"/>
                <w:sz w:val="12"/>
                <w:szCs w:val="12"/>
                <w:lang w:eastAsia="ru-RU"/>
              </w:rPr>
            </w:pPr>
            <w:r>
              <w:rPr>
                <w:rFonts w:ascii="Times New Roman" w:eastAsia="Times New Roman" w:hAnsi="Times New Roman" w:cs="Times New Roman"/>
                <w:bCs/>
                <w:color w:val="000000"/>
                <w:sz w:val="12"/>
                <w:szCs w:val="12"/>
                <w:lang w:eastAsia="ru-RU"/>
              </w:rPr>
              <w:t>42 221 570,78</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35 723 868,78</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35 731 222,67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5152A5"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bCs/>
                <w:color w:val="000000"/>
                <w:sz w:val="12"/>
                <w:szCs w:val="12"/>
                <w:lang w:eastAsia="ru-RU"/>
              </w:rPr>
              <w:t>42 221 570,78</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35 723 868,78</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35 731 222,67</w:t>
            </w:r>
          </w:p>
          <w:p w:rsidR="000E1A78"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23 763 266,00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24 771 373,59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26 034 181,75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26 147 303,37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56 587 213,93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36 328 262,41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9 758 449,64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9 690 332,76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11 402 021,28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5152A5" w:rsidP="00370470">
            <w:pPr>
              <w:spacing w:after="0" w:line="240" w:lineRule="auto"/>
              <w:jc w:val="center"/>
              <w:rPr>
                <w:rFonts w:ascii="Times New Roman" w:eastAsia="Times New Roman" w:hAnsi="Times New Roman" w:cs="Times New Roman"/>
                <w:bCs/>
                <w:color w:val="000000"/>
                <w:sz w:val="12"/>
                <w:szCs w:val="12"/>
                <w:lang w:eastAsia="ru-RU"/>
              </w:rPr>
            </w:pPr>
            <w:r>
              <w:rPr>
                <w:rFonts w:ascii="Times New Roman" w:eastAsia="Times New Roman" w:hAnsi="Times New Roman" w:cs="Times New Roman"/>
                <w:bCs/>
                <w:color w:val="000000"/>
                <w:sz w:val="12"/>
                <w:szCs w:val="12"/>
                <w:lang w:eastAsia="ru-RU"/>
              </w:rPr>
              <w:t>5 893 308,37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7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начального общего, основного общего,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52A5"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5 832 399,26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52A5"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5 832 399,26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52A5"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5 832 399,26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4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370470">
              <w:rPr>
                <w:rFonts w:ascii="Times New Roman" w:eastAsia="Times New Roman" w:hAnsi="Times New Roman" w:cs="Times New Roman"/>
                <w:color w:val="000000"/>
                <w:sz w:val="12"/>
                <w:szCs w:val="12"/>
                <w:lang w:eastAsia="ru-RU"/>
              </w:rPr>
              <w:t>образования</w:t>
            </w:r>
            <w:proofErr w:type="gramEnd"/>
            <w:r w:rsidRPr="00370470">
              <w:rPr>
                <w:rFonts w:ascii="Times New Roman" w:eastAsia="Times New Roman" w:hAnsi="Times New Roman" w:cs="Times New Roman"/>
                <w:color w:val="000000"/>
                <w:sz w:val="12"/>
                <w:szCs w:val="12"/>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70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кровли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E17FD2"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E17FD2" w:rsidRPr="00E17FD2" w:rsidRDefault="00E17FD2" w:rsidP="00370470">
            <w:pPr>
              <w:spacing w:after="0" w:line="240" w:lineRule="auto"/>
              <w:rPr>
                <w:rFonts w:ascii="Times New Roman" w:eastAsia="Times New Roman" w:hAnsi="Times New Roman" w:cs="Times New Roman"/>
                <w:color w:val="000000"/>
                <w:sz w:val="12"/>
                <w:szCs w:val="12"/>
                <w:lang w:eastAsia="ru-RU"/>
              </w:rPr>
            </w:pPr>
            <w:r w:rsidRPr="00E17FD2">
              <w:rPr>
                <w:rFonts w:ascii="Times New Roman" w:eastAsia="Times New Roman" w:hAnsi="Times New Roman" w:cs="Times New Roman"/>
                <w:color w:val="000000"/>
                <w:sz w:val="12"/>
                <w:szCs w:val="12"/>
                <w:lang w:eastAsia="ru-RU"/>
              </w:rPr>
              <w:t>благоустройство территории, приобретение оборудования  (МБОУ «</w:t>
            </w:r>
            <w:proofErr w:type="spellStart"/>
            <w:r w:rsidRPr="00E17FD2">
              <w:rPr>
                <w:rFonts w:ascii="Times New Roman" w:eastAsia="Times New Roman" w:hAnsi="Times New Roman" w:cs="Times New Roman"/>
                <w:color w:val="000000"/>
                <w:sz w:val="12"/>
                <w:szCs w:val="12"/>
                <w:lang w:eastAsia="ru-RU"/>
              </w:rPr>
              <w:t>Пестяковская</w:t>
            </w:r>
            <w:proofErr w:type="spellEnd"/>
            <w:r w:rsidRPr="00E17FD2">
              <w:rPr>
                <w:rFonts w:ascii="Times New Roman" w:eastAsia="Times New Roman" w:hAnsi="Times New Roman" w:cs="Times New Roman"/>
                <w:color w:val="000000"/>
                <w:sz w:val="12"/>
                <w:szCs w:val="12"/>
                <w:lang w:eastAsia="ru-RU"/>
              </w:rPr>
              <w:t xml:space="preserve"> СШ»</w:t>
            </w:r>
            <w:r w:rsidR="00AE2929">
              <w:rPr>
                <w:rFonts w:ascii="Times New Roman" w:eastAsia="Times New Roman" w:hAnsi="Times New Roman" w:cs="Times New Roman"/>
                <w:color w:val="000000"/>
                <w:sz w:val="12"/>
                <w:szCs w:val="12"/>
                <w:lang w:eastAsia="ru-RU"/>
              </w:rPr>
              <w:t>)</w:t>
            </w:r>
          </w:p>
        </w:tc>
        <w:tc>
          <w:tcPr>
            <w:tcW w:w="634" w:type="dxa"/>
            <w:vMerge/>
            <w:tcBorders>
              <w:top w:val="nil"/>
              <w:left w:val="single" w:sz="4" w:space="0" w:color="auto"/>
              <w:bottom w:val="single" w:sz="4" w:space="0" w:color="000000"/>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1"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5F0DF8" w:rsidRDefault="005F0DF8" w:rsidP="00370470">
            <w:pPr>
              <w:spacing w:after="0" w:line="240" w:lineRule="auto"/>
              <w:jc w:val="center"/>
              <w:rPr>
                <w:rFonts w:ascii="Times New Roman" w:eastAsia="Times New Roman" w:hAnsi="Times New Roman" w:cs="Times New Roman"/>
                <w:color w:val="000000"/>
                <w:sz w:val="14"/>
                <w:szCs w:val="14"/>
                <w:lang w:eastAsia="ru-RU"/>
              </w:rPr>
            </w:pPr>
            <w:r w:rsidRPr="005F0DF8">
              <w:rPr>
                <w:rFonts w:ascii="Times New Roman" w:eastAsia="Times New Roman" w:hAnsi="Times New Roman" w:cs="Times New Roman"/>
                <w:sz w:val="14"/>
                <w:szCs w:val="14"/>
                <w:lang w:eastAsia="ru-RU"/>
              </w:rPr>
              <w:t>6 090 909,11</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6 030 000,00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Укрепление материально - технической базы муниципальных образовательных организаций Пестяковского муниципального района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капитальный ремонт кровли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3 535,36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9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1 515,15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C7442B">
              <w:rPr>
                <w:rFonts w:ascii="Times New Roman" w:eastAsia="Times New Roman" w:hAnsi="Times New Roman" w:cs="Times New Roman"/>
                <w:color w:val="FF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1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Подготовительные работы для разработки ПСД на строительство начальной школы п. Пестяки, разработка ПСД начальной школы </w:t>
            </w:r>
            <w:proofErr w:type="spellStart"/>
            <w:r w:rsidRPr="00370470">
              <w:rPr>
                <w:rFonts w:ascii="Times New Roman" w:eastAsia="Times New Roman" w:hAnsi="Times New Roman" w:cs="Times New Roman"/>
                <w:color w:val="000000"/>
                <w:sz w:val="12"/>
                <w:szCs w:val="12"/>
                <w:lang w:eastAsia="ru-RU"/>
              </w:rPr>
              <w:t>Пестяковской</w:t>
            </w:r>
            <w:proofErr w:type="spellEnd"/>
            <w:r w:rsidRPr="00370470">
              <w:rPr>
                <w:rFonts w:ascii="Times New Roman" w:eastAsia="Times New Roman" w:hAnsi="Times New Roman" w:cs="Times New Roman"/>
                <w:color w:val="000000"/>
                <w:sz w:val="12"/>
                <w:szCs w:val="12"/>
                <w:lang w:eastAsia="ru-RU"/>
              </w:rPr>
              <w:t xml:space="preserve"> МСОШ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3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установка душевых кабин</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кровли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65 666,80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обустройство беседки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64 697,99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4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мусорного контейнера, крыльца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34 497,46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и наружный ремонт первого этажа здания школы</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929 003,45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ремонт помещений кухни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439 549,98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ремонт кабинетов</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553 128,56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6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монтаж турникета в рамках проекта Электронная проходная в общеобразовательном учреждении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гаража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679 156,73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капитальный ремонт </w:t>
            </w:r>
            <w:proofErr w:type="gramStart"/>
            <w:r w:rsidRPr="00370470">
              <w:rPr>
                <w:rFonts w:ascii="Times New Roman" w:eastAsia="Times New Roman" w:hAnsi="Times New Roman" w:cs="Times New Roman"/>
                <w:color w:val="000000"/>
                <w:sz w:val="12"/>
                <w:szCs w:val="12"/>
                <w:lang w:eastAsia="ru-RU"/>
              </w:rPr>
              <w:t xml:space="preserve">( </w:t>
            </w:r>
            <w:proofErr w:type="gramEnd"/>
            <w:r w:rsidRPr="00370470">
              <w:rPr>
                <w:rFonts w:ascii="Times New Roman" w:eastAsia="Times New Roman" w:hAnsi="Times New Roman" w:cs="Times New Roman"/>
                <w:color w:val="000000"/>
                <w:sz w:val="12"/>
                <w:szCs w:val="12"/>
                <w:lang w:eastAsia="ru-RU"/>
              </w:rPr>
              <w:t>по наказам избирателей)</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7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реализацию мероприятий по созданию в общеобразовательных организациях Ивановской области, расположенных в сельской местности, условий для занятия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40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Мероприятия по созданию в общеобразовательных организациях условий для инклюзивного образования детей-инвалидов, в том числе созданию универсальной </w:t>
            </w:r>
            <w:proofErr w:type="spellStart"/>
            <w:r w:rsidRPr="00370470">
              <w:rPr>
                <w:rFonts w:ascii="Times New Roman" w:eastAsia="Times New Roman" w:hAnsi="Times New Roman" w:cs="Times New Roman"/>
                <w:color w:val="000000"/>
                <w:sz w:val="12"/>
                <w:szCs w:val="12"/>
                <w:lang w:eastAsia="ru-RU"/>
              </w:rPr>
              <w:t>безбарьерной</w:t>
            </w:r>
            <w:proofErr w:type="spellEnd"/>
            <w:r w:rsidRPr="00370470">
              <w:rPr>
                <w:rFonts w:ascii="Times New Roman" w:eastAsia="Times New Roman" w:hAnsi="Times New Roman" w:cs="Times New Roman"/>
                <w:color w:val="000000"/>
                <w:sz w:val="12"/>
                <w:szCs w:val="12"/>
                <w:lang w:eastAsia="ru-RU"/>
              </w:rPr>
              <w:t xml:space="preserve"> среды для беспрепятственного доступа и оснащению общеобразовательных организаций специальным оборудованием, в том числе учебным, реабилитационным, компьютерным оборудованием и автотранспортом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6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ПСД,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строительный контроль для проведения ремонта системы отопления по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областной бюджет </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9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Выполнение расходных обязательств органов местного самоуправления на реализацию мероприятий по капитальному ремонту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проектно – сметной документации, экспертиза, строительный контроль, услуги тендера для участия в региональном проекте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6"/>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w:t>
            </w:r>
            <w:r w:rsidR="00370470" w:rsidRPr="00370470">
              <w:rPr>
                <w:rFonts w:ascii="Times New Roman" w:eastAsia="Times New Roman" w:hAnsi="Times New Roman" w:cs="Times New Roman"/>
                <w:color w:val="000000"/>
                <w:sz w:val="12"/>
                <w:szCs w:val="12"/>
                <w:lang w:eastAsia="ru-RU"/>
              </w:rPr>
              <w:t xml:space="preserve">,00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563"/>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370470">
              <w:rPr>
                <w:rFonts w:ascii="Times New Roman" w:eastAsia="Times New Roman" w:hAnsi="Times New Roman" w:cs="Times New Roman"/>
                <w:color w:val="000000"/>
                <w:sz w:val="12"/>
                <w:szCs w:val="12"/>
                <w:lang w:eastAsia="ru-RU"/>
              </w:rPr>
              <w:t>коронавирусной</w:t>
            </w:r>
            <w:proofErr w:type="spellEnd"/>
            <w:r w:rsidRPr="00370470">
              <w:rPr>
                <w:rFonts w:ascii="Times New Roman" w:eastAsia="Times New Roman" w:hAnsi="Times New Roman" w:cs="Times New Roman"/>
                <w:color w:val="000000"/>
                <w:sz w:val="12"/>
                <w:szCs w:val="12"/>
                <w:lang w:eastAsia="ru-RU"/>
              </w:rPr>
              <w:t xml:space="preserve"> инфекции (COVID -19) в муниципальных общеобразовательных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157 905,75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79 585,50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1 595,01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803,90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239"/>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color w:val="000000"/>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935"/>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E86B9E">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828 072,00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450"/>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объектов общего образования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28 353 273,30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286 396,70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val="restart"/>
            <w:tcBorders>
              <w:top w:val="nil"/>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1.22</w:t>
            </w:r>
          </w:p>
        </w:tc>
        <w:tc>
          <w:tcPr>
            <w:tcW w:w="1634" w:type="dxa"/>
            <w:tcBorders>
              <w:top w:val="nil"/>
              <w:left w:val="nil"/>
              <w:bottom w:val="single" w:sz="4" w:space="0" w:color="auto"/>
              <w:right w:val="single" w:sz="4" w:space="0" w:color="auto"/>
            </w:tcBorders>
            <w:shd w:val="clear" w:color="000000" w:fill="FFFFFF"/>
          </w:tcPr>
          <w:p w:rsidR="00370470" w:rsidRPr="00AE4BF5" w:rsidRDefault="001B26CD" w:rsidP="00370470">
            <w:pPr>
              <w:spacing w:after="0" w:line="240" w:lineRule="auto"/>
              <w:rPr>
                <w:rFonts w:ascii="Times New Roman" w:eastAsia="Times New Roman" w:hAnsi="Times New Roman" w:cs="Times New Roman"/>
                <w:color w:val="000000" w:themeColor="text1"/>
                <w:sz w:val="12"/>
                <w:szCs w:val="12"/>
                <w:lang w:eastAsia="ru-RU"/>
              </w:rPr>
            </w:pPr>
            <w:r w:rsidRPr="00AE4BF5">
              <w:rPr>
                <w:rFonts w:ascii="Times New Roman" w:eastAsia="Times New Roman" w:hAnsi="Times New Roman" w:cs="Times New Roman"/>
                <w:color w:val="000000" w:themeColor="text1"/>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78 120,00  </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1.23</w:t>
            </w: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Разработка проектно-сметной документации, </w:t>
            </w:r>
            <w:proofErr w:type="spellStart"/>
            <w:r w:rsidRPr="00370470">
              <w:rPr>
                <w:rFonts w:ascii="Times New Roman" w:eastAsia="Times New Roman" w:hAnsi="Times New Roman" w:cs="Times New Roman"/>
                <w:color w:val="000000"/>
                <w:sz w:val="12"/>
                <w:szCs w:val="12"/>
              </w:rPr>
              <w:t>госэкспертиза</w:t>
            </w:r>
            <w:proofErr w:type="spellEnd"/>
            <w:r w:rsidRPr="00370470">
              <w:rPr>
                <w:rFonts w:ascii="Times New Roman" w:eastAsia="Times New Roman" w:hAnsi="Times New Roman" w:cs="Times New Roman"/>
                <w:color w:val="000000"/>
                <w:sz w:val="12"/>
                <w:szCs w:val="12"/>
              </w:rPr>
              <w:t>, строительный контроль на проведение текущего ремонта, благоустройства территорий муниципальных образовательных организаций</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местный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54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«Современная школа»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w:t>
            </w:r>
            <w:r w:rsidRPr="00370470">
              <w:rPr>
                <w:rFonts w:ascii="Times New Roman" w:eastAsia="Times New Roman" w:hAnsi="Times New Roman" w:cs="Times New Roman"/>
                <w:color w:val="000000"/>
                <w:sz w:val="12"/>
                <w:szCs w:val="12"/>
                <w:lang w:eastAsia="ru-RU"/>
              </w:rPr>
              <w:lastRenderedPageBreak/>
              <w:t>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lastRenderedPageBreak/>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6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4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 xml:space="preserve">Создание и обеспечение функционирования центров образования </w:t>
            </w:r>
            <w:proofErr w:type="spellStart"/>
            <w:r w:rsidRPr="00370470">
              <w:rPr>
                <w:rFonts w:ascii="Times New Roman" w:eastAsia="Times New Roman" w:hAnsi="Times New Roman" w:cs="Times New Roman"/>
                <w:color w:val="000000"/>
                <w:sz w:val="12"/>
                <w:szCs w:val="12"/>
                <w:lang w:eastAsia="ru-RU"/>
              </w:rPr>
              <w:t>естествено</w:t>
            </w:r>
            <w:proofErr w:type="spellEnd"/>
            <w:r w:rsidRPr="00370470">
              <w:rPr>
                <w:rFonts w:ascii="Times New Roman" w:eastAsia="Times New Roman" w:hAnsi="Times New Roman" w:cs="Times New Roman"/>
                <w:color w:val="000000"/>
                <w:sz w:val="12"/>
                <w:szCs w:val="12"/>
                <w:lang w:eastAsia="ru-RU"/>
              </w:rPr>
              <w:t>-научной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9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47"/>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Обеспечение образовательных организаций материально - технической базой для внедрения цифровой образовательной среды</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5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«Проект "Создание современной образовательной среды для школьников»</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1"/>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(корректировка) проектной документации на капитальный ремонт объектов общего образования</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9"/>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Региональный проект</w:t>
            </w:r>
            <w:r w:rsidRPr="00370470">
              <w:rPr>
                <w:rFonts w:ascii="Times New Roman" w:eastAsia="Times New Roman" w:hAnsi="Times New Roman" w:cs="Times New Roman"/>
                <w:color w:val="000000"/>
                <w:sz w:val="12"/>
                <w:szCs w:val="12"/>
                <w:lang w:eastAsia="ru-RU"/>
              </w:rPr>
              <w:t xml:space="preserve"> "Патриотическое воспитание граждан Российской Федерации»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282D90">
        <w:trPr>
          <w:trHeight w:val="300"/>
        </w:trPr>
        <w:tc>
          <w:tcPr>
            <w:tcW w:w="328"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282D90" w:rsidRPr="00370470" w:rsidTr="00BF5E75">
        <w:trPr>
          <w:trHeight w:val="300"/>
        </w:trPr>
        <w:tc>
          <w:tcPr>
            <w:tcW w:w="328" w:type="dxa"/>
            <w:tcBorders>
              <w:top w:val="nil"/>
              <w:left w:val="single" w:sz="4" w:space="0" w:color="auto"/>
              <w:bottom w:val="single" w:sz="4" w:space="0" w:color="auto"/>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634" w:type="dxa"/>
            <w:tcBorders>
              <w:top w:val="nil"/>
              <w:left w:val="single" w:sz="4" w:space="0" w:color="auto"/>
              <w:bottom w:val="single" w:sz="4" w:space="0" w:color="000000"/>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r>
    </w:tbl>
    <w:p w:rsidR="00370470" w:rsidRDefault="00370470" w:rsidP="00EF09D6">
      <w:pPr>
        <w:spacing w:after="0" w:line="240" w:lineRule="auto"/>
        <w:contextualSpacing/>
        <w:rPr>
          <w:rFonts w:ascii="Times New Roman" w:eastAsia="Times New Roman" w:hAnsi="Times New Roman" w:cs="Times New Roman"/>
          <w:b/>
          <w:color w:val="31849B"/>
          <w:lang w:eastAsia="ru-RU"/>
        </w:rPr>
      </w:pPr>
    </w:p>
    <w:tbl>
      <w:tblPr>
        <w:tblW w:w="15466" w:type="dxa"/>
        <w:tblInd w:w="93" w:type="dxa"/>
        <w:tblLayout w:type="fixed"/>
        <w:tblLook w:val="04A0" w:firstRow="1" w:lastRow="0" w:firstColumn="1" w:lastColumn="0" w:noHBand="0" w:noVBand="1"/>
      </w:tblPr>
      <w:tblGrid>
        <w:gridCol w:w="327"/>
        <w:gridCol w:w="1633"/>
        <w:gridCol w:w="633"/>
        <w:gridCol w:w="963"/>
        <w:gridCol w:w="1094"/>
        <w:gridCol w:w="43"/>
        <w:gridCol w:w="851"/>
        <w:gridCol w:w="992"/>
        <w:gridCol w:w="992"/>
        <w:gridCol w:w="992"/>
        <w:gridCol w:w="993"/>
        <w:gridCol w:w="992"/>
        <w:gridCol w:w="992"/>
        <w:gridCol w:w="992"/>
        <w:gridCol w:w="993"/>
        <w:gridCol w:w="992"/>
        <w:gridCol w:w="992"/>
      </w:tblGrid>
      <w:tr w:rsidR="00282D90" w:rsidRPr="00370470" w:rsidTr="00282D90">
        <w:trPr>
          <w:trHeight w:val="241"/>
        </w:trPr>
        <w:tc>
          <w:tcPr>
            <w:tcW w:w="327" w:type="dxa"/>
            <w:vMerge w:val="restart"/>
            <w:tcBorders>
              <w:top w:val="nil"/>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w:t>
            </w:r>
          </w:p>
        </w:tc>
        <w:tc>
          <w:tcPr>
            <w:tcW w:w="1633" w:type="dxa"/>
            <w:tcBorders>
              <w:top w:val="nil"/>
              <w:left w:val="nil"/>
              <w:bottom w:val="single" w:sz="4" w:space="0" w:color="auto"/>
              <w:right w:val="single" w:sz="4" w:space="0" w:color="auto"/>
            </w:tcBorders>
            <w:shd w:val="clear" w:color="000000" w:fill="FFFFFF"/>
            <w:hideMark/>
          </w:tcPr>
          <w:p w:rsidR="00282D90" w:rsidRPr="00007E16" w:rsidRDefault="00282D90" w:rsidP="00FE3459">
            <w:pPr>
              <w:spacing w:after="0" w:line="240" w:lineRule="auto"/>
              <w:rPr>
                <w:rFonts w:ascii="Times New Roman" w:eastAsia="Times New Roman" w:hAnsi="Times New Roman" w:cs="Times New Roman"/>
                <w:b/>
                <w:color w:val="000000"/>
                <w:sz w:val="12"/>
                <w:szCs w:val="12"/>
              </w:rPr>
            </w:pPr>
            <w:r w:rsidRPr="00007E16">
              <w:rPr>
                <w:rFonts w:ascii="Times New Roman" w:eastAsia="Times New Roman" w:hAnsi="Times New Roman" w:cs="Times New Roman"/>
                <w:b/>
                <w:color w:val="000000"/>
                <w:sz w:val="12"/>
                <w:szCs w:val="12"/>
              </w:rPr>
              <w:t>Региональный проект «Педагоги и наставники»</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r w:rsidR="00282D90" w:rsidRPr="00370470" w:rsidTr="00282D90">
        <w:trPr>
          <w:trHeight w:val="551"/>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hAnsi="Times New Roman"/>
                <w:color w:val="000000"/>
                <w:sz w:val="24"/>
              </w:rPr>
              <w:t xml:space="preserve"> </w:t>
            </w:r>
            <w:r>
              <w:rPr>
                <w:rFonts w:ascii="Times New Roman" w:eastAsia="Times New Roman" w:hAnsi="Times New Roman" w:cs="Times New Roman"/>
                <w:color w:val="000000"/>
                <w:sz w:val="12"/>
                <w:szCs w:val="12"/>
              </w:rPr>
              <w:t>6.2.1</w:t>
            </w:r>
          </w:p>
        </w:tc>
        <w:tc>
          <w:tcPr>
            <w:tcW w:w="1633" w:type="dxa"/>
            <w:tcBorders>
              <w:top w:val="nil"/>
              <w:left w:val="nil"/>
              <w:bottom w:val="single" w:sz="4" w:space="0" w:color="auto"/>
              <w:right w:val="single" w:sz="4" w:space="0" w:color="auto"/>
            </w:tcBorders>
            <w:shd w:val="clear" w:color="000000" w:fill="FFFFFF"/>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hAnsi="Times New Roman" w:cs="Times New Roman"/>
                <w:color w:val="000000"/>
                <w:sz w:val="12"/>
                <w:szCs w:val="1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6906DD">
        <w:trPr>
          <w:trHeight w:val="2553"/>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lastRenderedPageBreak/>
              <w:t>6.2.2</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r w:rsidRPr="0019679C">
              <w:rPr>
                <w:rFonts w:ascii="Times New Roman" w:hAnsi="Times New Roman" w:cs="Times New Roman"/>
                <w:color w:val="000000"/>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 /(МБОУ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roofErr w:type="gramStart"/>
            <w:r w:rsidRPr="00370470">
              <w:rPr>
                <w:rFonts w:ascii="Times New Roman" w:eastAsia="Times New Roman" w:hAnsi="Times New Roman" w:cs="Times New Roman"/>
                <w:color w:val="000000"/>
                <w:sz w:val="12"/>
                <w:szCs w:val="12"/>
              </w:rPr>
              <w:t>)О</w:t>
            </w:r>
            <w:proofErr w:type="gramEnd"/>
            <w:r w:rsidRPr="00370470">
              <w:rPr>
                <w:rFonts w:ascii="Times New Roman" w:eastAsia="Times New Roman" w:hAnsi="Times New Roman" w:cs="Times New Roman"/>
                <w:color w:val="000000"/>
                <w:sz w:val="12"/>
                <w:szCs w:val="12"/>
              </w:rPr>
              <w:t xml:space="preserve">тдел </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6906DD" w:rsidRPr="00370470" w:rsidTr="006906DD">
        <w:trPr>
          <w:trHeight w:val="59"/>
        </w:trPr>
        <w:tc>
          <w:tcPr>
            <w:tcW w:w="32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906DD" w:rsidRDefault="006906DD" w:rsidP="00FE3459">
            <w:pPr>
              <w:spacing w:after="0" w:line="240" w:lineRule="auto"/>
              <w:rPr>
                <w:rFonts w:ascii="Times New Roman" w:eastAsia="Times New Roman" w:hAnsi="Times New Roman" w:cs="Times New Roman"/>
                <w:color w:val="000000"/>
                <w:sz w:val="12"/>
                <w:szCs w:val="12"/>
              </w:rPr>
            </w:pPr>
          </w:p>
        </w:tc>
        <w:tc>
          <w:tcPr>
            <w:tcW w:w="1633" w:type="dxa"/>
            <w:tcBorders>
              <w:top w:val="single" w:sz="4" w:space="0" w:color="auto"/>
              <w:left w:val="nil"/>
              <w:right w:val="single" w:sz="4" w:space="0" w:color="auto"/>
            </w:tcBorders>
            <w:shd w:val="clear" w:color="000000" w:fill="FFFFFF"/>
          </w:tcPr>
          <w:p w:rsidR="006906DD" w:rsidRPr="0019679C" w:rsidRDefault="006906DD" w:rsidP="00FE3459">
            <w:pPr>
              <w:spacing w:after="0" w:line="240" w:lineRule="auto"/>
              <w:rPr>
                <w:rFonts w:ascii="Times New Roman" w:hAnsi="Times New Roman" w:cs="Times New Roman"/>
                <w:color w:val="000000"/>
                <w:sz w:val="12"/>
                <w:szCs w:val="12"/>
              </w:rPr>
            </w:pPr>
          </w:p>
        </w:tc>
        <w:tc>
          <w:tcPr>
            <w:tcW w:w="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63" w:type="dxa"/>
            <w:tcBorders>
              <w:top w:val="single" w:sz="4" w:space="0" w:color="auto"/>
              <w:left w:val="nil"/>
              <w:right w:val="single" w:sz="4" w:space="0" w:color="auto"/>
            </w:tcBorders>
            <w:shd w:val="clear" w:color="000000" w:fill="FFFFFF"/>
          </w:tcPr>
          <w:p w:rsidR="006906DD" w:rsidRPr="00DF23E5" w:rsidRDefault="006906DD" w:rsidP="00FE3459">
            <w:pPr>
              <w:spacing w:after="0" w:line="240" w:lineRule="auto"/>
              <w:rPr>
                <w:rFonts w:ascii="Times New Roman" w:eastAsia="Times New Roman" w:hAnsi="Times New Roman" w:cs="Times New Roman"/>
                <w:b/>
                <w:color w:val="000000"/>
                <w:sz w:val="12"/>
                <w:szCs w:val="12"/>
              </w:rPr>
            </w:pPr>
          </w:p>
        </w:tc>
        <w:tc>
          <w:tcPr>
            <w:tcW w:w="1137" w:type="dxa"/>
            <w:gridSpan w:val="2"/>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851" w:type="dxa"/>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6906DD"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6.2.3</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proofErr w:type="gramStart"/>
            <w:r w:rsidRPr="0019679C">
              <w:rPr>
                <w:rFonts w:ascii="Times New Roman" w:hAnsi="Times New Roman" w:cs="Times New Roman"/>
                <w:color w:val="000000"/>
                <w:sz w:val="12"/>
                <w:szCs w:val="1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bl>
    <w:p w:rsidR="00282D90" w:rsidRPr="000C6374" w:rsidRDefault="00282D90" w:rsidP="00282D90">
      <w:pPr>
        <w:spacing w:after="0" w:line="240" w:lineRule="auto"/>
        <w:jc w:val="both"/>
        <w:rPr>
          <w:rFonts w:ascii="Times New Roman" w:hAnsi="Times New Roman"/>
          <w:color w:val="000000"/>
          <w:sz w:val="24"/>
        </w:rPr>
      </w:pPr>
    </w:p>
    <w:p w:rsidR="00282D90" w:rsidRPr="00370470" w:rsidRDefault="00282D90" w:rsidP="00EF09D6">
      <w:pPr>
        <w:spacing w:after="0" w:line="240" w:lineRule="auto"/>
        <w:contextualSpacing/>
        <w:rPr>
          <w:rFonts w:ascii="Times New Roman" w:eastAsia="Times New Roman" w:hAnsi="Times New Roman" w:cs="Times New Roman"/>
          <w:b/>
          <w:color w:val="31849B"/>
          <w:lang w:eastAsia="ru-RU"/>
        </w:rPr>
        <w:sectPr w:rsidR="00282D90" w:rsidRPr="00370470" w:rsidSect="00BF5E75">
          <w:pgSz w:w="16838" w:h="11906" w:orient="landscape"/>
          <w:pgMar w:top="1276" w:right="851" w:bottom="851" w:left="851" w:header="709" w:footer="709" w:gutter="0"/>
          <w:cols w:space="708"/>
          <w:docGrid w:linePitch="360"/>
        </w:sectPr>
      </w:pPr>
    </w:p>
    <w:p w:rsidR="00524E1B" w:rsidRDefault="00524E1B" w:rsidP="00D878A1">
      <w:pPr>
        <w:spacing w:after="0" w:line="240" w:lineRule="auto"/>
        <w:contextualSpacing/>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tabs>
          <w:tab w:val="left" w:pos="0"/>
        </w:tabs>
        <w:spacing w:after="0" w:line="240" w:lineRule="auto"/>
        <w:jc w:val="both"/>
        <w:rPr>
          <w:rFonts w:ascii="Times New Roman" w:eastAsia="Times New Roman" w:hAnsi="Times New Roman" w:cs="Times New Roman"/>
          <w:b/>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3</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ind w:left="360"/>
        <w:jc w:val="center"/>
        <w:rPr>
          <w:rFonts w:ascii="Times New Roman" w:eastAsia="Times New Roman" w:hAnsi="Times New Roman" w:cs="Times New Roman"/>
          <w:b/>
          <w:sz w:val="16"/>
          <w:szCs w:val="16"/>
          <w:lang w:eastAsia="ru-RU"/>
        </w:rPr>
      </w:pPr>
    </w:p>
    <w:p w:rsidR="00051D88" w:rsidRPr="00293191" w:rsidRDefault="00051D88" w:rsidP="00051D88">
      <w:pPr>
        <w:numPr>
          <w:ilvl w:val="0"/>
          <w:numId w:val="9"/>
        </w:numPr>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дополнительного образования Пестяковского муниципального района </w:t>
            </w:r>
          </w:p>
        </w:tc>
      </w:tr>
      <w:tr w:rsidR="00293191" w:rsidRPr="00293191" w:rsidTr="00385035">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Сроки  реализации подпрограммы</w:t>
            </w:r>
          </w:p>
        </w:tc>
        <w:tc>
          <w:tcPr>
            <w:tcW w:w="6095" w:type="dxa"/>
            <w:shd w:val="clear" w:color="auto" w:fill="auto"/>
          </w:tcPr>
          <w:p w:rsidR="00051D88" w:rsidRPr="00293191" w:rsidRDefault="00BE3ED1" w:rsidP="00051D88">
            <w:pPr>
              <w:spacing w:after="0" w:line="240" w:lineRule="auto"/>
              <w:ind w:left="135" w:firstLine="13"/>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530E12">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 xml:space="preserve"> годы</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827DC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r w:rsidR="00403DA8">
              <w:rPr>
                <w:rFonts w:ascii="Times New Roman" w:eastAsia="Times New Roman" w:hAnsi="Times New Roman" w:cs="Times New Roman"/>
                <w:sz w:val="16"/>
                <w:szCs w:val="16"/>
                <w:lang w:eastAsia="ru-RU"/>
              </w:rPr>
              <w:t>, общеобразовательные учреждения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дополнительного образования и воспитания</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занятости детей во внеурочное время</w:t>
            </w:r>
          </w:p>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творческих способностей учащихся и воспитанников</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2 376 548,59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2 556 060,69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2 769 613,72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3 009 535,10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 xml:space="preserve">2020 год </w:t>
            </w:r>
            <w:r>
              <w:rPr>
                <w:rFonts w:ascii="Times New Roman" w:eastAsia="Times New Roman" w:hAnsi="Times New Roman" w:cs="Times New Roman"/>
                <w:sz w:val="16"/>
                <w:szCs w:val="16"/>
                <w:lang w:eastAsia="ar-SA"/>
              </w:rPr>
              <w:t xml:space="preserve">- </w:t>
            </w:r>
            <w:r w:rsidRPr="007F0EF1">
              <w:rPr>
                <w:rFonts w:ascii="Times New Roman" w:eastAsia="Times New Roman" w:hAnsi="Times New Roman" w:cs="Times New Roman"/>
                <w:sz w:val="16"/>
                <w:szCs w:val="16"/>
                <w:lang w:eastAsia="ar-SA"/>
              </w:rPr>
              <w:t xml:space="preserve">3 151 361,76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4 604 879,10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4 633 735,67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4 819 952,67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E17FD2">
              <w:rPr>
                <w:rFonts w:ascii="Times New Roman" w:eastAsia="Times New Roman" w:hAnsi="Times New Roman" w:cs="Times New Roman"/>
                <w:sz w:val="16"/>
                <w:szCs w:val="16"/>
                <w:lang w:eastAsia="ar-SA"/>
              </w:rPr>
              <w:t>7 625 122,36</w:t>
            </w:r>
          </w:p>
          <w:p w:rsid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7 586 093,59</w:t>
            </w:r>
          </w:p>
          <w:p w:rsidR="00BE3ED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2027 год </w:t>
            </w:r>
            <w:r w:rsidR="00E173C4">
              <w:rPr>
                <w:rFonts w:ascii="Times New Roman" w:eastAsia="Times New Roman" w:hAnsi="Times New Roman" w:cs="Times New Roman"/>
                <w:sz w:val="16"/>
                <w:szCs w:val="16"/>
                <w:lang w:eastAsia="ar-SA"/>
              </w:rPr>
              <w:t>– 7 578 649,61</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областной бюджет:</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173 111,00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78 572,97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422 134,57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474 892,72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718 594,34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1 958 316,18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1 348 397,02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1 440 424,08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0,00  </w:t>
            </w:r>
          </w:p>
          <w:p w:rsidR="00BE3ED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0,00 </w:t>
            </w:r>
          </w:p>
          <w:p w:rsidR="007F0EF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w:t>
            </w:r>
            <w:r w:rsidR="007F0EF1"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0,00</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ahoma" w:eastAsia="Times New Roman" w:hAnsi="Tahoma" w:cs="Times New Roman"/>
                <w:b/>
                <w:sz w:val="16"/>
                <w:szCs w:val="16"/>
                <w:lang w:eastAsia="ar-SA"/>
              </w:rPr>
              <w:t>-</w:t>
            </w:r>
            <w:r w:rsidRPr="00293191">
              <w:rPr>
                <w:rFonts w:ascii="Times New Roman" w:eastAsia="Times New Roman" w:hAnsi="Times New Roman" w:cs="Times New Roman"/>
                <w:b/>
                <w:sz w:val="16"/>
                <w:szCs w:val="16"/>
                <w:lang w:eastAsia="ar-SA"/>
              </w:rPr>
              <w:t>бюджет Пестяковского муниципального района</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2 203 437,59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2 477 487,72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2 347 479,15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2 534 642,38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2 432 767,42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2 646 562,92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3 285 338,65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3 379 528,59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C920B5">
              <w:rPr>
                <w:rFonts w:ascii="Times New Roman" w:eastAsia="Times New Roman" w:hAnsi="Times New Roman" w:cs="Times New Roman"/>
                <w:sz w:val="16"/>
                <w:szCs w:val="16"/>
                <w:lang w:eastAsia="ar-SA"/>
              </w:rPr>
              <w:t>7 625 122,36</w:t>
            </w:r>
          </w:p>
          <w:p w:rsidR="0090702A"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20</w:t>
            </w:r>
            <w:r>
              <w:rPr>
                <w:rFonts w:ascii="Times New Roman" w:eastAsia="Times New Roman" w:hAnsi="Times New Roman" w:cs="Times New Roman"/>
                <w:sz w:val="16"/>
                <w:szCs w:val="16"/>
                <w:lang w:eastAsia="ar-SA"/>
              </w:rPr>
              <w:t xml:space="preserve">26 год - </w:t>
            </w:r>
            <w:r w:rsidR="00E173C4">
              <w:rPr>
                <w:rFonts w:ascii="Times New Roman" w:eastAsia="Times New Roman" w:hAnsi="Times New Roman" w:cs="Times New Roman"/>
                <w:sz w:val="16"/>
                <w:szCs w:val="16"/>
                <w:lang w:eastAsia="ar-SA"/>
              </w:rPr>
              <w:t xml:space="preserve"> 7 586 093,59</w:t>
            </w:r>
          </w:p>
          <w:p w:rsidR="00BE3ED1" w:rsidRPr="00293191" w:rsidRDefault="00BE3ED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 7 578 649,61</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охват учащихся программами дополнительного образования – 80%;</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Cs w:val="16"/>
                <w:lang w:eastAsia="ru-RU"/>
              </w:rPr>
              <w:t>-</w:t>
            </w:r>
            <w:r w:rsidRPr="00293191">
              <w:rPr>
                <w:rFonts w:ascii="Times New Roman" w:eastAsia="Times New Roman" w:hAnsi="Times New Roman" w:cs="Times New Roman"/>
                <w:sz w:val="16"/>
                <w:szCs w:val="16"/>
                <w:lang w:eastAsia="ru-RU"/>
              </w:rPr>
              <w:t xml:space="preserve"> количество обучающихся по программам дополнительного  образования, участвующих в олимпиадах и конкурсах различного уровня (муниципального, регионального) составит не менее 40% от общего количества обучающихся в общеобразовательных учреждениях Пестяковского района.</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реализация концепции развития дополнительного образования</w:t>
            </w:r>
          </w:p>
        </w:tc>
      </w:tr>
    </w:tbl>
    <w:p w:rsidR="00051D88" w:rsidRPr="00293191" w:rsidRDefault="00051D88" w:rsidP="00051D88">
      <w:pPr>
        <w:ind w:left="36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 Реализация образовательных программ дополнительного образования детей и мероприятия по их развитию»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Содержание дополнительного образования является одним из факторов экономического и социального прогресса общества и  ориентировано на обеспечение самоопределения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w:t>
      </w:r>
      <w:proofErr w:type="gramEnd"/>
      <w:r w:rsidRPr="00293191">
        <w:rPr>
          <w:rFonts w:ascii="Times New Roman" w:eastAsia="Times New Roman" w:hAnsi="Times New Roman" w:cs="Times New Roman"/>
          <w:sz w:val="16"/>
          <w:szCs w:val="16"/>
          <w:lang w:eastAsia="ru-RU"/>
        </w:rPr>
        <w:t xml:space="preserve">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 Ответственность за реализацию не в полном объеме образовательных программ в соответствии с учебным планом и графиком учебного процесса, качество образования своих учеников несет образовательное учреждение в установленном законодательством Российской Федерации порядке. Целями и задачами дополнительных образовательных программ, в первую очередь, является обеспечение обучения, воспитания, развития детей. </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1.1.Предоставление общедоступного и бесплатного дополнительного образования в образовательных организациях (включает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адаптацию обучающихся (воспитанников) к жизни в обществе; формирование общей культуры; организацию содержательного досуга; удовлетворение потребности воспитанников в занятиях физической культурой и спортом и др.)</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lastRenderedPageBreak/>
        <w:t>1.2.Софинансирование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(данное мероприятие направлено на заработную плату педагогических работников).</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Pr="00293191"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811"/>
        <w:gridCol w:w="548"/>
        <w:gridCol w:w="632"/>
        <w:gridCol w:w="632"/>
        <w:gridCol w:w="547"/>
        <w:gridCol w:w="513"/>
        <w:gridCol w:w="632"/>
        <w:gridCol w:w="513"/>
        <w:gridCol w:w="632"/>
        <w:gridCol w:w="513"/>
        <w:gridCol w:w="513"/>
        <w:gridCol w:w="632"/>
        <w:gridCol w:w="632"/>
        <w:gridCol w:w="621"/>
        <w:gridCol w:w="621"/>
      </w:tblGrid>
      <w:tr w:rsidR="00BE3ED1" w:rsidRPr="00293191" w:rsidTr="00BE3ED1">
        <w:trPr>
          <w:jc w:val="center"/>
        </w:trPr>
        <w:tc>
          <w:tcPr>
            <w:tcW w:w="482"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w:t>
            </w:r>
            <w:proofErr w:type="gramStart"/>
            <w:r w:rsidRPr="00293191">
              <w:rPr>
                <w:rFonts w:ascii="Times New Roman" w:eastAsia="Times New Roman" w:hAnsi="Times New Roman" w:cs="Times New Roman"/>
                <w:b/>
                <w:sz w:val="16"/>
                <w:szCs w:val="16"/>
                <w:lang w:val="en-US"/>
              </w:rPr>
              <w:t>п</w:t>
            </w:r>
            <w:proofErr w:type="gramEnd"/>
            <w:r w:rsidRPr="00293191">
              <w:rPr>
                <w:rFonts w:ascii="Times New Roman" w:eastAsia="Times New Roman" w:hAnsi="Times New Roman" w:cs="Times New Roman"/>
                <w:b/>
                <w:sz w:val="16"/>
                <w:szCs w:val="16"/>
                <w:lang w:val="en-US"/>
              </w:rPr>
              <w:t>/п</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Наименование целевого индикатора (показателя)</w:t>
            </w:r>
          </w:p>
        </w:tc>
        <w:tc>
          <w:tcPr>
            <w:tcW w:w="548"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Ед. изм.</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7633" w:type="dxa"/>
            <w:gridSpan w:val="13"/>
          </w:tcPr>
          <w:p w:rsidR="00BE3ED1" w:rsidRPr="00293191" w:rsidRDefault="00BE3ED1" w:rsidP="00FB7860">
            <w:pPr>
              <w:spacing w:after="0" w:line="240" w:lineRule="auto"/>
              <w:jc w:val="center"/>
              <w:rPr>
                <w:rFonts w:ascii="Times New Roman" w:eastAsia="Times New Roman" w:hAnsi="Times New Roman" w:cs="Times New Roman"/>
                <w:b/>
                <w:sz w:val="16"/>
                <w:szCs w:val="16"/>
                <w:lang w:val="en-US"/>
              </w:rPr>
            </w:pPr>
            <w:proofErr w:type="spellStart"/>
            <w:r w:rsidRPr="00293191">
              <w:rPr>
                <w:rFonts w:ascii="Times New Roman" w:eastAsia="Times New Roman" w:hAnsi="Times New Roman" w:cs="Times New Roman"/>
                <w:b/>
                <w:sz w:val="16"/>
                <w:szCs w:val="16"/>
                <w:lang w:val="en-US"/>
              </w:rPr>
              <w:t>Значения</w:t>
            </w:r>
            <w:proofErr w:type="spellEnd"/>
            <w:r w:rsidRPr="00293191">
              <w:rPr>
                <w:rFonts w:ascii="Times New Roman" w:eastAsia="Times New Roman" w:hAnsi="Times New Roman" w:cs="Times New Roman"/>
                <w:b/>
                <w:sz w:val="16"/>
                <w:szCs w:val="16"/>
              </w:rPr>
              <w:t xml:space="preserve"> целевых индикаторов (</w:t>
            </w:r>
            <w:proofErr w:type="spellStart"/>
            <w:r w:rsidRPr="00293191">
              <w:rPr>
                <w:rFonts w:ascii="Times New Roman" w:eastAsia="Times New Roman" w:hAnsi="Times New Roman" w:cs="Times New Roman"/>
                <w:b/>
                <w:sz w:val="16"/>
                <w:szCs w:val="16"/>
                <w:lang w:val="en-US"/>
              </w:rPr>
              <w:t>показателей</w:t>
            </w:r>
            <w:proofErr w:type="spellEnd"/>
            <w:r w:rsidRPr="00293191">
              <w:rPr>
                <w:rFonts w:ascii="Times New Roman" w:eastAsia="Times New Roman" w:hAnsi="Times New Roman" w:cs="Times New Roman"/>
                <w:b/>
                <w:sz w:val="16"/>
                <w:szCs w:val="16"/>
              </w:rPr>
              <w:t>)</w:t>
            </w:r>
          </w:p>
        </w:tc>
      </w:tr>
      <w:tr w:rsidR="00BE3ED1" w:rsidRPr="00293191" w:rsidTr="00BE3ED1">
        <w:trPr>
          <w:trHeight w:val="402"/>
          <w:jc w:val="center"/>
        </w:trPr>
        <w:tc>
          <w:tcPr>
            <w:tcW w:w="482"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548"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632" w:type="dxa"/>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2015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2016 год</w:t>
            </w:r>
          </w:p>
        </w:tc>
        <w:tc>
          <w:tcPr>
            <w:tcW w:w="547"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2017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2018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2019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2020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2021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2022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2023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2024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2025 год</w:t>
            </w:r>
          </w:p>
        </w:tc>
        <w:tc>
          <w:tcPr>
            <w:tcW w:w="621" w:type="dxa"/>
          </w:tcPr>
          <w:p w:rsidR="00BE3ED1" w:rsidRPr="0029319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2026 год</w:t>
            </w:r>
          </w:p>
        </w:tc>
        <w:tc>
          <w:tcPr>
            <w:tcW w:w="621" w:type="dxa"/>
          </w:tcPr>
          <w:p w:rsidR="00BE3ED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2027 год</w:t>
            </w:r>
          </w:p>
        </w:tc>
      </w:tr>
      <w:tr w:rsidR="00BE3ED1" w:rsidRPr="00293191" w:rsidTr="00BE3ED1">
        <w:trPr>
          <w:trHeight w:val="4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Основное мероприятие  « Реализация образовательных программ дополнительного образования детей и мероприятия по их развитию»</w:t>
            </w:r>
          </w:p>
        </w:tc>
      </w:tr>
      <w:tr w:rsidR="00BE3ED1" w:rsidRPr="00293191" w:rsidTr="00385035">
        <w:trPr>
          <w:trHeight w:val="3396"/>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1.6.</w:t>
            </w:r>
          </w:p>
        </w:tc>
        <w:tc>
          <w:tcPr>
            <w:tcW w:w="1811" w:type="dxa"/>
          </w:tcPr>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школьного возраста программами дополнительного образования</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roofErr w:type="spellStart"/>
            <w:r w:rsidRPr="00293191">
              <w:rPr>
                <w:rFonts w:ascii="Times New Roman" w:eastAsia="Times New Roman" w:hAnsi="Times New Roman" w:cs="Times New Roman"/>
                <w:sz w:val="16"/>
                <w:szCs w:val="16"/>
              </w:rPr>
              <w:t>Грантовая</w:t>
            </w:r>
            <w:proofErr w:type="spellEnd"/>
            <w:r w:rsidRPr="00293191">
              <w:rPr>
                <w:rFonts w:ascii="Times New Roman" w:eastAsia="Times New Roman" w:hAnsi="Times New Roman" w:cs="Times New Roman"/>
                <w:sz w:val="16"/>
                <w:szCs w:val="16"/>
              </w:rPr>
              <w:t xml:space="preserve"> поддержка одаренных детей</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педагогических работников, имеющих высшее образование</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внеаудиторной занятостью по ФГОС</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Участие детей, охваченных программами дополнительного образования, в областных конкурсах</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209</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76</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308</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445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shd w:val="clear" w:color="auto" w:fill="auto"/>
          </w:tcPr>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c>
          <w:tcPr>
            <w:tcW w:w="621" w:type="dxa"/>
            <w:shd w:val="clear" w:color="auto" w:fill="auto"/>
          </w:tcPr>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r>
      <w:tr w:rsidR="00BE3ED1" w:rsidRPr="00293191" w:rsidTr="00BE3ED1">
        <w:trPr>
          <w:trHeight w:val="2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Предоставление общедоступного и бесплатного дополнительного образования в образовательных организациях</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r>
      <w:tr w:rsidR="00BE3ED1" w:rsidRPr="00293191" w:rsidTr="00BE3ED1">
        <w:trPr>
          <w:trHeight w:val="258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кружков и объединений, созданных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районных мероприятий, проведенных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 для которых будут созданы условия для инклюзивного образования  детей-инвалидов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271</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p w:rsidR="00BE3ED1" w:rsidRDefault="00BE3ED1" w:rsidP="00FB7860">
            <w:pPr>
              <w:spacing w:after="0" w:line="240" w:lineRule="auto"/>
              <w:rPr>
                <w:rFonts w:ascii="Times New Roman" w:eastAsia="Times New Roman" w:hAnsi="Times New Roman" w:cs="Times New Roman"/>
                <w:sz w:val="16"/>
                <w:szCs w:val="16"/>
              </w:rPr>
            </w:pPr>
          </w:p>
        </w:tc>
      </w:tr>
      <w:tr w:rsidR="00BE3ED1" w:rsidRPr="00293191" w:rsidTr="00BE3ED1">
        <w:trPr>
          <w:trHeight w:val="69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proofErr w:type="spellStart"/>
            <w:r w:rsidRPr="00293191">
              <w:rPr>
                <w:rFonts w:ascii="Times New Roman" w:eastAsia="Times New Roman" w:hAnsi="Times New Roman" w:cs="Times New Roman"/>
                <w:b/>
                <w:sz w:val="16"/>
                <w:szCs w:val="16"/>
              </w:rPr>
              <w:t>Софинансирование</w:t>
            </w:r>
            <w:proofErr w:type="spellEnd"/>
            <w:r w:rsidRPr="00293191">
              <w:rPr>
                <w:rFonts w:ascii="Times New Roman" w:eastAsia="Times New Roman" w:hAnsi="Times New Roman" w:cs="Times New Roman"/>
                <w:b/>
                <w:sz w:val="16"/>
                <w:szCs w:val="16"/>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r>
      <w:tr w:rsidR="00BE3ED1" w:rsidRPr="00293191" w:rsidTr="00BE3ED1">
        <w:trPr>
          <w:trHeight w:val="1271"/>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Отношение средней заработной платы педагогических работников государственных (муниципальных) организаций дополнительного образования к средней заработной плате учителей в Ивановской области</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82</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100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образования  до средней заработной платы учителей в Ивановской области</w:t>
            </w:r>
          </w:p>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жалоб</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Реализация проекта «Успех каждого ребенка» национального проекта «Образование»</w:t>
            </w: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Создание новых мест в образовательных организациях различных типов для реализации дополнительных образовательных программ всех направленностей</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Тыс. единицы </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0,03</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bl>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3.Ресурсное обеспечение подпрограммы, рублей</w:t>
      </w:r>
    </w:p>
    <w:p w:rsidR="00051D88" w:rsidRDefault="00051D88" w:rsidP="00051D88">
      <w:pPr>
        <w:spacing w:after="0"/>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spacing w:after="0"/>
        <w:jc w:val="right"/>
        <w:rPr>
          <w:rFonts w:ascii="Times New Roman" w:eastAsia="Times New Roman" w:hAnsi="Times New Roman" w:cs="Times New Roman"/>
          <w:b/>
          <w:sz w:val="16"/>
          <w:szCs w:val="16"/>
          <w:lang w:eastAsia="ru-RU"/>
        </w:rPr>
      </w:pPr>
    </w:p>
    <w:tbl>
      <w:tblPr>
        <w:tblW w:w="15495" w:type="dxa"/>
        <w:tblInd w:w="93" w:type="dxa"/>
        <w:tblLayout w:type="fixed"/>
        <w:tblLook w:val="04A0" w:firstRow="1" w:lastRow="0" w:firstColumn="1" w:lastColumn="0" w:noHBand="0" w:noVBand="1"/>
      </w:tblPr>
      <w:tblGrid>
        <w:gridCol w:w="465"/>
        <w:gridCol w:w="2839"/>
        <w:gridCol w:w="992"/>
        <w:gridCol w:w="851"/>
        <w:gridCol w:w="850"/>
        <w:gridCol w:w="851"/>
        <w:gridCol w:w="850"/>
        <w:gridCol w:w="851"/>
        <w:gridCol w:w="850"/>
        <w:gridCol w:w="851"/>
        <w:gridCol w:w="850"/>
        <w:gridCol w:w="851"/>
        <w:gridCol w:w="850"/>
        <w:gridCol w:w="964"/>
        <w:gridCol w:w="879"/>
        <w:gridCol w:w="851"/>
      </w:tblGrid>
      <w:tr w:rsidR="00370470" w:rsidRPr="00370470" w:rsidTr="006C09F1">
        <w:trPr>
          <w:trHeight w:val="900"/>
        </w:trPr>
        <w:tc>
          <w:tcPr>
            <w:tcW w:w="465"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283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2020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2021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2022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2023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2024 год</w:t>
            </w:r>
          </w:p>
        </w:tc>
        <w:tc>
          <w:tcPr>
            <w:tcW w:w="96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2025 год</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2026 год</w:t>
            </w:r>
          </w:p>
        </w:tc>
        <w:tc>
          <w:tcPr>
            <w:tcW w:w="851"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2027 год</w:t>
            </w:r>
          </w:p>
        </w:tc>
      </w:tr>
      <w:tr w:rsidR="00370470" w:rsidRPr="00370470" w:rsidTr="006C09F1">
        <w:trPr>
          <w:trHeight w:val="291"/>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6C09F1">
        <w:trPr>
          <w:trHeight w:val="26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6C09F1">
        <w:trPr>
          <w:trHeight w:val="30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1 348 397,02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6C09F1">
        <w:trPr>
          <w:trHeight w:val="24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3 285 338,65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3 379 528,59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6C09F1">
        <w:trPr>
          <w:trHeight w:val="641"/>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образовательных программ дополнительного образования детей и мероприятия по их развитию»</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5 301 801,30</w:t>
            </w:r>
            <w:r w:rsidR="00370470"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6C09F1">
        <w:trPr>
          <w:trHeight w:val="1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5 301 801,30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6C09F1">
        <w:trPr>
          <w:trHeight w:val="18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r>
      <w:tr w:rsidR="00370470" w:rsidRPr="00370470" w:rsidTr="006C09F1">
        <w:trPr>
          <w:trHeight w:val="21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2 694 901,15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2 145 928,59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5 301 801,30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6C09F1">
        <w:trPr>
          <w:trHeight w:val="50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дополнительного образования в образовательных организациях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7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6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835"/>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17"/>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64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педагогических работников иных муниципальных организаций дополнительного образования детей до средней заработной платы в Ивановской области</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7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412"/>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1.4.</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Расходы на поддержку мер по обеспечению сбалансированности местных бюджетов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42"/>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116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51"/>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41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в сфере образования для учащихся </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6C09F1">
        <w:trPr>
          <w:trHeight w:val="245"/>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6C09F1">
        <w:trPr>
          <w:trHeight w:val="53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Укрепление материально - технической базы муниципальных образовательных организаций Ивановской области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1 050 000,00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44"/>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828"/>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Финансирование на обеспечение услуг дополнительного образования вне ПФ на реализацию дополнительных общеобразовательных программ, включенных в муниципальный социальный заказ на основании муниципального задания вне ПФ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5 235 334,70</w:t>
            </w:r>
            <w:r w:rsidR="00370470"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90442A">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5 235 334,70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6C09F1" w:rsidRPr="00370470" w:rsidTr="006C09F1">
        <w:trPr>
          <w:trHeight w:val="249"/>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90442A">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5 235 334,70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6C09F1" w:rsidRPr="00370470" w:rsidTr="006C09F1">
        <w:trPr>
          <w:trHeight w:val="249"/>
        </w:trPr>
        <w:tc>
          <w:tcPr>
            <w:tcW w:w="465" w:type="dxa"/>
            <w:vMerge w:val="restart"/>
            <w:tcBorders>
              <w:top w:val="nil"/>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1.9.</w:t>
            </w:r>
          </w:p>
        </w:tc>
        <w:tc>
          <w:tcPr>
            <w:tcW w:w="283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FE3459">
              <w:rPr>
                <w:rFonts w:ascii="Times New Roman" w:eastAsia="Times New Roman" w:hAnsi="Times New Roman" w:cs="Times New Roman"/>
                <w:color w:val="000000"/>
                <w:sz w:val="12"/>
                <w:szCs w:val="12"/>
                <w:lang w:eastAsia="ru-RU"/>
              </w:rPr>
              <w:t>Капитальный ремонт объектов дополнительного образования детей</w:t>
            </w:r>
          </w:p>
        </w:tc>
        <w:tc>
          <w:tcPr>
            <w:tcW w:w="992" w:type="dxa"/>
            <w:tcBorders>
              <w:top w:val="nil"/>
              <w:left w:val="nil"/>
              <w:bottom w:val="nil"/>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36 466,60</w:t>
            </w:r>
          </w:p>
        </w:tc>
        <w:tc>
          <w:tcPr>
            <w:tcW w:w="879"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6C09F1" w:rsidRPr="00370470" w:rsidTr="006C09F1">
        <w:trPr>
          <w:trHeight w:val="249"/>
        </w:trPr>
        <w:tc>
          <w:tcPr>
            <w:tcW w:w="465" w:type="dxa"/>
            <w:vMerge/>
            <w:tcBorders>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36 466,60</w:t>
            </w:r>
          </w:p>
        </w:tc>
        <w:tc>
          <w:tcPr>
            <w:tcW w:w="879"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6C09F1" w:rsidRPr="00370470" w:rsidTr="006C09F1">
        <w:trPr>
          <w:trHeight w:val="249"/>
        </w:trPr>
        <w:tc>
          <w:tcPr>
            <w:tcW w:w="465" w:type="dxa"/>
            <w:vMerge/>
            <w:tcBorders>
              <w:left w:val="single" w:sz="4" w:space="0" w:color="auto"/>
              <w:bottom w:val="single" w:sz="4" w:space="0" w:color="000000"/>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nil"/>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FE3459" w:rsidRDefault="006C09F1" w:rsidP="00370470">
            <w:pPr>
              <w:spacing w:after="0" w:line="240" w:lineRule="auto"/>
              <w:jc w:val="center"/>
              <w:rPr>
                <w:rFonts w:ascii="Times New Roman" w:eastAsia="Times New Roman" w:hAnsi="Times New Roman" w:cs="Times New Roman"/>
                <w:color w:val="FF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FE3459" w:rsidRDefault="006C09F1" w:rsidP="00370470">
            <w:pPr>
              <w:spacing w:after="0" w:line="240" w:lineRule="auto"/>
              <w:jc w:val="center"/>
              <w:rPr>
                <w:rFonts w:ascii="Times New Roman" w:eastAsia="Times New Roman" w:hAnsi="Times New Roman" w:cs="Times New Roman"/>
                <w:color w:val="FF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c>
          <w:tcPr>
            <w:tcW w:w="964"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36 466,60</w:t>
            </w:r>
          </w:p>
        </w:tc>
        <w:tc>
          <w:tcPr>
            <w:tcW w:w="87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r>
      <w:tr w:rsidR="006C09F1" w:rsidRPr="00370470" w:rsidTr="006C09F1">
        <w:trPr>
          <w:trHeight w:val="36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«Региональный проект "Успех каждого ребенка»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253"/>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68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233"/>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63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«Обеспечение </w:t>
            </w:r>
            <w:proofErr w:type="gramStart"/>
            <w:r w:rsidRPr="00370470">
              <w:rPr>
                <w:rFonts w:ascii="Times New Roman" w:eastAsia="Times New Roman" w:hAnsi="Times New Roman" w:cs="Times New Roman"/>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r w:rsidRPr="00370470">
              <w:rPr>
                <w:rFonts w:ascii="Times New Roman" w:eastAsia="Times New Roman" w:hAnsi="Times New Roman" w:cs="Times New Roman"/>
                <w:color w:val="000000"/>
                <w:sz w:val="12"/>
                <w:szCs w:val="12"/>
                <w:lang w:eastAsia="ru-RU"/>
              </w:rPr>
              <w:t xml:space="preserve">»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2 323 321,06</w:t>
            </w:r>
            <w:r w:rsidRPr="00370470">
              <w:rPr>
                <w:rFonts w:ascii="Times New Roman" w:eastAsia="Times New Roman" w:hAnsi="Times New Roman" w:cs="Times New Roman"/>
                <w:sz w:val="12"/>
                <w:szCs w:val="12"/>
                <w:lang w:eastAsia="ru-RU"/>
              </w:rPr>
              <w:t xml:space="preserve">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2 323 321,06</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r>
      <w:tr w:rsidR="006C09F1" w:rsidRPr="00370470" w:rsidTr="006C09F1">
        <w:trPr>
          <w:trHeight w:val="261"/>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2 323 321,06</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111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r>
      <w:tr w:rsidR="006C09F1" w:rsidRPr="00370470" w:rsidTr="006C09F1">
        <w:trPr>
          <w:trHeight w:val="89"/>
        </w:trPr>
        <w:tc>
          <w:tcPr>
            <w:tcW w:w="465" w:type="dxa"/>
            <w:vMerge/>
            <w:tcBorders>
              <w:top w:val="nil"/>
              <w:left w:val="single" w:sz="4" w:space="0" w:color="auto"/>
              <w:bottom w:val="single" w:sz="4" w:space="0" w:color="auto"/>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450"/>
        </w:trPr>
        <w:tc>
          <w:tcPr>
            <w:tcW w:w="465" w:type="dxa"/>
            <w:vMerge w:val="restart"/>
            <w:tcBorders>
              <w:top w:val="single" w:sz="4" w:space="0" w:color="auto"/>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3.2</w:t>
            </w:r>
            <w:r w:rsidRPr="00370470">
              <w:rPr>
                <w:rFonts w:ascii="Times New Roman" w:eastAsia="Times New Roman" w:hAnsi="Times New Roman" w:cs="Times New Roman"/>
                <w:color w:val="000000"/>
                <w:sz w:val="12"/>
                <w:szCs w:val="12"/>
                <w:lang w:eastAsia="ru-RU"/>
              </w:rPr>
              <w:t>.</w:t>
            </w: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vMerge w:val="restart"/>
            <w:tcBorders>
              <w:top w:val="single" w:sz="4" w:space="0" w:color="auto"/>
              <w:left w:val="single" w:sz="4" w:space="0" w:color="auto"/>
              <w:right w:val="single" w:sz="4" w:space="0" w:color="auto"/>
            </w:tcBorders>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Pr>
                <w:rFonts w:ascii="Times New Roman" w:eastAsia="Calibri" w:hAnsi="Times New Roman" w:cs="Times New Roman"/>
                <w:sz w:val="12"/>
                <w:szCs w:val="12"/>
              </w:rPr>
              <w:t>219 321,06</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230"/>
        </w:trPr>
        <w:tc>
          <w:tcPr>
            <w:tcW w:w="465" w:type="dxa"/>
            <w:vMerge/>
            <w:tcBorders>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left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90442A">
            <w:pPr>
              <w:jc w:val="center"/>
              <w:rPr>
                <w:rFonts w:ascii="Times New Roman" w:eastAsia="Calibri" w:hAnsi="Times New Roman" w:cs="Times New Roman"/>
                <w:sz w:val="12"/>
                <w:szCs w:val="12"/>
              </w:rPr>
            </w:pPr>
            <w:r>
              <w:rPr>
                <w:rFonts w:ascii="Times New Roman" w:eastAsia="Calibri" w:hAnsi="Times New Roman" w:cs="Times New Roman"/>
                <w:sz w:val="12"/>
                <w:szCs w:val="12"/>
              </w:rPr>
              <w:t>219 321,06</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149"/>
        </w:trPr>
        <w:tc>
          <w:tcPr>
            <w:tcW w:w="465" w:type="dxa"/>
            <w:vMerge/>
            <w:tcBorders>
              <w:left w:val="single" w:sz="4" w:space="0" w:color="auto"/>
              <w:bottom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90442A">
            <w:pPr>
              <w:jc w:val="center"/>
              <w:rPr>
                <w:rFonts w:ascii="Times New Roman" w:eastAsia="Calibri" w:hAnsi="Times New Roman" w:cs="Times New Roman"/>
                <w:sz w:val="12"/>
                <w:szCs w:val="12"/>
              </w:rPr>
            </w:pPr>
            <w:r>
              <w:rPr>
                <w:rFonts w:ascii="Times New Roman" w:eastAsia="Calibri" w:hAnsi="Times New Roman" w:cs="Times New Roman"/>
                <w:sz w:val="12"/>
                <w:szCs w:val="12"/>
              </w:rPr>
              <w:t>219 321,06</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450"/>
        </w:trPr>
        <w:tc>
          <w:tcPr>
            <w:tcW w:w="465" w:type="dxa"/>
            <w:tcBorders>
              <w:top w:val="single" w:sz="4" w:space="0" w:color="auto"/>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проектно-сметной документации, проверка достоверности сметной документации, строительный контроль,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xml:space="preserve"> по капитальному ремонту объектов образования</w:t>
            </w:r>
          </w:p>
        </w:tc>
        <w:tc>
          <w:tcPr>
            <w:tcW w:w="992" w:type="dxa"/>
            <w:tcBorders>
              <w:top w:val="single" w:sz="4" w:space="0" w:color="auto"/>
              <w:left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207"/>
        </w:trPr>
        <w:tc>
          <w:tcPr>
            <w:tcW w:w="465" w:type="dxa"/>
            <w:tcBorders>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val="restart"/>
            <w:tcBorders>
              <w:left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127"/>
        </w:trPr>
        <w:tc>
          <w:tcPr>
            <w:tcW w:w="465" w:type="dxa"/>
            <w:tcBorders>
              <w:left w:val="single" w:sz="4" w:space="0" w:color="auto"/>
              <w:bottom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6C09F1">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bl>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Pr="00293191" w:rsidRDefault="007F0EF1" w:rsidP="00051D88">
      <w:pPr>
        <w:spacing w:after="0"/>
        <w:jc w:val="right"/>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6838" w:h="11906" w:orient="landscape"/>
          <w:pgMar w:top="1276"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4</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tabs>
          <w:tab w:val="left" w:pos="6645"/>
          <w:tab w:val="left" w:pos="6936"/>
          <w:tab w:val="right" w:pos="992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2"/>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keepNext/>
        <w:spacing w:before="240" w:after="120" w:line="240" w:lineRule="auto"/>
        <w:ind w:left="360"/>
        <w:contextualSpacing/>
        <w:jc w:val="center"/>
        <w:rPr>
          <w:rFonts w:ascii="Times New Roman" w:eastAsia="Times New Roman" w:hAnsi="Times New Roman" w:cs="Times New Roman"/>
          <w:b/>
          <w:bCs/>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rPr>
          <w:trHeight w:val="525"/>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60"/>
              <w:contextualSpacing/>
              <w:jc w:val="center"/>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Формирование культуры здорового и безопасного образа жизни детей Пестяковского муниципального района</w:t>
            </w:r>
          </w:p>
        </w:tc>
      </w:tr>
      <w:tr w:rsidR="00293191" w:rsidRPr="00293191" w:rsidTr="00385035">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BE3ED1"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4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Borders>
              <w:bottom w:val="single" w:sz="4" w:space="0" w:color="auto"/>
            </w:tcBorders>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Формирование идеологии, утверждающей приоритетность охраны и укрепления здоровья детей в образовательных учреждениях.</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Осуществление государственной политики в области профилактики наркологических заболеваний среди детей, подростков и молодежи.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Осуществление профилактических мер, направленных на предупреждение экстремистской деятельности.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Формирование у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уважительного отношения ко всем этносам и религиям.</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Borders>
              <w:bottom w:val="single" w:sz="4" w:space="0" w:color="auto"/>
            </w:tcBorders>
          </w:tcPr>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и укрепление здоровья обучающихся и воспитанников.</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Организация питания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отдыха детей в каникулярное время.</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1 110 903,00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1 208 093,00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3 489 088,39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3 482 033,33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2 655 005,10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2020 год</w:t>
            </w:r>
            <w:r>
              <w:rPr>
                <w:rFonts w:ascii="Times New Roman" w:eastAsia="Times New Roman" w:hAnsi="Times New Roman" w:cs="Times New Roman"/>
                <w:sz w:val="16"/>
                <w:szCs w:val="16"/>
                <w:lang w:eastAsia="ar-SA"/>
              </w:rPr>
              <w:t xml:space="preserve"> - </w:t>
            </w:r>
            <w:r w:rsidRPr="003636ED">
              <w:rPr>
                <w:rFonts w:ascii="Times New Roman" w:eastAsia="Times New Roman" w:hAnsi="Times New Roman" w:cs="Times New Roman"/>
                <w:sz w:val="16"/>
                <w:szCs w:val="16"/>
                <w:lang w:eastAsia="ar-SA"/>
              </w:rPr>
              <w:t xml:space="preserve">2 738 485,33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3 538 904,93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3 652 478,23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3 981 439,38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3 978 727,46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4 850 285,37</w:t>
            </w:r>
          </w:p>
          <w:p w:rsidR="00FB7860" w:rsidRPr="00A51DCF"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2026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4 905 004,32</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6C03A0">
              <w:rPr>
                <w:rFonts w:ascii="Times New Roman" w:eastAsia="Times New Roman" w:hAnsi="Times New Roman" w:cs="Times New Roman"/>
                <w:color w:val="000000" w:themeColor="text1"/>
                <w:sz w:val="16"/>
                <w:szCs w:val="16"/>
                <w:lang w:eastAsia="ar-SA"/>
              </w:rPr>
              <w:t>– 4 872 186,86</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областной бюджет:</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3636ED">
              <w:rPr>
                <w:rFonts w:ascii="Times New Roman" w:eastAsia="Times New Roman" w:hAnsi="Times New Roman" w:cs="Times New Roman"/>
                <w:color w:val="000000" w:themeColor="text1"/>
                <w:sz w:val="16"/>
                <w:szCs w:val="16"/>
                <w:lang w:eastAsia="ar-SA"/>
              </w:rPr>
              <w:t xml:space="preserve">732 480,00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3636ED">
              <w:rPr>
                <w:rFonts w:ascii="Times New Roman" w:eastAsia="Times New Roman" w:hAnsi="Times New Roman" w:cs="Times New Roman"/>
                <w:color w:val="000000" w:themeColor="text1"/>
                <w:sz w:val="16"/>
                <w:szCs w:val="16"/>
                <w:lang w:eastAsia="ar-SA"/>
              </w:rPr>
              <w:t xml:space="preserve">857 276,14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3636ED">
              <w:rPr>
                <w:rFonts w:ascii="Times New Roman" w:eastAsia="Times New Roman" w:hAnsi="Times New Roman" w:cs="Times New Roman"/>
                <w:color w:val="000000" w:themeColor="text1"/>
                <w:sz w:val="16"/>
                <w:szCs w:val="16"/>
                <w:lang w:eastAsia="ar-SA"/>
              </w:rPr>
              <w:t xml:space="preserve">1 527 059,60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3636ED">
              <w:rPr>
                <w:rFonts w:ascii="Times New Roman" w:eastAsia="Times New Roman" w:hAnsi="Times New Roman" w:cs="Times New Roman"/>
                <w:color w:val="000000" w:themeColor="text1"/>
                <w:sz w:val="16"/>
                <w:szCs w:val="16"/>
                <w:lang w:eastAsia="ar-SA"/>
              </w:rPr>
              <w:t xml:space="preserve">1 793 564,20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3636ED">
              <w:rPr>
                <w:rFonts w:ascii="Times New Roman" w:eastAsia="Times New Roman" w:hAnsi="Times New Roman" w:cs="Times New Roman"/>
                <w:color w:val="000000" w:themeColor="text1"/>
                <w:sz w:val="16"/>
                <w:szCs w:val="16"/>
                <w:lang w:eastAsia="ar-SA"/>
              </w:rPr>
              <w:t xml:space="preserve">2 068 408,77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w:t>
            </w:r>
            <w:r w:rsidR="00681E9A">
              <w:rPr>
                <w:rFonts w:ascii="Times New Roman" w:eastAsia="Times New Roman" w:hAnsi="Times New Roman" w:cs="Times New Roman"/>
                <w:color w:val="000000" w:themeColor="text1"/>
                <w:sz w:val="16"/>
                <w:szCs w:val="16"/>
                <w:lang w:eastAsia="ar-SA"/>
              </w:rPr>
              <w:t>–</w:t>
            </w:r>
            <w:r w:rsidR="00E173C4">
              <w:rPr>
                <w:rFonts w:ascii="Times New Roman" w:eastAsia="Times New Roman" w:hAnsi="Times New Roman" w:cs="Times New Roman"/>
                <w:color w:val="000000" w:themeColor="text1"/>
                <w:sz w:val="16"/>
                <w:szCs w:val="16"/>
                <w:lang w:eastAsia="ar-SA"/>
              </w:rPr>
              <w:t>2 453 184,10</w:t>
            </w:r>
            <w:r>
              <w:rPr>
                <w:rFonts w:ascii="Times New Roman" w:eastAsia="Times New Roman" w:hAnsi="Times New Roman" w:cs="Times New Roman"/>
                <w:color w:val="000000" w:themeColor="text1"/>
                <w:sz w:val="16"/>
                <w:szCs w:val="16"/>
                <w:lang w:eastAsia="ar-SA"/>
              </w:rPr>
              <w:t xml:space="preserve">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3 568 111,50</w:t>
            </w:r>
          </w:p>
          <w:p w:rsidR="00681E9A"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3 577 631,69</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E173C4">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3 544 724,14</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378 423,00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1 046 393,00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3 327 388,39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3 320 333,33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2 493 305,10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1 881 209,19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2 011 845,33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1 858 914,03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1 913 030,61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1 525 543,36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2025 го</w:t>
            </w:r>
            <w:r>
              <w:rPr>
                <w:rFonts w:ascii="Times New Roman" w:eastAsia="Times New Roman" w:hAnsi="Times New Roman" w:cs="Times New Roman"/>
                <w:sz w:val="16"/>
                <w:szCs w:val="16"/>
                <w:lang w:eastAsia="ar-SA"/>
              </w:rPr>
              <w:t xml:space="preserve">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E3459">
              <w:rPr>
                <w:rFonts w:ascii="Times New Roman" w:eastAsia="Times New Roman" w:hAnsi="Times New Roman" w:cs="Times New Roman"/>
                <w:sz w:val="16"/>
                <w:szCs w:val="16"/>
                <w:lang w:eastAsia="ar-SA"/>
              </w:rPr>
              <w:t>1 282 173,87</w:t>
            </w:r>
          </w:p>
          <w:p w:rsidR="00FB7860"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00E173C4">
              <w:rPr>
                <w:rFonts w:ascii="Times New Roman" w:eastAsia="Times New Roman" w:hAnsi="Times New Roman" w:cs="Times New Roman"/>
                <w:sz w:val="16"/>
                <w:szCs w:val="16"/>
                <w:lang w:eastAsia="ar-SA"/>
              </w:rPr>
              <w:t xml:space="preserve"> 1 327 372,63</w:t>
            </w:r>
          </w:p>
          <w:p w:rsidR="00BE3ED1" w:rsidRPr="00293191" w:rsidRDefault="00BE3ED1" w:rsidP="003636ED">
            <w:pPr>
              <w:suppressAutoHyphens/>
              <w:spacing w:after="0" w:line="240" w:lineRule="auto"/>
              <w:jc w:val="both"/>
              <w:rPr>
                <w:rFonts w:ascii="Tahoma" w:eastAsia="Times New Roman" w:hAnsi="Tahoma"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w:t>
            </w:r>
            <w:r w:rsidR="00E173C4" w:rsidRPr="00C1647F">
              <w:rPr>
                <w:rFonts w:ascii="Times New Roman" w:eastAsia="Times New Roman" w:hAnsi="Times New Roman" w:cs="Times New Roman"/>
                <w:sz w:val="16"/>
                <w:szCs w:val="16"/>
                <w:lang w:eastAsia="ar-SA"/>
              </w:rPr>
              <w:t xml:space="preserve"> </w:t>
            </w:r>
            <w:r w:rsidR="00E173C4" w:rsidRPr="00385035">
              <w:rPr>
                <w:rFonts w:ascii="Times New Roman" w:eastAsia="Times New Roman" w:hAnsi="Times New Roman" w:cs="Times New Roman"/>
                <w:sz w:val="16"/>
                <w:szCs w:val="16"/>
                <w:lang w:eastAsia="ar-SA"/>
              </w:rPr>
              <w:t>1327 462,72</w:t>
            </w:r>
          </w:p>
        </w:tc>
      </w:tr>
      <w:tr w:rsidR="00051D88"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Borders>
              <w:bottom w:val="single" w:sz="4" w:space="0" w:color="auto"/>
            </w:tcBorders>
          </w:tcPr>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-улучшения здоровья воспитанников и учащихся;</w:t>
            </w:r>
          </w:p>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-сформировать у учащихся устойчивые навыки здорового образа жизни, повышающие уровень здоровья и успешность обучения и воспитания;</w:t>
            </w:r>
          </w:p>
          <w:p w:rsidR="00051D88" w:rsidRPr="00293191" w:rsidRDefault="00051D88" w:rsidP="00051D88">
            <w:pPr>
              <w:spacing w:after="0" w:line="240" w:lineRule="auto"/>
              <w:ind w:left="142"/>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-использования возможностей каждого предмета в формировании навыков здорового образа жизни.</w:t>
            </w:r>
          </w:p>
        </w:tc>
      </w:tr>
    </w:tbl>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 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 (Включает работу по охране и укреплению здоровья, а также обучению организации здорового образа жизни.</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Одним из наиболее важных направлений работы по сохранению и укрепления здоровья является профилактика злоупотребления спиртных напитков и </w:t>
      </w:r>
      <w:proofErr w:type="spellStart"/>
      <w:r w:rsidRPr="00293191">
        <w:rPr>
          <w:rFonts w:ascii="Times New Roman" w:eastAsia="Times New Roman" w:hAnsi="Times New Roman" w:cs="Times New Roman"/>
          <w:sz w:val="16"/>
          <w:szCs w:val="16"/>
          <w:lang w:eastAsia="ru-RU"/>
        </w:rPr>
        <w:t>психоактивных</w:t>
      </w:r>
      <w:proofErr w:type="spellEnd"/>
      <w:r w:rsidRPr="00293191">
        <w:rPr>
          <w:rFonts w:ascii="Times New Roman" w:eastAsia="Times New Roman" w:hAnsi="Times New Roman" w:cs="Times New Roman"/>
          <w:sz w:val="16"/>
          <w:szCs w:val="16"/>
          <w:lang w:eastAsia="ru-RU"/>
        </w:rPr>
        <w:t xml:space="preserve"> веществ, распространения ВИЧ-инфекции в образовательной среде.)</w:t>
      </w:r>
      <w:proofErr w:type="gramEnd"/>
    </w:p>
    <w:p w:rsidR="00051D88" w:rsidRPr="00293191" w:rsidRDefault="00051D88" w:rsidP="00051D88">
      <w:pPr>
        <w:spacing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1.1.Подвоз детей в лагеря круглогодичного действия (мероприятие подразумевает организованный подвоз детей в лагеря круглогодичного пребывания «Березовая роща», «Строитель», «Зеленый городок» и др., что позволяет выявить на ранней стадии заболеваемость детей и провести профилактические мероприятия).</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1.2.Питание детей из малоимущих и малообеспеченных семей (мероприятие направлено на поддержку детей из малоимущих и малообеспеченных семей, а также предполагает объединение усилий всех образовательных организаций, отделов администрации, ЦРБ, ЦГСЭН в целях сохранения здоровья детей).</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1.3.Выполнение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 (в образовательных организациях создан электронный банк данных по итогам обследования здоровья детей.</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Мероприятие предполагает организацию правильного питания, включая </w:t>
      </w:r>
      <w:proofErr w:type="spellStart"/>
      <w:r w:rsidRPr="00293191">
        <w:rPr>
          <w:rFonts w:ascii="Times New Roman" w:eastAsia="Times New Roman" w:hAnsi="Times New Roman" w:cs="Times New Roman"/>
          <w:sz w:val="16"/>
          <w:szCs w:val="16"/>
          <w:lang w:eastAsia="ru-RU"/>
        </w:rPr>
        <w:t>витаминизирование</w:t>
      </w:r>
      <w:proofErr w:type="spellEnd"/>
      <w:r w:rsidRPr="00293191">
        <w:rPr>
          <w:rFonts w:ascii="Times New Roman" w:eastAsia="Times New Roman" w:hAnsi="Times New Roman" w:cs="Times New Roman"/>
          <w:sz w:val="16"/>
          <w:szCs w:val="16"/>
          <w:lang w:eastAsia="ru-RU"/>
        </w:rPr>
        <w:t xml:space="preserve"> блюд).</w:t>
      </w:r>
      <w:proofErr w:type="gramEnd"/>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1.4.Организация питания обучающихся 1-4 классов муниципальных общеобразовательных организаций (Мероприятие позволяет организовать качественное безопасное питание детей согласно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1.5.Выполнение расходных обязательств органов местного самоуправления Пестяковского муниципального района по организации отдыха детей в каникулярное время в части организации двухразового питания в лагерях дневного пребывания (Мероприятие позволяет организовать досуг с предоставлением качественного и безопасного питания детям во время летних каникул)</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1.6.Осуществление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(Мероприятие направлено на поддержку детей из малообеспеченных и малоимущих семей и организацию досуга во время летнего отдыха детей).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 xml:space="preserve">1.7. </w:t>
      </w:r>
      <w:proofErr w:type="spellStart"/>
      <w:r w:rsidRPr="00293191">
        <w:rPr>
          <w:rFonts w:ascii="Times New Roman" w:eastAsia="Times New Roman" w:hAnsi="Times New Roman" w:cs="Times New Roman"/>
          <w:sz w:val="16"/>
          <w:szCs w:val="16"/>
          <w:lang w:eastAsia="ru-RU"/>
        </w:rPr>
        <w:t>Софинансирование</w:t>
      </w:r>
      <w:proofErr w:type="spellEnd"/>
      <w:r w:rsidRPr="00293191">
        <w:rPr>
          <w:rFonts w:ascii="Times New Roman" w:eastAsia="Times New Roman" w:hAnsi="Times New Roman" w:cs="Times New Roman"/>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(Мероприятие предусматривает денежные средства на поддержку детей по организации безопасного качественного питания в летнее время на базе образовательных организаций).</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Таблица 1  </w:t>
      </w: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670" w:type="pct"/>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71"/>
        <w:gridCol w:w="56"/>
        <w:gridCol w:w="511"/>
        <w:gridCol w:w="56"/>
        <w:gridCol w:w="567"/>
        <w:gridCol w:w="7"/>
        <w:gridCol w:w="560"/>
        <w:gridCol w:w="567"/>
        <w:gridCol w:w="511"/>
        <w:gridCol w:w="56"/>
        <w:gridCol w:w="511"/>
        <w:gridCol w:w="56"/>
        <w:gridCol w:w="511"/>
        <w:gridCol w:w="56"/>
        <w:gridCol w:w="567"/>
        <w:gridCol w:w="567"/>
        <w:gridCol w:w="567"/>
        <w:gridCol w:w="567"/>
        <w:gridCol w:w="567"/>
        <w:gridCol w:w="567"/>
        <w:gridCol w:w="567"/>
        <w:gridCol w:w="567"/>
      </w:tblGrid>
      <w:tr w:rsidR="004A3178" w:rsidRPr="00FB7860" w:rsidTr="004A3178">
        <w:trPr>
          <w:jc w:val="center"/>
        </w:trPr>
        <w:tc>
          <w:tcPr>
            <w:tcW w:w="541" w:type="dxa"/>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w:t>
            </w:r>
            <w:proofErr w:type="gramStart"/>
            <w:r w:rsidRPr="00FB7860">
              <w:rPr>
                <w:rFonts w:ascii="Times New Roman" w:eastAsia="Times New Roman" w:hAnsi="Times New Roman" w:cs="Times New Roman"/>
                <w:b/>
                <w:sz w:val="16"/>
                <w:szCs w:val="16"/>
                <w:lang w:val="en-US" w:eastAsia="ru-RU"/>
              </w:rPr>
              <w:t>п</w:t>
            </w:r>
            <w:proofErr w:type="gramEnd"/>
            <w:r w:rsidRPr="00FB7860">
              <w:rPr>
                <w:rFonts w:ascii="Times New Roman" w:eastAsia="Times New Roman" w:hAnsi="Times New Roman" w:cs="Times New Roman"/>
                <w:b/>
                <w:sz w:val="16"/>
                <w:szCs w:val="16"/>
                <w:lang w:val="en-US" w:eastAsia="ru-RU"/>
              </w:rPr>
              <w:t>/п</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Ед. изм.</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7371" w:type="dxa"/>
            <w:gridSpan w:val="17"/>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roofErr w:type="spellStart"/>
            <w:r w:rsidRPr="00FB7860">
              <w:rPr>
                <w:rFonts w:ascii="Times New Roman" w:eastAsia="Times New Roman" w:hAnsi="Times New Roman" w:cs="Times New Roman"/>
                <w:b/>
                <w:sz w:val="16"/>
                <w:szCs w:val="16"/>
                <w:lang w:val="en-US" w:eastAsia="ru-RU"/>
              </w:rPr>
              <w:t>Значения</w:t>
            </w:r>
            <w:proofErr w:type="spellEnd"/>
            <w:r w:rsidRPr="00FB7860">
              <w:rPr>
                <w:rFonts w:ascii="Times New Roman" w:eastAsia="Times New Roman" w:hAnsi="Times New Roman" w:cs="Times New Roman"/>
                <w:b/>
                <w:sz w:val="16"/>
                <w:szCs w:val="16"/>
                <w:lang w:eastAsia="ru-RU"/>
              </w:rPr>
              <w:t xml:space="preserve"> целевых индикаторов (</w:t>
            </w:r>
            <w:proofErr w:type="spellStart"/>
            <w:r w:rsidRPr="00FB7860">
              <w:rPr>
                <w:rFonts w:ascii="Times New Roman" w:eastAsia="Times New Roman" w:hAnsi="Times New Roman" w:cs="Times New Roman"/>
                <w:b/>
                <w:sz w:val="16"/>
                <w:szCs w:val="16"/>
                <w:lang w:val="en-US" w:eastAsia="ru-RU"/>
              </w:rPr>
              <w:t>показателей</w:t>
            </w:r>
            <w:proofErr w:type="spellEnd"/>
            <w:r w:rsidRPr="00FB7860">
              <w:rPr>
                <w:rFonts w:ascii="Times New Roman" w:eastAsia="Times New Roman" w:hAnsi="Times New Roman" w:cs="Times New Roman"/>
                <w:b/>
                <w:sz w:val="16"/>
                <w:szCs w:val="16"/>
                <w:lang w:eastAsia="ru-RU"/>
              </w:rPr>
              <w:t>)</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
        </w:tc>
      </w:tr>
      <w:tr w:rsidR="004A3178" w:rsidRPr="00FB7860" w:rsidTr="0038362B">
        <w:trPr>
          <w:trHeight w:val="327"/>
          <w:jc w:val="center"/>
        </w:trPr>
        <w:tc>
          <w:tcPr>
            <w:tcW w:w="541" w:type="dxa"/>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2015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2016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2017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2018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2019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2020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2021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2022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2023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2024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2025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2026 год</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7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7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w:t>
            </w:r>
          </w:p>
        </w:tc>
        <w:tc>
          <w:tcPr>
            <w:tcW w:w="10065" w:type="dxa"/>
            <w:gridSpan w:val="21"/>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Подвоз детей в лагеря круглогодичного действия</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p>
        </w:tc>
      </w:tr>
      <w:tr w:rsidR="004A3178" w:rsidRPr="00FB7860" w:rsidTr="0038362B">
        <w:trPr>
          <w:trHeight w:val="41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 xml:space="preserve">Снижение уровня заболеваемости детей </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1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Питание детей из малоимущих и малообеспеченных семей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3.2.</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Организация питания обучающихся 1-4 классов муниципальных общеобразовательных организаций</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820022">
              <w:rPr>
                <w:rFonts w:ascii="Times New Roman" w:eastAsia="Times New Roman" w:hAnsi="Times New Roman" w:cs="Times New Roman"/>
                <w:sz w:val="16"/>
                <w:szCs w:val="16"/>
                <w:lang w:eastAsia="ru-RU"/>
              </w:rPr>
              <w:t>100</w:t>
            </w:r>
          </w:p>
        </w:tc>
        <w:tc>
          <w:tcPr>
            <w:tcW w:w="567" w:type="dxa"/>
            <w:shd w:val="clear" w:color="auto" w:fill="auto"/>
          </w:tcPr>
          <w:p w:rsidR="004A3178" w:rsidRPr="004A3178" w:rsidRDefault="004A3178" w:rsidP="00FB7860">
            <w:pPr>
              <w:spacing w:after="0" w:line="240" w:lineRule="atLeast"/>
              <w:jc w:val="center"/>
              <w:rPr>
                <w:rFonts w:ascii="Times New Roman" w:eastAsia="Times New Roman" w:hAnsi="Times New Roman" w:cs="Times New Roman"/>
                <w:sz w:val="16"/>
                <w:szCs w:val="16"/>
                <w:highlight w:val="yellow"/>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01"/>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spellStart"/>
            <w:r w:rsidRPr="00FB7860">
              <w:rPr>
                <w:rFonts w:ascii="Times New Roman" w:eastAsia="Times New Roman" w:hAnsi="Times New Roman" w:cs="Times New Roman"/>
                <w:b/>
                <w:sz w:val="16"/>
                <w:szCs w:val="16"/>
                <w:lang w:eastAsia="ru-RU"/>
              </w:rPr>
              <w:t>Софинансирование</w:t>
            </w:r>
            <w:proofErr w:type="spellEnd"/>
            <w:r w:rsidRPr="00FB7860">
              <w:rPr>
                <w:rFonts w:ascii="Times New Roman" w:eastAsia="Times New Roman" w:hAnsi="Times New Roman" w:cs="Times New Roman"/>
                <w:b/>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09"/>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организующих отдых детей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8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Расходы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направленных на развитие вариативных форм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54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6.2.</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Количество детей, которым предоставляется двухразовое питание в лагерях дневного пребывания в каникулярное время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1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2"/>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lastRenderedPageBreak/>
              <w:t>7.1.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детей-сирот и детей, находящихся в трудной жизненной ситуации, в лагерях дневного пребывания</w:t>
            </w:r>
          </w:p>
          <w:p w:rsidR="004A3178" w:rsidRPr="00FB7860" w:rsidRDefault="004A3178" w:rsidP="00FB7860">
            <w:pPr>
              <w:spacing w:after="0" w:line="240" w:lineRule="atLeast"/>
              <w:jc w:val="both"/>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345"/>
          <w:jc w:val="center"/>
        </w:trPr>
        <w:tc>
          <w:tcPr>
            <w:tcW w:w="54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gramStart"/>
            <w:r w:rsidRPr="00FB7860">
              <w:rPr>
                <w:rFonts w:ascii="Times New Roman" w:eastAsia="Times New Roman" w:hAnsi="Times New Roman" w:cs="Times New Roman"/>
                <w:b/>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6"/>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1.8.</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207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proofErr w:type="gramStart"/>
            <w:r w:rsidRPr="00FB7860">
              <w:rPr>
                <w:rFonts w:ascii="Times New Roman" w:eastAsia="Times New Roman" w:hAnsi="Times New Roman" w:cs="Times New Roman"/>
                <w:sz w:val="16"/>
                <w:szCs w:val="16"/>
                <w:lang w:eastAsia="ru-RU"/>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roofErr w:type="gramEnd"/>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30" w:type="dxa"/>
            <w:gridSpan w:val="3"/>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0"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1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23"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sz w:val="16"/>
                <w:szCs w:val="16"/>
                <w:lang w:eastAsia="ru-RU"/>
              </w:rPr>
            </w:pPr>
          </w:p>
        </w:tc>
      </w:tr>
    </w:tbl>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Pr="00293191" w:rsidRDefault="00FB7860" w:rsidP="00051D88">
      <w:pPr>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0"/>
          <w:tab w:val="left" w:pos="567"/>
        </w:tabs>
        <w:spacing w:after="0" w:line="240" w:lineRule="auto"/>
        <w:ind w:firstLine="426"/>
        <w:jc w:val="both"/>
        <w:rPr>
          <w:rFonts w:ascii="Times New Roman" w:eastAsia="Times New Roman" w:hAnsi="Times New Roman" w:cs="Times New Roman"/>
          <w:sz w:val="24"/>
          <w:szCs w:val="24"/>
          <w:lang w:eastAsia="ru-RU"/>
        </w:rPr>
      </w:pP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1906" w:h="16838"/>
          <w:pgMar w:top="851" w:right="851" w:bottom="709" w:left="1418" w:header="709" w:footer="709" w:gutter="0"/>
          <w:cols w:space="708"/>
          <w:docGrid w:linePitch="360"/>
        </w:sectPr>
      </w:pPr>
    </w:p>
    <w:p w:rsidR="00051D88" w:rsidRPr="00293191" w:rsidRDefault="00051D88" w:rsidP="00051D88">
      <w:pPr>
        <w:ind w:left="720"/>
        <w:contextualSpacing/>
        <w:jc w:val="center"/>
        <w:rPr>
          <w:rFonts w:ascii="Calibri" w:eastAsia="Times New Roman" w:hAnsi="Calibri" w:cs="Times New Roman"/>
          <w:b/>
          <w:sz w:val="20"/>
          <w:szCs w:val="20"/>
          <w:lang w:eastAsia="ru-RU"/>
        </w:rPr>
      </w:pPr>
      <w:r w:rsidRPr="00293191">
        <w:rPr>
          <w:rFonts w:ascii="Times New Roman" w:eastAsia="Times New Roman" w:hAnsi="Times New Roman" w:cs="Times New Roman"/>
          <w:b/>
          <w:sz w:val="20"/>
          <w:szCs w:val="20"/>
          <w:lang w:eastAsia="ru-RU"/>
        </w:rPr>
        <w:lastRenderedPageBreak/>
        <w:t>Ресурсное обеспечение подпрограммы, рублей</w:t>
      </w:r>
    </w:p>
    <w:p w:rsidR="00051D88"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tbl>
      <w:tblPr>
        <w:tblW w:w="15466" w:type="dxa"/>
        <w:tblInd w:w="93" w:type="dxa"/>
        <w:tblLayout w:type="fixed"/>
        <w:tblLook w:val="04A0" w:firstRow="1" w:lastRow="0" w:firstColumn="1" w:lastColumn="0" w:noHBand="0" w:noVBand="1"/>
      </w:tblPr>
      <w:tblGrid>
        <w:gridCol w:w="537"/>
        <w:gridCol w:w="45"/>
        <w:gridCol w:w="2552"/>
        <w:gridCol w:w="29"/>
        <w:gridCol w:w="963"/>
        <w:gridCol w:w="29"/>
        <w:gridCol w:w="822"/>
        <w:gridCol w:w="29"/>
        <w:gridCol w:w="821"/>
        <w:gridCol w:w="29"/>
        <w:gridCol w:w="822"/>
        <w:gridCol w:w="29"/>
        <w:gridCol w:w="821"/>
        <w:gridCol w:w="29"/>
        <w:gridCol w:w="822"/>
        <w:gridCol w:w="29"/>
        <w:gridCol w:w="821"/>
        <w:gridCol w:w="58"/>
        <w:gridCol w:w="793"/>
        <w:gridCol w:w="57"/>
        <w:gridCol w:w="793"/>
        <w:gridCol w:w="58"/>
        <w:gridCol w:w="793"/>
        <w:gridCol w:w="57"/>
        <w:gridCol w:w="793"/>
        <w:gridCol w:w="58"/>
        <w:gridCol w:w="850"/>
        <w:gridCol w:w="84"/>
        <w:gridCol w:w="851"/>
        <w:gridCol w:w="29"/>
        <w:gridCol w:w="963"/>
      </w:tblGrid>
      <w:tr w:rsidR="00370470" w:rsidRPr="00370470" w:rsidTr="00F8719E">
        <w:trPr>
          <w:trHeight w:val="1335"/>
        </w:trPr>
        <w:tc>
          <w:tcPr>
            <w:tcW w:w="537"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 </w:t>
            </w:r>
            <w:proofErr w:type="gramStart"/>
            <w:r w:rsidRPr="00370470">
              <w:rPr>
                <w:rFonts w:ascii="Times New Roman" w:eastAsia="Times New Roman" w:hAnsi="Times New Roman" w:cs="Times New Roman"/>
                <w:b/>
                <w:sz w:val="12"/>
                <w:szCs w:val="12"/>
                <w:lang w:eastAsia="ru-RU"/>
              </w:rPr>
              <w:t>п</w:t>
            </w:r>
            <w:proofErr w:type="gramEnd"/>
            <w:r w:rsidRPr="00370470">
              <w:rPr>
                <w:rFonts w:ascii="Times New Roman" w:eastAsia="Times New Roman" w:hAnsi="Times New Roman" w:cs="Times New Roman"/>
                <w:b/>
                <w:sz w:val="12"/>
                <w:szCs w:val="12"/>
                <w:lang w:eastAsia="ru-RU"/>
              </w:rPr>
              <w:t>/п</w:t>
            </w:r>
          </w:p>
        </w:tc>
        <w:tc>
          <w:tcPr>
            <w:tcW w:w="2626"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Наименование подпрограммы/Источник ресурсного обеспечения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Исполнитель (соисполнитель)</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2015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2016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2017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2018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2019 год </w:t>
            </w:r>
          </w:p>
        </w:tc>
        <w:tc>
          <w:tcPr>
            <w:tcW w:w="879"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2020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2021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2022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2023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2025 год</w:t>
            </w:r>
          </w:p>
        </w:tc>
        <w:tc>
          <w:tcPr>
            <w:tcW w:w="964"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2026 год</w:t>
            </w:r>
          </w:p>
        </w:tc>
        <w:tc>
          <w:tcPr>
            <w:tcW w:w="963"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2027 год</w:t>
            </w:r>
          </w:p>
        </w:tc>
      </w:tr>
      <w:tr w:rsidR="00370470" w:rsidRPr="00370470" w:rsidTr="00F8719E">
        <w:trPr>
          <w:trHeight w:val="307"/>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Подпрограмма, всего</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27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30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2453184,10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5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1525543,36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300"/>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Основное мероприятие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1 110 903,00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1 208 093,00</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3 489 088,39</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3 482 033,33</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2 655 005,10</w:t>
            </w:r>
          </w:p>
        </w:tc>
        <w:tc>
          <w:tcPr>
            <w:tcW w:w="879"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2 738 485,33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3 538 904,93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3 652 478,23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3 981 439,38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vMerge w:val="restart"/>
            <w:tcBorders>
              <w:top w:val="nil"/>
              <w:left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669"/>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79"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4" w:type="dxa"/>
            <w:gridSpan w:val="3"/>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3"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r>
      <w:tr w:rsidR="00370470" w:rsidRPr="00370470" w:rsidTr="00F8719E">
        <w:trPr>
          <w:trHeight w:val="28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tcBorders>
              <w:top w:val="nil"/>
              <w:left w:val="nil"/>
              <w:bottom w:val="single" w:sz="4" w:space="0" w:color="auto"/>
              <w:right w:val="single" w:sz="4" w:space="0" w:color="auto"/>
            </w:tcBorders>
            <w:shd w:val="clear" w:color="000000" w:fill="FFFFFF"/>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2 453 184,10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4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1 525 543,36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265"/>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626"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Подвоз детей в лагеря круглогодичного действия</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single" w:sz="4" w:space="0" w:color="auto"/>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81"/>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Питание детей из малоимущих и малообеспеченных семей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694"/>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172 856,03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5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1 249,84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701"/>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1.4.</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государственных полномочий по организации двухразового питания детей-сирот и детей, </w:t>
            </w:r>
            <w:r w:rsidR="005152A5">
              <w:rPr>
                <w:rFonts w:ascii="Times New Roman" w:eastAsia="Times New Roman" w:hAnsi="Times New Roman" w:cs="Times New Roman"/>
                <w:sz w:val="12"/>
                <w:szCs w:val="12"/>
                <w:lang w:eastAsia="ru-RU"/>
              </w:rPr>
              <w:t xml:space="preserve">оставшихся без попечения родителей, детей, </w:t>
            </w:r>
            <w:r w:rsidRPr="00370470">
              <w:rPr>
                <w:rFonts w:ascii="Times New Roman" w:eastAsia="Times New Roman" w:hAnsi="Times New Roman" w:cs="Times New Roman"/>
                <w:sz w:val="12"/>
                <w:szCs w:val="12"/>
                <w:lang w:eastAsia="ru-RU"/>
              </w:rPr>
              <w:t xml:space="preserve">находящихся в трудной жизненной ситуации, в лагерях дневного пребывания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w:t>
            </w:r>
          </w:p>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F8719E">
        <w:trPr>
          <w:trHeight w:val="569"/>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spellStart"/>
            <w:r w:rsidRPr="00370470">
              <w:rPr>
                <w:rFonts w:ascii="Times New Roman" w:eastAsia="Times New Roman" w:hAnsi="Times New Roman" w:cs="Times New Roman"/>
                <w:sz w:val="12"/>
                <w:szCs w:val="12"/>
                <w:lang w:eastAsia="ru-RU"/>
              </w:rPr>
              <w:t>Софинансирование</w:t>
            </w:r>
            <w:proofErr w:type="spellEnd"/>
            <w:r w:rsidRPr="00370470">
              <w:rPr>
                <w:rFonts w:ascii="Times New Roman" w:eastAsia="Times New Roman" w:hAnsi="Times New Roman" w:cs="Times New Roman"/>
                <w:sz w:val="12"/>
                <w:szCs w:val="12"/>
                <w:lang w:eastAsia="ru-RU"/>
              </w:rPr>
              <w:t xml:space="preserve"> расходов по организации отдыха детей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156 240,00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170 100,00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178 920,00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r>
      <w:tr w:rsidR="00370470" w:rsidRPr="00370470" w:rsidTr="00F8719E">
        <w:trPr>
          <w:trHeight w:val="217"/>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2 604,00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2 835,00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2 982,00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r>
      <w:tr w:rsidR="00370470" w:rsidRPr="00370470" w:rsidTr="00F8719E">
        <w:trPr>
          <w:trHeight w:val="419"/>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по организации отдыха детей в каникулярное время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8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07"/>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родительской платы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7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6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562"/>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бюджета Пестяковского муниципального района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w:t>
            </w:r>
            <w:r w:rsidR="00F55C14">
              <w:rPr>
                <w:rFonts w:ascii="Times New Roman" w:eastAsia="Times New Roman" w:hAnsi="Times New Roman" w:cs="Times New Roman"/>
                <w:sz w:val="12"/>
                <w:szCs w:val="12"/>
                <w:lang w:eastAsia="ru-RU"/>
              </w:rPr>
              <w:t>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550"/>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1 801 476,27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1 801 476,27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1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559 680,11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1 349 189,60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1 611 284,20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1 811 794,29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1 586 263,50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1 800 203,40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1 618 790,39</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1 546 102,84</w:t>
            </w:r>
          </w:p>
        </w:tc>
      </w:tr>
      <w:tr w:rsidR="00370470" w:rsidRPr="00370470" w:rsidTr="00F8719E">
        <w:trPr>
          <w:trHeight w:val="45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392,05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953,97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1 139,29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1 281,07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1 121,60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1 272,87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1 471,63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1 561,72</w:t>
            </w:r>
          </w:p>
        </w:tc>
      </w:tr>
      <w:tr w:rsidR="00370470" w:rsidRPr="00370470" w:rsidTr="00F8719E">
        <w:trPr>
          <w:trHeight w:val="2544"/>
        </w:trPr>
        <w:tc>
          <w:tcPr>
            <w:tcW w:w="537"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1.10.</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r w:rsidRPr="00370470">
              <w:rPr>
                <w:rFonts w:ascii="Times New Roman" w:eastAsia="Times New Roman" w:hAnsi="Times New Roman" w:cs="Times New Roman"/>
                <w:b/>
                <w:bCs/>
                <w:sz w:val="12"/>
                <w:szCs w:val="12"/>
                <w:lang w:eastAsia="ru-RU"/>
              </w:rPr>
              <w:t xml:space="preserve"> </w:t>
            </w:r>
          </w:p>
        </w:tc>
        <w:tc>
          <w:tcPr>
            <w:tcW w:w="992" w:type="dxa"/>
            <w:gridSpan w:val="2"/>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val="restart"/>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F8719E" w:rsidRPr="00F8719E" w:rsidTr="00F8719E">
        <w:trPr>
          <w:trHeight w:val="551"/>
        </w:trPr>
        <w:tc>
          <w:tcPr>
            <w:tcW w:w="582" w:type="dxa"/>
            <w:gridSpan w:val="2"/>
            <w:vMerge w:val="restart"/>
            <w:tcBorders>
              <w:top w:val="nil"/>
              <w:left w:val="single" w:sz="4" w:space="0" w:color="auto"/>
              <w:bottom w:val="single" w:sz="4" w:space="0" w:color="auto"/>
              <w:right w:val="single" w:sz="4" w:space="0" w:color="auto"/>
            </w:tcBorders>
            <w:shd w:val="clear" w:color="000000" w:fill="FFFFFF"/>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1.12.</w:t>
            </w: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w:t>
            </w:r>
          </w:p>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FB7860" w:rsidRDefault="00FB7860" w:rsidP="00FB7860">
      <w:pPr>
        <w:ind w:left="720"/>
        <w:contextualSpacing/>
        <w:jc w:val="center"/>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Pr="00293191" w:rsidRDefault="00FB7860"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sz w:val="16"/>
          <w:szCs w:val="16"/>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                                                                                                                                                                      Приложение 5</w:t>
      </w:r>
    </w:p>
    <w:p w:rsidR="00051D88" w:rsidRPr="00293191" w:rsidRDefault="00051D88" w:rsidP="00051D88">
      <w:pPr>
        <w:tabs>
          <w:tab w:val="left" w:pos="6455"/>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t xml:space="preserve"> к муниципальной программе </w:t>
      </w:r>
    </w:p>
    <w:p w:rsidR="00051D88" w:rsidRPr="00293191" w:rsidRDefault="00051D88" w:rsidP="00051D88">
      <w:pPr>
        <w:tabs>
          <w:tab w:val="center" w:pos="7512"/>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tabs>
          <w:tab w:val="left" w:pos="6480"/>
          <w:tab w:val="center" w:pos="751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1"/>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677"/>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4"/>
              <w:contextualSpacing/>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Комплексная безопасность организаций, подведомственных отделу образования Пестяковского муниципального района</w:t>
            </w:r>
          </w:p>
        </w:tc>
      </w:tr>
      <w:tr w:rsidR="00293191" w:rsidRPr="00293191" w:rsidTr="0038362B">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4A3178"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433"/>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1.Организация мероприятий по противопожарной, антитеррористической защищенности образовательных учреждений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2.Проведение профилактической и пропагандистской работы, направленной на предупреждение террористической и экстремистской деятельности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2015 го</w:t>
            </w:r>
            <w:r>
              <w:rPr>
                <w:rFonts w:ascii="Times New Roman" w:eastAsia="Times New Roman" w:hAnsi="Times New Roman" w:cs="Times New Roman"/>
                <w:sz w:val="16"/>
                <w:szCs w:val="16"/>
                <w:lang w:eastAsia="ar-SA"/>
              </w:rPr>
              <w:t xml:space="preserve">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3636ED" w:rsidRDefault="004A3178"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sz w:val="16"/>
                <w:szCs w:val="16"/>
                <w:lang w:eastAsia="ar-SA"/>
              </w:rPr>
              <w:t>2027 год -</w:t>
            </w:r>
            <w:r w:rsidR="003636ED" w:rsidRPr="003636ED">
              <w:rPr>
                <w:rFonts w:ascii="Times New Roman" w:eastAsia="Times New Roman" w:hAnsi="Times New Roman" w:cs="Times New Roman"/>
                <w:sz w:val="16"/>
                <w:szCs w:val="16"/>
                <w:lang w:eastAsia="ar-SA"/>
              </w:rPr>
              <w:t xml:space="preserve"> </w:t>
            </w:r>
            <w:r w:rsidR="00051D88" w:rsidRPr="00293191">
              <w:rPr>
                <w:rFonts w:ascii="Times New Roman" w:eastAsia="Times New Roman" w:hAnsi="Times New Roman" w:cs="Times New Roman"/>
                <w:b/>
                <w:sz w:val="16"/>
                <w:szCs w:val="16"/>
                <w:lang w:eastAsia="ar-SA"/>
              </w:rPr>
              <w:t xml:space="preserve"> </w:t>
            </w:r>
            <w:r w:rsidR="00F553AF">
              <w:rPr>
                <w:rFonts w:ascii="Times New Roman" w:eastAsia="Times New Roman" w:hAnsi="Times New Roman" w:cs="Times New Roman"/>
                <w:b/>
                <w:sz w:val="16"/>
                <w:szCs w:val="16"/>
                <w:lang w:eastAsia="ar-SA"/>
              </w:rPr>
              <w:t>0,00</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областной бюджет:</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2022 год – 0,00 </w:t>
            </w:r>
          </w:p>
          <w:p w:rsidR="007C7A3C" w:rsidRDefault="007C7A3C"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2025 год -</w:t>
            </w:r>
            <w:r w:rsidR="00D67D3A">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 0,00</w:t>
            </w:r>
          </w:p>
          <w:p w:rsidR="004A3178" w:rsidRPr="00D35315" w:rsidRDefault="004A3178" w:rsidP="0038362B">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 -</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r w:rsidRPr="003636ED">
              <w:rPr>
                <w:rFonts w:ascii="Times New Roman" w:eastAsia="Times New Roman" w:hAnsi="Times New Roman" w:cs="Times New Roman"/>
                <w:sz w:val="16"/>
                <w:szCs w:val="16"/>
                <w:lang w:eastAsia="ar-SA"/>
              </w:rPr>
              <w:t xml:space="preserve"> </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7C7A3C" w:rsidRPr="00D67D3A" w:rsidRDefault="004A3178" w:rsidP="003636ED">
            <w:pPr>
              <w:suppressAutoHyphens/>
              <w:spacing w:after="0" w:line="240" w:lineRule="auto"/>
              <w:jc w:val="both"/>
              <w:rPr>
                <w:rFonts w:ascii="Times New Roman" w:eastAsia="Times New Roman" w:hAnsi="Times New Roman" w:cs="Times New Roman"/>
                <w:sz w:val="16"/>
                <w:szCs w:val="16"/>
                <w:lang w:eastAsia="ar-SA"/>
              </w:rPr>
            </w:pPr>
            <w:r w:rsidRPr="0038362B">
              <w:rPr>
                <w:rFonts w:ascii="Times New Roman" w:eastAsia="Times New Roman" w:hAnsi="Times New Roman" w:cs="Times New Roman"/>
                <w:sz w:val="16"/>
                <w:szCs w:val="16"/>
                <w:lang w:eastAsia="ar-SA"/>
              </w:rPr>
              <w:t xml:space="preserve">2027 год </w:t>
            </w:r>
            <w:r w:rsidR="00F553AF" w:rsidRPr="0038362B">
              <w:rPr>
                <w:rFonts w:ascii="Times New Roman" w:eastAsia="Times New Roman" w:hAnsi="Times New Roman" w:cs="Times New Roman"/>
                <w:sz w:val="16"/>
                <w:szCs w:val="16"/>
                <w:lang w:eastAsia="ar-SA"/>
              </w:rPr>
              <w:t>–</w:t>
            </w:r>
            <w:r w:rsidR="003636ED" w:rsidRPr="0038362B">
              <w:rPr>
                <w:rFonts w:ascii="Times New Roman" w:eastAsia="Times New Roman" w:hAnsi="Times New Roman" w:cs="Times New Roman"/>
                <w:sz w:val="16"/>
                <w:szCs w:val="16"/>
                <w:lang w:eastAsia="ar-SA"/>
              </w:rPr>
              <w:t xml:space="preserve"> </w:t>
            </w:r>
            <w:r w:rsidR="00F553AF" w:rsidRPr="0038362B">
              <w:rPr>
                <w:rFonts w:ascii="Times New Roman" w:eastAsia="Times New Roman" w:hAnsi="Times New Roman" w:cs="Times New Roman"/>
                <w:sz w:val="16"/>
                <w:szCs w:val="16"/>
                <w:lang w:eastAsia="ar-SA"/>
              </w:rPr>
              <w:t>0,</w:t>
            </w:r>
            <w:r w:rsidR="00F553AF">
              <w:rPr>
                <w:rFonts w:ascii="Times New Roman" w:eastAsia="Times New Roman" w:hAnsi="Times New Roman" w:cs="Times New Roman"/>
                <w:sz w:val="16"/>
                <w:szCs w:val="16"/>
                <w:lang w:eastAsia="ar-SA"/>
              </w:rPr>
              <w:t>00</w:t>
            </w:r>
          </w:p>
        </w:tc>
      </w:tr>
      <w:tr w:rsidR="00051D88" w:rsidRPr="00293191" w:rsidTr="00051D88">
        <w:trPr>
          <w:trHeight w:val="123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Выполнение основных антитеррористических и пожарных мероприятий во всех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Выполнение предписаний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в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системы мониторинга за состоянием зданий и коммуникаций образовательных организаций.</w:t>
            </w:r>
          </w:p>
          <w:p w:rsidR="00051D88" w:rsidRPr="00293191" w:rsidRDefault="00051D88" w:rsidP="00051D88">
            <w:pPr>
              <w:tabs>
                <w:tab w:val="left" w:pos="0"/>
                <w:tab w:val="left" w:pos="34"/>
                <w:tab w:val="left" w:pos="176"/>
              </w:tabs>
              <w:spacing w:after="0" w:line="240" w:lineRule="auto"/>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Создание системы технической защиты объектов образования.</w:t>
            </w:r>
          </w:p>
        </w:tc>
      </w:tr>
    </w:tbl>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 (Мероприятие предусматривает соответствие организаций нормативам по комплексной безопасности: пожарной, антитеррористической, санитарной).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1.1.Укрепление материально-технической базы организации дополнительного образования детей и общеобразовательных организаций (Данное мероприятие направлено на выполнение нормативов по комплексной безопасности: дератизацию, обслуживание противопожарной </w:t>
      </w:r>
      <w:r w:rsidRPr="00293191">
        <w:rPr>
          <w:rFonts w:ascii="Times New Roman" w:eastAsia="Times New Roman" w:hAnsi="Times New Roman" w:cs="Times New Roman"/>
          <w:sz w:val="16"/>
          <w:szCs w:val="16"/>
          <w:lang w:eastAsia="ru-RU"/>
        </w:rPr>
        <w:lastRenderedPageBreak/>
        <w:t xml:space="preserve">сигнализации, кнопки экстренного вызова полиции, обслуживание видеонаблюдения, установку «Стрелец </w:t>
      </w:r>
      <w:proofErr w:type="gramStart"/>
      <w:r w:rsidRPr="00293191">
        <w:rPr>
          <w:rFonts w:ascii="Times New Roman" w:eastAsia="Times New Roman" w:hAnsi="Times New Roman" w:cs="Times New Roman"/>
          <w:sz w:val="16"/>
          <w:szCs w:val="16"/>
          <w:lang w:eastAsia="ru-RU"/>
        </w:rPr>
        <w:t>–м</w:t>
      </w:r>
      <w:proofErr w:type="gramEnd"/>
      <w:r w:rsidRPr="00293191">
        <w:rPr>
          <w:rFonts w:ascii="Times New Roman" w:eastAsia="Times New Roman" w:hAnsi="Times New Roman" w:cs="Times New Roman"/>
          <w:sz w:val="16"/>
          <w:szCs w:val="16"/>
          <w:lang w:eastAsia="ru-RU"/>
        </w:rPr>
        <w:t>ониторинг», защиту учреждений по всему периметру зданий, т. е. полную техническую защиту объектов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1.2.Охрана образовательных организаций (мероприятие предусматривает охрану учреждений физическими лицами с целью создания безопасных условий для детей, а также сотрудников учреждений, обслуживание и установку видеонаблюдения).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1.3.Проведение противопожарных мероприятий в зданиях и помещениях, подведомственных отделу образования Пестяковского муниципального района (Мероприятие включает обработку чердачных покрытий, замену светильников, испытание электрооборудования).</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tbl>
      <w:tblPr>
        <w:tblW w:w="5672" w:type="pct"/>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19"/>
        <w:gridCol w:w="567"/>
        <w:gridCol w:w="708"/>
        <w:gridCol w:w="709"/>
        <w:gridCol w:w="709"/>
        <w:gridCol w:w="567"/>
        <w:gridCol w:w="709"/>
        <w:gridCol w:w="567"/>
        <w:gridCol w:w="708"/>
        <w:gridCol w:w="567"/>
        <w:gridCol w:w="567"/>
        <w:gridCol w:w="709"/>
        <w:gridCol w:w="709"/>
        <w:gridCol w:w="709"/>
        <w:gridCol w:w="709"/>
      </w:tblGrid>
      <w:tr w:rsidR="004A3178" w:rsidRPr="00293191" w:rsidTr="009073B8">
        <w:trPr>
          <w:jc w:val="center"/>
        </w:trPr>
        <w:tc>
          <w:tcPr>
            <w:tcW w:w="544"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8647" w:type="dxa"/>
            <w:gridSpan w:val="13"/>
          </w:tcPr>
          <w:p w:rsidR="004A3178" w:rsidRPr="00293191" w:rsidRDefault="004A317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4A3178" w:rsidRPr="0038362B" w:rsidTr="0038362B">
        <w:trPr>
          <w:trHeight w:val="611"/>
          <w:jc w:val="center"/>
        </w:trPr>
        <w:tc>
          <w:tcPr>
            <w:tcW w:w="544"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567"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708" w:type="dxa"/>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708"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tc>
        <w:tc>
          <w:tcPr>
            <w:tcW w:w="709" w:type="dxa"/>
            <w:shd w:val="clear" w:color="auto" w:fill="auto"/>
          </w:tcPr>
          <w:p w:rsidR="004A3178" w:rsidRPr="0038362B" w:rsidRDefault="004A3178" w:rsidP="00051D88">
            <w:pPr>
              <w:spacing w:after="0" w:line="240" w:lineRule="auto"/>
              <w:rPr>
                <w:rFonts w:ascii="Times New Roman" w:eastAsia="Times New Roman" w:hAnsi="Times New Roman" w:cs="Times New Roman"/>
                <w:b/>
                <w:sz w:val="16"/>
                <w:szCs w:val="16"/>
                <w:lang w:eastAsia="ru-RU"/>
              </w:rPr>
            </w:pPr>
            <w:r w:rsidRPr="0038362B">
              <w:rPr>
                <w:rFonts w:ascii="Times New Roman" w:eastAsia="Times New Roman" w:hAnsi="Times New Roman" w:cs="Times New Roman"/>
                <w:b/>
                <w:sz w:val="16"/>
                <w:szCs w:val="16"/>
                <w:lang w:eastAsia="ru-RU"/>
              </w:rPr>
              <w:t>2027 год</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tc>
        <w:tc>
          <w:tcPr>
            <w:tcW w:w="1419" w:type="dxa"/>
          </w:tcPr>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Основное мероприятие </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реализации всех мероприятий программы, направленных на укрепление комплексной безопасности образовательных организаций района</w:t>
            </w:r>
          </w:p>
          <w:p w:rsidR="004A3178" w:rsidRPr="00293191" w:rsidRDefault="004A3178" w:rsidP="00051D88">
            <w:pPr>
              <w:widowControl w:val="0"/>
              <w:autoSpaceDE w:val="0"/>
              <w:autoSpaceDN w:val="0"/>
              <w:adjustRightInd w:val="0"/>
              <w:spacing w:after="0" w:line="240" w:lineRule="auto"/>
              <w:ind w:left="208" w:firstLine="141"/>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100 </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2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Укрепление материально-технической базы муниципальных образовательных организаций Ивановской области</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безопасности образовательных организаций, снижение риска возникновения пожаров, аварийных ситуаций</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85</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образовательных организаций, имеющих систему видеонаблюдения, восстановивших ограждения, имеющих систему охраны</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37/2</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43/3</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57/3</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9" w:type="dxa"/>
            <w:shd w:val="clear" w:color="auto" w:fill="auto"/>
          </w:tcPr>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38362B">
              <w:rPr>
                <w:rFonts w:ascii="Times New Roman" w:eastAsia="Times New Roman" w:hAnsi="Times New Roman" w:cs="Times New Roman"/>
                <w:sz w:val="16"/>
                <w:szCs w:val="16"/>
              </w:rPr>
              <w:t>100/4</w:t>
            </w:r>
          </w:p>
        </w:tc>
      </w:tr>
      <w:tr w:rsidR="004A3178" w:rsidRPr="0038362B" w:rsidTr="004A3178">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4.</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противопожарных мероприятий в зданиях и помещениях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образовательных организаций, проводящих противопожарные мероприятия </w:t>
            </w: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bl>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lang w:eastAsia="ru-RU"/>
        </w:rPr>
        <w:lastRenderedPageBreak/>
        <w:t>Ресурсное обеспечение подпрограммы, рублей</w:t>
      </w:r>
    </w:p>
    <w:p w:rsidR="003636ED"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524" w:type="dxa"/>
        <w:tblInd w:w="93" w:type="dxa"/>
        <w:tblLayout w:type="fixed"/>
        <w:tblLook w:val="04A0" w:firstRow="1" w:lastRow="0" w:firstColumn="1" w:lastColumn="0" w:noHBand="0" w:noVBand="1"/>
      </w:tblPr>
      <w:tblGrid>
        <w:gridCol w:w="584"/>
        <w:gridCol w:w="2720"/>
        <w:gridCol w:w="1134"/>
        <w:gridCol w:w="993"/>
        <w:gridCol w:w="992"/>
        <w:gridCol w:w="850"/>
        <w:gridCol w:w="851"/>
        <w:gridCol w:w="850"/>
        <w:gridCol w:w="851"/>
        <w:gridCol w:w="850"/>
        <w:gridCol w:w="851"/>
        <w:gridCol w:w="992"/>
        <w:gridCol w:w="992"/>
        <w:gridCol w:w="851"/>
        <w:gridCol w:w="596"/>
        <w:gridCol w:w="567"/>
      </w:tblGrid>
      <w:tr w:rsidR="00370470" w:rsidRPr="00370470" w:rsidTr="00BF5E75">
        <w:trPr>
          <w:trHeight w:val="930"/>
        </w:trPr>
        <w:tc>
          <w:tcPr>
            <w:tcW w:w="584"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w:t>
            </w:r>
            <w:proofErr w:type="gramStart"/>
            <w:r w:rsidRPr="00370470">
              <w:rPr>
                <w:rFonts w:ascii="Times New Roman" w:eastAsia="Times New Roman" w:hAnsi="Times New Roman" w:cs="Times New Roman"/>
                <w:color w:val="000000"/>
                <w:sz w:val="12"/>
                <w:szCs w:val="12"/>
                <w:lang w:eastAsia="ru-RU"/>
              </w:rPr>
              <w:t>п</w:t>
            </w:r>
            <w:proofErr w:type="gramEnd"/>
            <w:r w:rsidRPr="00370470">
              <w:rPr>
                <w:rFonts w:ascii="Times New Roman" w:eastAsia="Times New Roman" w:hAnsi="Times New Roman" w:cs="Times New Roman"/>
                <w:color w:val="000000"/>
                <w:sz w:val="12"/>
                <w:szCs w:val="12"/>
                <w:lang w:eastAsia="ru-RU"/>
              </w:rPr>
              <w:t>/п</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Наименование основного мероприятия/мероприятия/Источник ресурсного обеспечения</w:t>
            </w:r>
          </w:p>
        </w:tc>
        <w:tc>
          <w:tcPr>
            <w:tcW w:w="11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Исполнитель (соисполнитель)</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2016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2019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2022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2023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2025 год</w:t>
            </w:r>
          </w:p>
        </w:tc>
        <w:tc>
          <w:tcPr>
            <w:tcW w:w="596"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 год</w:t>
            </w:r>
          </w:p>
        </w:tc>
      </w:tr>
      <w:tr w:rsidR="00370470" w:rsidRPr="00370470" w:rsidTr="00BF5E75">
        <w:trPr>
          <w:trHeight w:val="375"/>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838"/>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4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87"/>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5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5"/>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Охрана образовательных организаций </w:t>
            </w:r>
          </w:p>
        </w:tc>
        <w:tc>
          <w:tcPr>
            <w:tcW w:w="1134" w:type="dxa"/>
            <w:vMerge w:val="restart"/>
            <w:tcBorders>
              <w:top w:val="nil"/>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дошкольные 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 муниципальное учреждение казенного типа «Методический кабинет»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9"/>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701"/>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противопожарных мероприятий в зданиях и помещениях, подведомственных отделу образования Пестяковского муниципального района </w:t>
            </w:r>
          </w:p>
        </w:tc>
        <w:tc>
          <w:tcPr>
            <w:tcW w:w="1134" w:type="dxa"/>
            <w:vMerge/>
            <w:tcBorders>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 xml:space="preserve">                                         </w:t>
      </w:r>
    </w:p>
    <w:p w:rsidR="00370470" w:rsidRPr="00370470" w:rsidRDefault="00370470" w:rsidP="00370470">
      <w:pPr>
        <w:shd w:val="clear" w:color="auto" w:fill="FFFFFF"/>
        <w:spacing w:after="0" w:line="240" w:lineRule="auto"/>
        <w:rPr>
          <w:rFonts w:ascii="Times New Roman" w:eastAsia="Times New Roman" w:hAnsi="Times New Roman" w:cs="Times New Roman"/>
          <w:spacing w:val="-1"/>
          <w:sz w:val="16"/>
          <w:szCs w:val="16"/>
          <w:lang w:eastAsia="ru-RU"/>
        </w:rPr>
        <w:sectPr w:rsidR="00370470" w:rsidRPr="00370470" w:rsidSect="00BF5E75">
          <w:pgSz w:w="16838" w:h="11906" w:orient="landscape"/>
          <w:pgMar w:top="851"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6</w:t>
      </w:r>
    </w:p>
    <w:p w:rsidR="00051D88" w:rsidRPr="00293191" w:rsidRDefault="00051D88" w:rsidP="00051D88">
      <w:pPr>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spacing w:before="240" w:after="120" w:line="240" w:lineRule="auto"/>
        <w:ind w:left="720"/>
        <w:contextualSpacing/>
        <w:rPr>
          <w:rFonts w:ascii="Times New Roman" w:eastAsia="Times New Roman" w:hAnsi="Times New Roman" w:cs="Times New Roman"/>
          <w:b/>
          <w:bCs/>
          <w:sz w:val="16"/>
          <w:szCs w:val="16"/>
          <w:lang w:eastAsia="ru-RU"/>
        </w:rPr>
      </w:pPr>
    </w:p>
    <w:p w:rsidR="00051D88" w:rsidRPr="00293191" w:rsidRDefault="00051D88" w:rsidP="00051D88">
      <w:pPr>
        <w:keepNext/>
        <w:numPr>
          <w:ilvl w:val="0"/>
          <w:numId w:val="10"/>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Дети Пестяковского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–2018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5873E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 xml:space="preserve">У ДО «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1.Поддержка одаренных и талантливых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 Развитие творческих способностей детей</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снижение числа детских, подростковых и молодежных правонарушений;</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развитие позитивной социальной активности семьи,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повышение уровня духовно-нравственного, гражданского и патриотического сознания и самосознания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возрождение и сохранение духовно-нравственных традиций семейного воспитания;</w:t>
            </w:r>
          </w:p>
          <w:p w:rsidR="00051D88" w:rsidRPr="00293191" w:rsidRDefault="00051D88" w:rsidP="00051D88">
            <w:pPr>
              <w:spacing w:after="0"/>
              <w:contextualSpacing/>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увеличение количества одаренных детей.</w:t>
            </w:r>
          </w:p>
        </w:tc>
      </w:tr>
    </w:tbl>
    <w:p w:rsidR="00051D88" w:rsidRPr="00293191" w:rsidRDefault="00051D88" w:rsidP="00051D88">
      <w:pPr>
        <w:numPr>
          <w:ilvl w:val="0"/>
          <w:numId w:val="10"/>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Создание благоприятных условий для комплексного развития и жизнедеятельности детей Пестяковского муниципального района». Данное мероприятие включает укрепление материально-технической базы учреждения дополнительного образования детей с целью создания условий для развития творческих способностей и возможностей детей.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1.1.Грантовая поддержка одаренных детей (Развитие общества на современном этапе требует вовлечения во все структуры народного хозяйства страны наиболее развитых, неординарно мыслящих людей, то есть людей одаренных.</w:t>
      </w:r>
      <w:proofErr w:type="gramEnd"/>
      <w:r w:rsidRPr="00293191">
        <w:rPr>
          <w:rFonts w:ascii="Times New Roman" w:eastAsia="Times New Roman" w:hAnsi="Times New Roman" w:cs="Times New Roman"/>
          <w:sz w:val="16"/>
          <w:szCs w:val="16"/>
          <w:lang w:eastAsia="ru-RU"/>
        </w:rPr>
        <w:t xml:space="preserve"> Выявление и развитие способностей детей должно осуществляться на всех ступенях их развития, образования и воспитания, для чего необходимы усилия не только родителей и педагогов, но и всего общества. </w:t>
      </w:r>
      <w:proofErr w:type="gramStart"/>
      <w:r w:rsidRPr="00293191">
        <w:rPr>
          <w:rFonts w:ascii="Times New Roman" w:eastAsia="Times New Roman" w:hAnsi="Times New Roman" w:cs="Times New Roman"/>
          <w:sz w:val="16"/>
          <w:szCs w:val="16"/>
          <w:lang w:eastAsia="ru-RU"/>
        </w:rPr>
        <w:t>Необходима разработка банка одаренных детей, обеспечение условий, способствующих максимальному раскрытию возможностей каждого ребенка, и прежде всего уникальных способностей особо одаренных детей).</w:t>
      </w:r>
      <w:proofErr w:type="gramEnd"/>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1.2.Проведение мероприятий в сфере образования для учащихся.</w:t>
      </w:r>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Основное предназначение мероприятий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051D88" w:rsidRPr="00293191" w:rsidRDefault="00051D88" w:rsidP="00051D88">
      <w:pPr>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1.3.</w:t>
      </w:r>
      <w:r w:rsidRPr="00293191">
        <w:rPr>
          <w:rFonts w:ascii="Times New Roman" w:eastAsia="Times New Roman" w:hAnsi="Times New Roman" w:cs="Times New Roman"/>
          <w:sz w:val="16"/>
          <w:szCs w:val="16"/>
          <w:lang w:eastAsia="ar-SA"/>
        </w:rPr>
        <w:t xml:space="preserve">Организация и проведение смотров, выставок, конкурсов, фестивалей, районных мероприятий для детей, районных и областных туристических слетов. ( </w:t>
      </w:r>
      <w:r w:rsidRPr="00293191">
        <w:rPr>
          <w:rFonts w:ascii="Times New Roman" w:eastAsia="Times New Roman" w:hAnsi="Times New Roman" w:cs="Times New Roman"/>
          <w:sz w:val="16"/>
          <w:szCs w:val="16"/>
          <w:lang w:eastAsia="ru-RU"/>
        </w:rPr>
        <w:t>Назначение данных  мероприятий – выявление уровня специальной подготовки детей в определенном виде деятельности; выявление и поддержка творчески одаренных детей; стимулирование творческой активности учащихся детских объединений дополнительного образования; поддержка творчески работающих педагогов дополнительного образования; организационная и моральная поддержка данного вида творчества).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413"/>
        <w:gridCol w:w="1587"/>
        <w:gridCol w:w="1388"/>
        <w:gridCol w:w="1194"/>
        <w:gridCol w:w="1193"/>
        <w:gridCol w:w="1260"/>
      </w:tblGrid>
      <w:tr w:rsidR="00293191" w:rsidRPr="00293191" w:rsidTr="00051D88">
        <w:trPr>
          <w:jc w:val="center"/>
        </w:trPr>
        <w:tc>
          <w:tcPr>
            <w:tcW w:w="71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138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4395" w:type="dxa"/>
            <w:gridSpan w:val="4"/>
          </w:tcPr>
          <w:p w:rsidR="00051D88" w:rsidRPr="00293191" w:rsidRDefault="00051D8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293191" w:rsidRPr="00293191" w:rsidTr="00051D88">
        <w:trPr>
          <w:trHeight w:val="876"/>
          <w:jc w:val="center"/>
        </w:trPr>
        <w:tc>
          <w:tcPr>
            <w:tcW w:w="71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38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1042"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1041"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1100"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r>
      <w:tr w:rsidR="00293191" w:rsidRPr="00293191" w:rsidTr="00051D88">
        <w:trPr>
          <w:trHeight w:val="2111"/>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tc>
        <w:tc>
          <w:tcPr>
            <w:tcW w:w="2106" w:type="dxa"/>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Отсутствие обоснованных жалоб на качество предоставляемых услуг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обоснованных жалоб на качество предоставляемых услуг</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r>
      <w:tr w:rsidR="00293191" w:rsidRPr="00293191" w:rsidTr="00051D88">
        <w:trPr>
          <w:trHeight w:val="1724"/>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одаренных дете</w:t>
            </w:r>
            <w:proofErr w:type="gramStart"/>
            <w:r w:rsidRPr="00293191">
              <w:rPr>
                <w:rFonts w:ascii="Times New Roman" w:eastAsia="Times New Roman" w:hAnsi="Times New Roman" w:cs="Times New Roman"/>
                <w:sz w:val="16"/>
                <w:szCs w:val="16"/>
                <w:lang w:eastAsia="ru-RU"/>
              </w:rPr>
              <w:t>й-</w:t>
            </w:r>
            <w:proofErr w:type="gramEnd"/>
            <w:r w:rsidRPr="00293191">
              <w:rPr>
                <w:rFonts w:ascii="Times New Roman" w:eastAsia="Times New Roman" w:hAnsi="Times New Roman" w:cs="Times New Roman"/>
                <w:sz w:val="16"/>
                <w:szCs w:val="16"/>
                <w:lang w:eastAsia="ru-RU"/>
              </w:rPr>
              <w:t xml:space="preserve"> победителей областных и районных мероприятий, принявших участие в региональных олимпиадах школьников</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121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57,3/207</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52/237</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65/272</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50/252</w:t>
            </w:r>
          </w:p>
        </w:tc>
      </w:tr>
      <w:tr w:rsidR="00051D88" w:rsidRPr="00293191" w:rsidTr="00051D88">
        <w:trPr>
          <w:trHeight w:val="876"/>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w:t>
            </w:r>
          </w:p>
        </w:tc>
        <w:tc>
          <w:tcPr>
            <w:tcW w:w="1041"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1100"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p>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3.Ресурсное обеспечение подпрограммы, рублей</w:t>
      </w:r>
    </w:p>
    <w:p w:rsidR="00051D88" w:rsidRPr="00293191"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521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97"/>
        <w:gridCol w:w="2712"/>
        <w:gridCol w:w="2120"/>
        <w:gridCol w:w="1134"/>
        <w:gridCol w:w="1276"/>
        <w:gridCol w:w="1276"/>
        <w:gridCol w:w="1206"/>
      </w:tblGrid>
      <w:tr w:rsidR="00293191" w:rsidRPr="00293191" w:rsidTr="00051D88">
        <w:tc>
          <w:tcPr>
            <w:tcW w:w="54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п</w:t>
            </w:r>
            <w:proofErr w:type="gramEnd"/>
            <w:r w:rsidRPr="00293191">
              <w:rPr>
                <w:rFonts w:ascii="Times New Roman" w:eastAsia="Times New Roman" w:hAnsi="Times New Roman" w:cs="Times New Roman"/>
                <w:sz w:val="16"/>
                <w:szCs w:val="16"/>
                <w:lang w:eastAsia="ar-SA"/>
              </w:rPr>
              <w:t>/п</w:t>
            </w:r>
          </w:p>
        </w:tc>
        <w:tc>
          <w:tcPr>
            <w:tcW w:w="2712"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основного мероприятия /</w:t>
            </w:r>
            <w:proofErr w:type="gramStart"/>
            <w:r w:rsidRPr="00293191">
              <w:rPr>
                <w:rFonts w:ascii="Times New Roman" w:eastAsia="Times New Roman" w:hAnsi="Times New Roman" w:cs="Times New Roman"/>
                <w:sz w:val="16"/>
                <w:szCs w:val="16"/>
                <w:lang w:eastAsia="ar-SA"/>
              </w:rPr>
              <w:t>мероприятия</w:t>
            </w:r>
            <w:proofErr w:type="gramEnd"/>
            <w:r w:rsidRPr="00293191">
              <w:rPr>
                <w:rFonts w:ascii="Times New Roman" w:eastAsia="Times New Roman" w:hAnsi="Times New Roman" w:cs="Times New Roman"/>
                <w:sz w:val="16"/>
                <w:szCs w:val="16"/>
                <w:lang w:eastAsia="ar-SA"/>
              </w:rPr>
              <w:t>/Источник ресурсного обеспечения</w:t>
            </w:r>
          </w:p>
        </w:tc>
        <w:tc>
          <w:tcPr>
            <w:tcW w:w="2120"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Исполнитель</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соисполнитель)</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2018 год </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Подпрограмма, всего</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w:t>
            </w:r>
          </w:p>
        </w:tc>
        <w:tc>
          <w:tcPr>
            <w:tcW w:w="2809" w:type="dxa"/>
            <w:gridSpan w:val="2"/>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572"/>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459"/>
        </w:trPr>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1.1.</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 МУКТ «Методический кабинет»</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rPr>
          <w:trHeight w:val="368"/>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1.2.</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rPr>
          <w:trHeight w:val="419"/>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bl>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7</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к муниципальной программе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293191" w:rsidRPr="00293191" w:rsidTr="00051D88">
        <w:trPr>
          <w:trHeight w:val="509"/>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keepNext/>
              <w:spacing w:before="240" w:after="120" w:line="240" w:lineRule="auto"/>
              <w:ind w:left="360"/>
              <w:contextualSpacing/>
              <w:rPr>
                <w:rFonts w:ascii="Tahoma" w:eastAsia="Times New Roman" w:hAnsi="Tahoma" w:cs="Times New Roman"/>
                <w:bCs/>
                <w:sz w:val="16"/>
                <w:szCs w:val="16"/>
                <w:lang w:eastAsia="ru-RU"/>
              </w:rPr>
            </w:pPr>
            <w:r w:rsidRPr="00293191">
              <w:rPr>
                <w:rFonts w:ascii="Times New Roman" w:eastAsia="Times New Roman" w:hAnsi="Times New Roman" w:cs="Times New Roman"/>
                <w:bCs/>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38362B">
        <w:trPr>
          <w:trHeight w:val="201"/>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095" w:type="dxa"/>
            <w:shd w:val="clear" w:color="auto" w:fill="auto"/>
          </w:tcPr>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 202</w:t>
            </w:r>
            <w:r w:rsidR="007C737E">
              <w:rPr>
                <w:rFonts w:ascii="Times New Roman" w:eastAsia="Times New Roman" w:hAnsi="Times New Roman" w:cs="Times New Roman"/>
                <w:sz w:val="16"/>
                <w:szCs w:val="16"/>
                <w:lang w:eastAsia="ru-RU"/>
              </w:rPr>
              <w:t>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83"/>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Централизованная бухгалтерия"</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Качественное веление бухгалтерской отчетности подведомственных образовательных организаций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2.Организация методической поддержки подведомственным образовательным организациям</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 Организация конкурсов профессионального мастерства с целью  распространения педагогического опыта</w:t>
            </w:r>
          </w:p>
        </w:tc>
      </w:tr>
      <w:tr w:rsidR="00293191" w:rsidRPr="00293191" w:rsidTr="00051D88">
        <w:trPr>
          <w:trHeight w:val="2832"/>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281DF1">
              <w:rPr>
                <w:rFonts w:ascii="Times New Roman" w:eastAsia="Times New Roman" w:hAnsi="Times New Roman" w:cs="Times New Roman"/>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281DF1">
              <w:rPr>
                <w:rFonts w:ascii="Times New Roman" w:eastAsia="Times New Roman" w:hAnsi="Times New Roman" w:cs="Times New Roman"/>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281DF1">
              <w:rPr>
                <w:rFonts w:ascii="Times New Roman" w:eastAsia="Times New Roman" w:hAnsi="Times New Roman" w:cs="Times New Roman"/>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281DF1">
              <w:rPr>
                <w:rFonts w:ascii="Times New Roman" w:eastAsia="Times New Roman" w:hAnsi="Times New Roman" w:cs="Times New Roman"/>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281DF1">
              <w:rPr>
                <w:rFonts w:ascii="Times New Roman" w:eastAsia="Times New Roman" w:hAnsi="Times New Roman" w:cs="Times New Roman"/>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281DF1">
              <w:rPr>
                <w:rFonts w:ascii="Times New Roman" w:eastAsia="Times New Roman" w:hAnsi="Times New Roman" w:cs="Times New Roman"/>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281DF1">
              <w:rPr>
                <w:rFonts w:ascii="Times New Roman" w:eastAsia="Times New Roman" w:hAnsi="Times New Roman" w:cs="Times New Roman"/>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281DF1">
              <w:rPr>
                <w:rFonts w:ascii="Times New Roman" w:eastAsia="Times New Roman" w:hAnsi="Times New Roman" w:cs="Times New Roman"/>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281DF1">
              <w:rPr>
                <w:rFonts w:ascii="Times New Roman" w:eastAsia="Times New Roman" w:hAnsi="Times New Roman" w:cs="Times New Roman"/>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281DF1">
              <w:rPr>
                <w:rFonts w:ascii="Times New Roman" w:eastAsia="Times New Roman" w:hAnsi="Times New Roman" w:cs="Times New Roman"/>
                <w:sz w:val="16"/>
                <w:szCs w:val="16"/>
                <w:lang w:eastAsia="ar-SA"/>
              </w:rPr>
              <w:t xml:space="preserve">  </w:t>
            </w:r>
            <w:r w:rsidR="007D40D2">
              <w:rPr>
                <w:rFonts w:ascii="Times New Roman" w:eastAsia="Times New Roman" w:hAnsi="Times New Roman" w:cs="Times New Roman"/>
                <w:sz w:val="16"/>
                <w:szCs w:val="16"/>
                <w:lang w:eastAsia="ar-SA"/>
              </w:rPr>
              <w:t>7 247 737,15</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281DF1">
              <w:rPr>
                <w:rFonts w:ascii="Times New Roman" w:eastAsia="Times New Roman" w:hAnsi="Times New Roman" w:cs="Times New Roman"/>
                <w:sz w:val="16"/>
                <w:szCs w:val="16"/>
                <w:lang w:eastAsia="ar-SA"/>
              </w:rPr>
              <w:t xml:space="preserve">  </w:t>
            </w:r>
            <w:r w:rsidR="005152A5">
              <w:rPr>
                <w:rFonts w:ascii="Times New Roman" w:eastAsia="Times New Roman" w:hAnsi="Times New Roman" w:cs="Times New Roman"/>
                <w:sz w:val="16"/>
                <w:szCs w:val="16"/>
                <w:lang w:eastAsia="ar-SA"/>
              </w:rPr>
              <w:t>7 593 075,10</w:t>
            </w:r>
          </w:p>
          <w:p w:rsidR="00D67D3A"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281DF1">
              <w:rPr>
                <w:rFonts w:ascii="Times New Roman" w:eastAsia="Times New Roman" w:hAnsi="Times New Roman" w:cs="Times New Roman"/>
                <w:sz w:val="16"/>
                <w:szCs w:val="16"/>
                <w:lang w:eastAsia="ar-SA"/>
              </w:rPr>
              <w:t xml:space="preserve">0,00  </w:t>
            </w:r>
          </w:p>
          <w:p w:rsidR="007C737E" w:rsidRPr="00D67D3A" w:rsidRDefault="007C737E" w:rsidP="0038362B">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2027 год -</w:t>
            </w:r>
            <w:r w:rsidR="007D40D2">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color w:val="000000" w:themeColor="text1"/>
                <w:sz w:val="16"/>
                <w:szCs w:val="16"/>
                <w:lang w:eastAsia="ar-SA"/>
              </w:rPr>
            </w:pP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бюджет Пестяковского муниципального района</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281DF1">
              <w:rPr>
                <w:rFonts w:ascii="Times New Roman" w:eastAsia="Times New Roman" w:hAnsi="Times New Roman" w:cs="Times New Roman"/>
                <w:color w:val="000000" w:themeColor="text1"/>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281DF1">
              <w:rPr>
                <w:rFonts w:ascii="Times New Roman" w:eastAsia="Times New Roman" w:hAnsi="Times New Roman" w:cs="Times New Roman"/>
                <w:color w:val="000000" w:themeColor="text1"/>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281DF1">
              <w:rPr>
                <w:rFonts w:ascii="Times New Roman" w:eastAsia="Times New Roman" w:hAnsi="Times New Roman" w:cs="Times New Roman"/>
                <w:color w:val="000000" w:themeColor="text1"/>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281DF1">
              <w:rPr>
                <w:rFonts w:ascii="Times New Roman" w:eastAsia="Times New Roman" w:hAnsi="Times New Roman" w:cs="Times New Roman"/>
                <w:color w:val="000000" w:themeColor="text1"/>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281DF1">
              <w:rPr>
                <w:rFonts w:ascii="Times New Roman" w:eastAsia="Times New Roman" w:hAnsi="Times New Roman" w:cs="Times New Roman"/>
                <w:color w:val="000000" w:themeColor="text1"/>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281DF1">
              <w:rPr>
                <w:rFonts w:ascii="Times New Roman" w:eastAsia="Times New Roman" w:hAnsi="Times New Roman" w:cs="Times New Roman"/>
                <w:color w:val="000000" w:themeColor="text1"/>
                <w:sz w:val="16"/>
                <w:szCs w:val="16"/>
                <w:lang w:eastAsia="ar-SA"/>
              </w:rPr>
              <w:t>2020 г</w:t>
            </w:r>
            <w:r>
              <w:rPr>
                <w:rFonts w:ascii="Times New Roman" w:eastAsia="Times New Roman" w:hAnsi="Times New Roman" w:cs="Times New Roman"/>
                <w:color w:val="000000" w:themeColor="text1"/>
                <w:sz w:val="16"/>
                <w:szCs w:val="16"/>
                <w:lang w:eastAsia="ar-SA"/>
              </w:rPr>
              <w:t xml:space="preserve">од - </w:t>
            </w:r>
            <w:r w:rsidRPr="00281DF1">
              <w:rPr>
                <w:rFonts w:ascii="Times New Roman" w:eastAsia="Times New Roman" w:hAnsi="Times New Roman" w:cs="Times New Roman"/>
                <w:color w:val="000000" w:themeColor="text1"/>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281DF1">
              <w:rPr>
                <w:rFonts w:ascii="Times New Roman" w:eastAsia="Times New Roman" w:hAnsi="Times New Roman" w:cs="Times New Roman"/>
                <w:color w:val="000000" w:themeColor="text1"/>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281DF1">
              <w:rPr>
                <w:rFonts w:ascii="Times New Roman" w:eastAsia="Times New Roman" w:hAnsi="Times New Roman" w:cs="Times New Roman"/>
                <w:color w:val="000000" w:themeColor="text1"/>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281DF1">
              <w:rPr>
                <w:rFonts w:ascii="Times New Roman" w:eastAsia="Times New Roman" w:hAnsi="Times New Roman" w:cs="Times New Roman"/>
                <w:color w:val="000000" w:themeColor="text1"/>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 </w:t>
            </w:r>
            <w:r w:rsidR="007D40D2">
              <w:rPr>
                <w:rFonts w:ascii="Times New Roman" w:eastAsia="Times New Roman" w:hAnsi="Times New Roman" w:cs="Times New Roman"/>
                <w:color w:val="000000" w:themeColor="text1"/>
                <w:sz w:val="16"/>
                <w:szCs w:val="16"/>
                <w:lang w:eastAsia="ar-SA"/>
              </w:rPr>
              <w:t>7 247 737,15</w:t>
            </w:r>
            <w:r w:rsidRPr="00281DF1">
              <w:rPr>
                <w:rFonts w:ascii="Times New Roman" w:eastAsia="Times New Roman" w:hAnsi="Times New Roman" w:cs="Times New Roman"/>
                <w:color w:val="000000" w:themeColor="text1"/>
                <w:sz w:val="16"/>
                <w:szCs w:val="16"/>
                <w:lang w:eastAsia="ar-SA"/>
              </w:rPr>
              <w:t xml:space="preserve">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 </w:t>
            </w:r>
            <w:r w:rsidR="005152A5">
              <w:rPr>
                <w:rFonts w:ascii="Times New Roman" w:eastAsia="Times New Roman" w:hAnsi="Times New Roman" w:cs="Times New Roman"/>
                <w:color w:val="000000" w:themeColor="text1"/>
                <w:sz w:val="16"/>
                <w:szCs w:val="16"/>
                <w:lang w:eastAsia="ar-SA"/>
              </w:rPr>
              <w:t>7 593 075,10</w:t>
            </w:r>
          </w:p>
          <w:p w:rsidR="007C7A3C"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 </w:t>
            </w:r>
            <w:r w:rsidRPr="00281DF1">
              <w:rPr>
                <w:rFonts w:ascii="Times New Roman" w:eastAsia="Times New Roman" w:hAnsi="Times New Roman" w:cs="Times New Roman"/>
                <w:color w:val="000000" w:themeColor="text1"/>
                <w:sz w:val="16"/>
                <w:szCs w:val="16"/>
                <w:lang w:eastAsia="ar-SA"/>
              </w:rPr>
              <w:t xml:space="preserve">0,00  </w:t>
            </w:r>
          </w:p>
          <w:p w:rsidR="007C737E" w:rsidRPr="00293191" w:rsidRDefault="007C737E" w:rsidP="00281DF1">
            <w:pPr>
              <w:suppressAutoHyphens/>
              <w:spacing w:after="0" w:line="240" w:lineRule="auto"/>
              <w:jc w:val="both"/>
              <w:rPr>
                <w:rFonts w:ascii="Tahoma" w:eastAsia="Times New Roman" w:hAnsi="Tahoma" w:cs="Times New Roman"/>
                <w:sz w:val="16"/>
                <w:szCs w:val="16"/>
                <w:lang w:eastAsia="ar-SA"/>
              </w:rPr>
            </w:pPr>
            <w:r w:rsidRPr="0038362B">
              <w:rPr>
                <w:rFonts w:ascii="Times New Roman" w:eastAsia="Times New Roman" w:hAnsi="Times New Roman" w:cs="Times New Roman"/>
                <w:color w:val="000000" w:themeColor="text1"/>
                <w:sz w:val="16"/>
                <w:szCs w:val="16"/>
                <w:lang w:eastAsia="ar-SA"/>
              </w:rPr>
              <w:t>2027 год -</w:t>
            </w:r>
            <w:r w:rsidR="009073B8" w:rsidRPr="0038362B">
              <w:rPr>
                <w:rFonts w:ascii="Times New Roman" w:eastAsia="Times New Roman" w:hAnsi="Times New Roman" w:cs="Times New Roman"/>
                <w:color w:val="000000" w:themeColor="text1"/>
                <w:sz w:val="16"/>
                <w:szCs w:val="16"/>
                <w:lang w:eastAsia="ar-SA"/>
              </w:rPr>
              <w:t xml:space="preserve"> 0,00</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банка педагогической информации.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комплектования фондов учебной и методической литературы образовательных организаций.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повышения квалификации педагогических кадров.</w:t>
            </w:r>
          </w:p>
          <w:p w:rsidR="00051D88" w:rsidRPr="00293191" w:rsidRDefault="00051D88" w:rsidP="00051D88">
            <w:pPr>
              <w:spacing w:after="0" w:line="240" w:lineRule="auto"/>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Качественное оказание услуг по бухгалтерскому учету и отчетности.</w:t>
            </w:r>
          </w:p>
        </w:tc>
      </w:tr>
    </w:tbl>
    <w:p w:rsidR="00051D88" w:rsidRPr="00293191" w:rsidRDefault="00051D88" w:rsidP="00051D88">
      <w:pPr>
        <w:keepNext/>
        <w:spacing w:before="240" w:after="120" w:line="240" w:lineRule="auto"/>
        <w:ind w:left="1080"/>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2.Характеристика основных мероприятий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1.Основное мероприятие «Обеспечение системной и организационной работы образовательных организаций, подведомственных Отделу образования, по ведению бухгалтерского учета» (</w:t>
      </w:r>
      <w:r w:rsidRPr="00293191">
        <w:rPr>
          <w:rFonts w:ascii="Times New Roman" w:eastAsia="Times New Roman" w:hAnsi="Times New Roman" w:cs="Times New Roman"/>
          <w:sz w:val="16"/>
          <w:szCs w:val="16"/>
          <w:shd w:val="clear" w:color="auto" w:fill="FFFFFF"/>
          <w:lang w:eastAsia="ru-RU"/>
        </w:rPr>
        <w:t>Централизованная бухгалтерия Отдела Образования обеспечивает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w:t>
      </w:r>
      <w:proofErr w:type="gramEnd"/>
      <w:r w:rsidRPr="00293191">
        <w:rPr>
          <w:rFonts w:ascii="Times New Roman" w:eastAsia="Times New Roman" w:hAnsi="Times New Roman" w:cs="Times New Roman"/>
          <w:sz w:val="16"/>
          <w:szCs w:val="16"/>
          <w:shd w:val="clear" w:color="auto" w:fill="FFFFFF"/>
          <w:lang w:eastAsia="ru-RU"/>
        </w:rPr>
        <w:t xml:space="preserve"> Занимается ведением бухгалтерского учета в соответствии с требованиями действующего законодательства РФ. Осуществляет предварительный контроль за соответствием заключаемых договоров объемам ассигнований, предусмотренных смет доходов и расходов и лимитом бюджетных обязатель</w:t>
      </w:r>
      <w:proofErr w:type="gramStart"/>
      <w:r w:rsidRPr="00293191">
        <w:rPr>
          <w:rFonts w:ascii="Times New Roman" w:eastAsia="Times New Roman" w:hAnsi="Times New Roman" w:cs="Times New Roman"/>
          <w:sz w:val="16"/>
          <w:szCs w:val="16"/>
          <w:shd w:val="clear" w:color="auto" w:fill="FFFFFF"/>
          <w:lang w:eastAsia="ru-RU"/>
        </w:rPr>
        <w:t>ств пр</w:t>
      </w:r>
      <w:proofErr w:type="gramEnd"/>
      <w:r w:rsidRPr="00293191">
        <w:rPr>
          <w:rFonts w:ascii="Times New Roman" w:eastAsia="Times New Roman" w:hAnsi="Times New Roman" w:cs="Times New Roman"/>
          <w:sz w:val="16"/>
          <w:szCs w:val="16"/>
          <w:shd w:val="clear" w:color="auto" w:fill="FFFFFF"/>
          <w:lang w:eastAsia="ru-RU"/>
        </w:rPr>
        <w:t>и казначейском обслуживании получателей через лицевые счета, своевременным и правильным оформлением первичных учетных документов и законностью совершаемых операций. Ведет контроль за правильным и экономным расходованием сре</w:t>
      </w:r>
      <w:proofErr w:type="gramStart"/>
      <w:r w:rsidRPr="00293191">
        <w:rPr>
          <w:rFonts w:ascii="Times New Roman" w:eastAsia="Times New Roman" w:hAnsi="Times New Roman" w:cs="Times New Roman"/>
          <w:sz w:val="16"/>
          <w:szCs w:val="16"/>
          <w:shd w:val="clear" w:color="auto" w:fill="FFFFFF"/>
          <w:lang w:eastAsia="ru-RU"/>
        </w:rPr>
        <w:t>дств в с</w:t>
      </w:r>
      <w:proofErr w:type="gramEnd"/>
      <w:r w:rsidRPr="00293191">
        <w:rPr>
          <w:rFonts w:ascii="Times New Roman" w:eastAsia="Times New Roman" w:hAnsi="Times New Roman" w:cs="Times New Roman"/>
          <w:sz w:val="16"/>
          <w:szCs w:val="16"/>
          <w:shd w:val="clear" w:color="auto" w:fill="FFFFFF"/>
          <w:lang w:eastAsia="ru-RU"/>
        </w:rPr>
        <w:t xml:space="preserve">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а также за сохранностью денежных средств и материальных ценностей в местах их хранения и эксплуатации. </w:t>
      </w:r>
      <w:proofErr w:type="gramStart"/>
      <w:r w:rsidRPr="00293191">
        <w:rPr>
          <w:rFonts w:ascii="Times New Roman" w:eastAsia="Times New Roman" w:hAnsi="Times New Roman" w:cs="Times New Roman"/>
          <w:sz w:val="16"/>
          <w:szCs w:val="16"/>
          <w:shd w:val="clear" w:color="auto" w:fill="FFFFFF"/>
          <w:lang w:eastAsia="ru-RU"/>
        </w:rPr>
        <w:t>Финансирует учреждения, ведущие учет самостоятельно, а также ведет контроль за исполнением ими смет доходов и расходов и правильной постановкой бухгалтерского учета)</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1.1.Обеспечение деятельности муниципальных учреждений казенного типа «Методический кабинет» и «Централизованная бухгалтерия (Мероприятие включает информационную и методическую поддержку образовательных организаций Пестяковского муниципального района в осуществлении ими государственной политики в области образования и методического обеспечения инновационных процессов в системе образования.</w:t>
      </w:r>
      <w:proofErr w:type="gramEnd"/>
      <w:r w:rsidRPr="00293191">
        <w:rPr>
          <w:rFonts w:ascii="Times New Roman" w:eastAsia="Times New Roman" w:hAnsi="Times New Roman" w:cs="Times New Roman"/>
          <w:sz w:val="16"/>
          <w:szCs w:val="16"/>
          <w:lang w:eastAsia="ru-RU"/>
        </w:rPr>
        <w:t xml:space="preserve"> Муниципальное учреждение казенного типа  «Централизованная бухгалтерия»  ведет на договорных началах бухгалтерский учет и составляет отчетность подведомственных образовательных организаций. </w:t>
      </w:r>
      <w:proofErr w:type="gramStart"/>
      <w:r w:rsidRPr="00293191">
        <w:rPr>
          <w:rFonts w:ascii="Times New Roman" w:eastAsia="Times New Roman" w:hAnsi="Times New Roman" w:cs="Times New Roman"/>
          <w:sz w:val="16"/>
          <w:szCs w:val="16"/>
          <w:lang w:eastAsia="ru-RU"/>
        </w:rPr>
        <w:t>Деятельность данных учреждений обеспечивает системную и организационную работу образовательных организаций.)</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2.Основное мероприятие «Проведение районных конкурсов и мероприятий» (Мероприятие предусматривает чествование педагогов на профессиональные праздники «День дошкольного работника» и «День учителя», а также поощрение на конкурсах   с целью повышения престижа педагогического труда)</w:t>
      </w:r>
    </w:p>
    <w:p w:rsidR="00051D88" w:rsidRPr="00293191" w:rsidRDefault="00051D88" w:rsidP="00051D88">
      <w:pPr>
        <w:spacing w:after="0" w:line="240" w:lineRule="auto"/>
        <w:ind w:firstLine="284"/>
        <w:jc w:val="both"/>
        <w:rPr>
          <w:rFonts w:ascii="Times New Roman" w:eastAsia="Times New Roman" w:hAnsi="Times New Roman" w:cs="Times New Roman"/>
          <w:b/>
          <w:szCs w:val="16"/>
          <w:lang w:eastAsia="ru-RU"/>
        </w:rPr>
      </w:pPr>
      <w:proofErr w:type="gramStart"/>
      <w:r w:rsidRPr="00293191">
        <w:rPr>
          <w:rFonts w:ascii="Times New Roman" w:eastAsia="Times New Roman" w:hAnsi="Times New Roman" w:cs="Times New Roman"/>
          <w:sz w:val="16"/>
          <w:szCs w:val="16"/>
          <w:lang w:eastAsia="ru-RU"/>
        </w:rPr>
        <w:t>2.1.Проведение районных профессиональных конкурсов и мероприятий в области образования» (Муниципальное учреждение казенного типа («Методический кабинет» организовывает районные мероприятия и конкурсы педагогического мастерства в рамках приоритетного национального проекта «Образование» с целью повышения престижа педагогического труда.)</w:t>
      </w:r>
      <w:proofErr w:type="gramEnd"/>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p>
    <w:tbl>
      <w:tblPr>
        <w:tblW w:w="5684" w:type="pct"/>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269"/>
        <w:gridCol w:w="992"/>
        <w:gridCol w:w="638"/>
        <w:gridCol w:w="567"/>
        <w:gridCol w:w="567"/>
        <w:gridCol w:w="567"/>
        <w:gridCol w:w="567"/>
        <w:gridCol w:w="567"/>
        <w:gridCol w:w="567"/>
        <w:gridCol w:w="567"/>
        <w:gridCol w:w="567"/>
        <w:gridCol w:w="567"/>
        <w:gridCol w:w="567"/>
        <w:gridCol w:w="567"/>
        <w:gridCol w:w="496"/>
      </w:tblGrid>
      <w:tr w:rsidR="007C737E" w:rsidRPr="00293191" w:rsidTr="007C737E">
        <w:trPr>
          <w:jc w:val="center"/>
        </w:trPr>
        <w:tc>
          <w:tcPr>
            <w:tcW w:w="5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992"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7371" w:type="dxa"/>
            <w:gridSpan w:val="13"/>
          </w:tcPr>
          <w:p w:rsidR="007C737E" w:rsidRPr="00293191" w:rsidRDefault="007C737E"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7C737E" w:rsidRPr="00293191" w:rsidTr="007C737E">
        <w:trPr>
          <w:trHeight w:val="459"/>
          <w:jc w:val="center"/>
        </w:trPr>
        <w:tc>
          <w:tcPr>
            <w:tcW w:w="5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992"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638"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w:t>
            </w:r>
          </w:p>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w:t>
            </w:r>
          </w:p>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w:t>
            </w:r>
          </w:p>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496" w:type="dxa"/>
            <w:shd w:val="clear" w:color="auto" w:fill="FFFF00"/>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r>
      <w:tr w:rsidR="007C737E" w:rsidRPr="00293191" w:rsidTr="009073B8">
        <w:trPr>
          <w:trHeight w:val="381"/>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Основное мероприятие «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r>
      <w:tr w:rsidR="007C737E" w:rsidRPr="00293191" w:rsidTr="0038362B">
        <w:trPr>
          <w:trHeight w:val="143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38362B">
        <w:trPr>
          <w:trHeight w:val="42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shd w:val="clear" w:color="auto" w:fill="auto"/>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Обеспечение деятельности муниципальных учреждений казенного типа  «Методический кабинет» и  «Централизованная бухгалтерия»</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r>
      <w:tr w:rsidR="007C737E" w:rsidRPr="00293191" w:rsidTr="0038362B">
        <w:trPr>
          <w:trHeight w:val="2838"/>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2.4.</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и оказание практической помощи педагогическим и руководящим кадрам</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педагогических кадров в рамках предметной дисциплины</w:t>
            </w:r>
          </w:p>
        </w:tc>
        <w:tc>
          <w:tcPr>
            <w:tcW w:w="992"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7C737E">
        <w:trPr>
          <w:trHeight w:val="129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Проведение районных конкурсов и мероприятий»</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организаций, участвующих в проведении конкурсов и мероприятий</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80</w:t>
            </w:r>
          </w:p>
        </w:tc>
      </w:tr>
      <w:tr w:rsidR="007C737E" w:rsidRPr="00293191" w:rsidTr="007C737E">
        <w:trPr>
          <w:trHeight w:val="140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районных профессиональных конкурсов и мероприятий в области образования</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педагогов-участников конкурсов от общего числа педагогов</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17,6</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30</w:t>
            </w:r>
          </w:p>
        </w:tc>
      </w:tr>
    </w:tbl>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20"/>
          <w:szCs w:val="20"/>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281DF1" w:rsidP="00051D88">
      <w:pPr>
        <w:ind w:left="720"/>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3. Ресурсное обеспечение</w:t>
      </w:r>
      <w:r w:rsidR="00051D88" w:rsidRPr="00293191">
        <w:rPr>
          <w:rFonts w:ascii="Times New Roman" w:eastAsia="Times New Roman" w:hAnsi="Times New Roman" w:cs="Times New Roman"/>
          <w:b/>
          <w:sz w:val="20"/>
          <w:szCs w:val="20"/>
          <w:lang w:eastAsia="ru-RU"/>
        </w:rPr>
        <w:t xml:space="preserve"> подпрограммы, рублей</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099" w:type="dxa"/>
        <w:tblInd w:w="93" w:type="dxa"/>
        <w:tblLayout w:type="fixed"/>
        <w:tblLook w:val="04A0" w:firstRow="1" w:lastRow="0" w:firstColumn="1" w:lastColumn="0" w:noHBand="0" w:noVBand="1"/>
      </w:tblPr>
      <w:tblGrid>
        <w:gridCol w:w="441"/>
        <w:gridCol w:w="15"/>
        <w:gridCol w:w="2990"/>
        <w:gridCol w:w="993"/>
        <w:gridCol w:w="879"/>
        <w:gridCol w:w="850"/>
        <w:gridCol w:w="851"/>
        <w:gridCol w:w="851"/>
        <w:gridCol w:w="850"/>
        <w:gridCol w:w="850"/>
        <w:gridCol w:w="850"/>
        <w:gridCol w:w="851"/>
        <w:gridCol w:w="850"/>
        <w:gridCol w:w="993"/>
        <w:gridCol w:w="850"/>
        <w:gridCol w:w="568"/>
        <w:gridCol w:w="567"/>
      </w:tblGrid>
      <w:tr w:rsidR="00370470" w:rsidRPr="00370470" w:rsidTr="00BF5E75">
        <w:trPr>
          <w:trHeight w:val="810"/>
        </w:trPr>
        <w:tc>
          <w:tcPr>
            <w:tcW w:w="441"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3005"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2022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2023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2025 год</w:t>
            </w:r>
          </w:p>
        </w:tc>
        <w:tc>
          <w:tcPr>
            <w:tcW w:w="568"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 год</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7 593 075,10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7 593 075,10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9"/>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3"/>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3 298 780,61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7 593 075,10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5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7 531 075,10</w:t>
            </w:r>
            <w:r w:rsidR="00370470"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1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7 531 075,10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7 531 075,10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18"/>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Обеспечение деятельности муниципальных учреждений казенного типа «Методический кабинет» и  «Централизованная бухгалтерия», в том числе: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образования/МУКТ «Методический кабинет»,</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 «Централизованная бухгалтерия»</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3 853 639,08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7 531 075,10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2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Оплата труда руководителей районных методических объединений</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24 738,00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28 600,00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7 531 075,10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4"/>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5152A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7 531 075,10</w:t>
            </w:r>
            <w:r w:rsidRPr="00370470">
              <w:rPr>
                <w:rFonts w:ascii="Times New Roman" w:eastAsia="Times New Roman" w:hAnsi="Times New Roman" w:cs="Times New Roman"/>
                <w:sz w:val="12"/>
                <w:szCs w:val="12"/>
                <w:lang w:eastAsia="ru-RU"/>
              </w:rPr>
              <w:t xml:space="preserve">  </w:t>
            </w:r>
            <w:bookmarkStart w:id="5" w:name="_GoBack"/>
            <w:bookmarkEnd w:id="5"/>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3"/>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«Проведение районных конкурсов и мероприятий»</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2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районных профессиональных конкурсов и мероприятий в области образования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МУКТ «Методический кабинет»</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1"/>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1155"/>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3.1.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целевой модели цифровой образовательной среды в общеобразовательных организациях и профессиональных образовательных организациях </w:t>
            </w:r>
            <w:r w:rsidRPr="00370470">
              <w:rPr>
                <w:rFonts w:ascii="Times New Roman" w:eastAsia="Times New Roman" w:hAnsi="Times New Roman" w:cs="Times New Roman"/>
                <w:b/>
                <w:bCs/>
                <w:color w:val="000000"/>
                <w:sz w:val="12"/>
                <w:szCs w:val="12"/>
                <w:lang w:eastAsia="ru-RU"/>
              </w:rPr>
              <w:t>048E452100</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pacing w:val="-1"/>
          <w:sz w:val="16"/>
          <w:szCs w:val="16"/>
          <w:lang w:eastAsia="ru-RU"/>
        </w:rPr>
        <w:lastRenderedPageBreak/>
        <w:t>Приложение 7.2.</w:t>
      </w: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к муниципальной программе</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 Развитие образования</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z w:val="16"/>
          <w:szCs w:val="16"/>
          <w:lang w:eastAsia="ru-RU"/>
        </w:rPr>
        <w:t xml:space="preserve">                                                                                                                                                                     Пестяковского муниципального района»</w:t>
      </w:r>
      <w:r w:rsidRPr="00293191">
        <w:rPr>
          <w:rFonts w:ascii="Times New Roman" w:eastAsia="Times New Roman" w:hAnsi="Times New Roman" w:cs="Times New Roman"/>
          <w:spacing w:val="-1"/>
          <w:sz w:val="16"/>
          <w:szCs w:val="16"/>
          <w:lang w:eastAsia="ru-RU"/>
        </w:rPr>
        <w:tab/>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p>
    <w:p w:rsidR="00051D88" w:rsidRPr="00293191" w:rsidRDefault="00051D88" w:rsidP="00051D88">
      <w:pPr>
        <w:shd w:val="clear" w:color="auto" w:fill="FFFFFF"/>
        <w:spacing w:after="0" w:line="240" w:lineRule="auto"/>
        <w:jc w:val="right"/>
        <w:rPr>
          <w:rFonts w:ascii="Times New Roman" w:eastAsia="Times New Roman" w:hAnsi="Times New Roman" w:cs="Times New Roman"/>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0"/>
          <w:sz w:val="16"/>
          <w:szCs w:val="16"/>
          <w:lang w:eastAsia="ru-RU"/>
        </w:rPr>
        <w:t>Положение</w:t>
      </w:r>
    </w:p>
    <w:p w:rsidR="00051D88" w:rsidRPr="00293191" w:rsidRDefault="00051D88" w:rsidP="00051D88">
      <w:pPr>
        <w:shd w:val="clear" w:color="auto" w:fill="FFFFFF"/>
        <w:tabs>
          <w:tab w:val="left" w:pos="9214"/>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 </w:t>
      </w:r>
      <w:r w:rsidRPr="00293191">
        <w:rPr>
          <w:rFonts w:ascii="Times New Roman" w:eastAsia="Times New Roman" w:hAnsi="Times New Roman" w:cs="Times New Roman"/>
          <w:bCs/>
          <w:spacing w:val="-10"/>
          <w:sz w:val="16"/>
          <w:szCs w:val="16"/>
          <w:lang w:eastAsia="ru-RU"/>
        </w:rPr>
        <w:t xml:space="preserve">районном конкурсе </w:t>
      </w:r>
      <w:r w:rsidRPr="00293191">
        <w:rPr>
          <w:rFonts w:ascii="Times New Roman" w:eastAsia="Times New Roman" w:hAnsi="Times New Roman" w:cs="Times New Roman"/>
          <w:spacing w:val="-8"/>
          <w:sz w:val="16"/>
          <w:szCs w:val="16"/>
          <w:lang w:eastAsia="ru-RU"/>
        </w:rPr>
        <w:t>«Молодой специалист года»</w:t>
      </w:r>
    </w:p>
    <w:p w:rsidR="00051D88" w:rsidRPr="00293191" w:rsidRDefault="00051D88" w:rsidP="00051D88">
      <w:pPr>
        <w:shd w:val="clear" w:color="auto" w:fill="FFFFFF"/>
        <w:spacing w:after="0" w:line="240" w:lineRule="auto"/>
        <w:ind w:firstLine="677"/>
        <w:jc w:val="center"/>
        <w:rPr>
          <w:rFonts w:ascii="Times New Roman" w:eastAsia="Times New Roman" w:hAnsi="Times New Roman" w:cs="Times New Roman"/>
          <w:spacing w:val="-13"/>
          <w:sz w:val="16"/>
          <w:szCs w:val="16"/>
          <w:lang w:eastAsia="ru-RU"/>
        </w:rPr>
      </w:pPr>
      <w:r w:rsidRPr="00293191">
        <w:rPr>
          <w:rFonts w:ascii="Times New Roman" w:eastAsia="Times New Roman" w:hAnsi="Times New Roman" w:cs="Times New Roman"/>
          <w:spacing w:val="-9"/>
          <w:sz w:val="16"/>
          <w:szCs w:val="16"/>
          <w:lang w:eastAsia="ru-RU"/>
        </w:rPr>
        <w:t xml:space="preserve">Конкурс «Молодой специалист года» проводится по инициативе отдела </w:t>
      </w:r>
      <w:r w:rsidRPr="00293191">
        <w:rPr>
          <w:rFonts w:ascii="Times New Roman" w:eastAsia="Times New Roman" w:hAnsi="Times New Roman" w:cs="Times New Roman"/>
          <w:spacing w:val="-13"/>
          <w:sz w:val="16"/>
          <w:szCs w:val="16"/>
          <w:lang w:eastAsia="ru-RU"/>
        </w:rPr>
        <w:t>образования администрации Пестяковского муниципального района.</w:t>
      </w:r>
    </w:p>
    <w:p w:rsidR="00051D88" w:rsidRPr="00293191" w:rsidRDefault="00051D88" w:rsidP="00051D88">
      <w:pPr>
        <w:shd w:val="clear" w:color="auto" w:fill="FFFFFF"/>
        <w:spacing w:after="0" w:line="240" w:lineRule="auto"/>
        <w:ind w:firstLine="677"/>
        <w:jc w:val="both"/>
        <w:rPr>
          <w:rFonts w:ascii="Times New Roman" w:eastAsia="Times New Roman" w:hAnsi="Times New Roman" w:cs="Times New Roman"/>
          <w:sz w:val="16"/>
          <w:szCs w:val="16"/>
          <w:lang w:eastAsia="ru-RU"/>
        </w:rPr>
      </w:pPr>
    </w:p>
    <w:p w:rsidR="00051D88" w:rsidRPr="00293191" w:rsidRDefault="00051D88" w:rsidP="00051D88">
      <w:pPr>
        <w:widowControl w:val="0"/>
        <w:shd w:val="clear" w:color="auto" w:fill="FFFFFF"/>
        <w:tabs>
          <w:tab w:val="left" w:pos="989"/>
        </w:tabs>
        <w:autoSpaceDE w:val="0"/>
        <w:autoSpaceDN w:val="0"/>
        <w:adjustRightInd w:val="0"/>
        <w:spacing w:after="0" w:line="240" w:lineRule="auto"/>
        <w:contextualSpacing/>
        <w:jc w:val="center"/>
        <w:rPr>
          <w:rFonts w:ascii="Times New Roman" w:eastAsia="Times New Roman" w:hAnsi="Times New Roman" w:cs="Times New Roman"/>
          <w:bCs/>
          <w:spacing w:val="-13"/>
          <w:sz w:val="16"/>
          <w:szCs w:val="16"/>
          <w:lang w:eastAsia="ru-RU"/>
        </w:rPr>
      </w:pPr>
      <w:r w:rsidRPr="00293191">
        <w:rPr>
          <w:rFonts w:ascii="Times New Roman" w:eastAsia="Times New Roman" w:hAnsi="Times New Roman" w:cs="Times New Roman"/>
          <w:bCs/>
          <w:spacing w:val="-13"/>
          <w:sz w:val="16"/>
          <w:szCs w:val="16"/>
          <w:lang w:eastAsia="ru-RU"/>
        </w:rPr>
        <w:t>1. Задачи конкурса:</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12"/>
          <w:sz w:val="16"/>
          <w:szCs w:val="16"/>
          <w:lang w:eastAsia="ru-RU"/>
        </w:rPr>
        <w:t xml:space="preserve">выявление талантливых, творчески работающих молодых педагогов, </w:t>
      </w:r>
      <w:r w:rsidRPr="00293191">
        <w:rPr>
          <w:rFonts w:ascii="Times New Roman" w:eastAsia="Times New Roman" w:hAnsi="Times New Roman" w:cs="Times New Roman"/>
          <w:spacing w:val="-8"/>
          <w:sz w:val="16"/>
          <w:szCs w:val="16"/>
          <w:lang w:eastAsia="ru-RU"/>
        </w:rPr>
        <w:t xml:space="preserve">пополнение банка данных о новаторском педагогическом опыте молодых </w:t>
      </w:r>
      <w:r w:rsidRPr="00293191">
        <w:rPr>
          <w:rFonts w:ascii="Times New Roman" w:eastAsia="Times New Roman" w:hAnsi="Times New Roman" w:cs="Times New Roman"/>
          <w:sz w:val="16"/>
          <w:szCs w:val="16"/>
          <w:lang w:eastAsia="ru-RU"/>
        </w:rPr>
        <w:t>учителей;</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3"/>
          <w:sz w:val="16"/>
          <w:szCs w:val="16"/>
          <w:lang w:eastAsia="ru-RU"/>
        </w:rPr>
        <w:t xml:space="preserve">разработка эффективной и объективной системы оценки и </w:t>
      </w:r>
      <w:r w:rsidRPr="00293191">
        <w:rPr>
          <w:rFonts w:ascii="Times New Roman" w:eastAsia="Times New Roman" w:hAnsi="Times New Roman" w:cs="Times New Roman"/>
          <w:sz w:val="16"/>
          <w:szCs w:val="16"/>
          <w:lang w:eastAsia="ru-RU"/>
        </w:rPr>
        <w:t>стимулирования труда молодых педагогов;</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организация профессионального общения молодых учителей и обмена </w:t>
      </w:r>
      <w:r w:rsidRPr="00293191">
        <w:rPr>
          <w:rFonts w:ascii="Times New Roman" w:eastAsia="Times New Roman" w:hAnsi="Times New Roman" w:cs="Times New Roman"/>
          <w:sz w:val="16"/>
          <w:szCs w:val="16"/>
          <w:lang w:eastAsia="ru-RU"/>
        </w:rPr>
        <w:t>творческими находками;</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содействие росту профессионального мастерства участников конкурса.</w:t>
      </w: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2"/>
          <w:sz w:val="16"/>
          <w:szCs w:val="16"/>
          <w:lang w:eastAsia="ru-RU"/>
        </w:rPr>
        <w:t>2. Участие в конкурсе</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3"/>
          <w:sz w:val="16"/>
          <w:szCs w:val="16"/>
          <w:lang w:eastAsia="ru-RU"/>
        </w:rPr>
        <w:t xml:space="preserve">В конкурсе могут принять участие молодые специалисты всех </w:t>
      </w:r>
      <w:r w:rsidRPr="00293191">
        <w:rPr>
          <w:rFonts w:ascii="Times New Roman" w:eastAsia="Times New Roman" w:hAnsi="Times New Roman" w:cs="Times New Roman"/>
          <w:spacing w:val="-6"/>
          <w:sz w:val="16"/>
          <w:szCs w:val="16"/>
          <w:lang w:eastAsia="ru-RU"/>
        </w:rPr>
        <w:t xml:space="preserve">образовательных учреждений Пестяковского муниципального района. К </w:t>
      </w:r>
      <w:r w:rsidRPr="00293191">
        <w:rPr>
          <w:rFonts w:ascii="Times New Roman" w:eastAsia="Times New Roman" w:hAnsi="Times New Roman" w:cs="Times New Roman"/>
          <w:spacing w:val="-9"/>
          <w:sz w:val="16"/>
          <w:szCs w:val="16"/>
          <w:lang w:eastAsia="ru-RU"/>
        </w:rPr>
        <w:t xml:space="preserve">педагогам - молодым специалистам относятся выпускники образовательных учреждений высшего профессионального или среднего профессионального </w:t>
      </w:r>
      <w:r w:rsidRPr="00293191">
        <w:rPr>
          <w:rFonts w:ascii="Times New Roman" w:eastAsia="Times New Roman" w:hAnsi="Times New Roman" w:cs="Times New Roman"/>
          <w:spacing w:val="-6"/>
          <w:sz w:val="16"/>
          <w:szCs w:val="16"/>
          <w:lang w:eastAsia="ru-RU"/>
        </w:rPr>
        <w:t>образования в возрасте до 35 лет.</w:t>
      </w:r>
    </w:p>
    <w:p w:rsidR="00051D88" w:rsidRPr="00293191" w:rsidRDefault="00051D88" w:rsidP="00051D88">
      <w:pPr>
        <w:shd w:val="clear" w:color="auto" w:fill="FFFFFF"/>
        <w:tabs>
          <w:tab w:val="left" w:pos="785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6"/>
          <w:sz w:val="16"/>
          <w:szCs w:val="16"/>
          <w:lang w:eastAsia="ru-RU"/>
        </w:rPr>
        <w:t xml:space="preserve">Выдвижение претендентов    на      районный </w:t>
      </w:r>
      <w:r w:rsidRPr="00293191">
        <w:rPr>
          <w:rFonts w:ascii="Times New Roman" w:eastAsia="Times New Roman" w:hAnsi="Times New Roman" w:cs="Times New Roman"/>
          <w:spacing w:val="-11"/>
          <w:sz w:val="16"/>
          <w:szCs w:val="16"/>
          <w:lang w:eastAsia="ru-RU"/>
        </w:rPr>
        <w:t>конкурс может осуществляться</w:t>
      </w:r>
      <w:r w:rsidRPr="00293191">
        <w:rPr>
          <w:rFonts w:ascii="Times New Roman" w:eastAsia="Times New Roman" w:hAnsi="Times New Roman" w:cs="Times New Roman"/>
          <w:spacing w:val="-13"/>
          <w:sz w:val="16"/>
          <w:szCs w:val="16"/>
          <w:lang w:eastAsia="ru-RU"/>
        </w:rPr>
        <w:t>:</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3"/>
          <w:sz w:val="16"/>
          <w:szCs w:val="16"/>
          <w:lang w:eastAsia="ru-RU"/>
        </w:rPr>
        <w:t>путем самовыдвижения;</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педагогическим коллективом образовательного учреждения;</w:t>
      </w:r>
    </w:p>
    <w:p w:rsidR="00051D88" w:rsidRPr="00293191" w:rsidRDefault="00051D88" w:rsidP="00051D88">
      <w:pPr>
        <w:shd w:val="clear" w:color="auto" w:fill="FFFFFF"/>
        <w:tabs>
          <w:tab w:val="left" w:pos="100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 </w:t>
      </w:r>
      <w:r w:rsidRPr="00293191">
        <w:rPr>
          <w:rFonts w:ascii="Times New Roman" w:eastAsia="Times New Roman" w:hAnsi="Times New Roman" w:cs="Times New Roman"/>
          <w:spacing w:val="-13"/>
          <w:sz w:val="16"/>
          <w:szCs w:val="16"/>
          <w:lang w:eastAsia="ru-RU"/>
        </w:rPr>
        <w:t xml:space="preserve">отделом образования Администрации Пестяковского муниципального </w:t>
      </w:r>
      <w:r w:rsidRPr="00293191">
        <w:rPr>
          <w:rFonts w:ascii="Times New Roman" w:eastAsia="Times New Roman" w:hAnsi="Times New Roman" w:cs="Times New Roman"/>
          <w:sz w:val="16"/>
          <w:szCs w:val="16"/>
          <w:lang w:eastAsia="ru-RU"/>
        </w:rPr>
        <w:t>района.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Участие в конкурсе является добровольным.</w:t>
      </w:r>
    </w:p>
    <w:p w:rsidR="00051D88" w:rsidRPr="00293191" w:rsidRDefault="00051D88" w:rsidP="00051D88">
      <w:pPr>
        <w:shd w:val="clear" w:color="auto" w:fill="FFFFFF"/>
        <w:spacing w:after="0" w:line="240" w:lineRule="auto"/>
        <w:jc w:val="center"/>
        <w:rPr>
          <w:rFonts w:ascii="Times New Roman" w:eastAsia="Times New Roman" w:hAnsi="Times New Roman" w:cs="Times New Roman"/>
          <w:bCs/>
          <w:spacing w:val="-13"/>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3"/>
          <w:sz w:val="16"/>
          <w:szCs w:val="16"/>
          <w:lang w:eastAsia="ru-RU"/>
        </w:rPr>
        <w:t>3. Порядок проведения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Конкурс «Молодой специалист» проходит в три этапа:</w:t>
      </w:r>
    </w:p>
    <w:p w:rsidR="00051D88" w:rsidRPr="00293191" w:rsidRDefault="00051D88" w:rsidP="00051D88">
      <w:pPr>
        <w:widowControl w:val="0"/>
        <w:numPr>
          <w:ilvl w:val="1"/>
          <w:numId w:val="6"/>
        </w:numPr>
        <w:shd w:val="clear" w:color="auto" w:fill="FFFFFF"/>
        <w:tabs>
          <w:tab w:val="left" w:pos="142"/>
          <w:tab w:val="left" w:pos="284"/>
          <w:tab w:val="left" w:pos="709"/>
        </w:tabs>
        <w:autoSpaceDE w:val="0"/>
        <w:autoSpaceDN w:val="0"/>
        <w:adjustRightInd w:val="0"/>
        <w:spacing w:after="0" w:line="240" w:lineRule="auto"/>
        <w:contextualSpacing/>
        <w:jc w:val="both"/>
        <w:rPr>
          <w:rFonts w:ascii="Times New Roman" w:eastAsia="Times New Roman" w:hAnsi="Times New Roman" w:cs="Times New Roman"/>
          <w:spacing w:val="-23"/>
          <w:sz w:val="16"/>
          <w:szCs w:val="16"/>
          <w:lang w:eastAsia="ru-RU"/>
        </w:rPr>
      </w:pPr>
      <w:r w:rsidRPr="00293191">
        <w:rPr>
          <w:rFonts w:ascii="Times New Roman" w:eastAsia="Times New Roman" w:hAnsi="Times New Roman" w:cs="Times New Roman"/>
          <w:spacing w:val="-8"/>
          <w:sz w:val="16"/>
          <w:szCs w:val="16"/>
          <w:lang w:eastAsia="ru-RU"/>
        </w:rPr>
        <w:t xml:space="preserve">      Первый этап - сбор заявок на участие в конкурсе (с </w:t>
      </w:r>
      <w:proofErr w:type="gramStart"/>
      <w:r w:rsidRPr="00293191">
        <w:rPr>
          <w:rFonts w:ascii="Times New Roman" w:eastAsia="Times New Roman" w:hAnsi="Times New Roman" w:cs="Times New Roman"/>
          <w:spacing w:val="-8"/>
          <w:sz w:val="16"/>
          <w:szCs w:val="16"/>
          <w:lang w:eastAsia="ru-RU"/>
        </w:rPr>
        <w:t>5</w:t>
      </w:r>
      <w:proofErr w:type="gramEnd"/>
      <w:r w:rsidRPr="00293191">
        <w:rPr>
          <w:rFonts w:ascii="Times New Roman" w:eastAsia="Times New Roman" w:hAnsi="Times New Roman" w:cs="Times New Roman"/>
          <w:spacing w:val="-8"/>
          <w:sz w:val="16"/>
          <w:szCs w:val="16"/>
          <w:lang w:eastAsia="ru-RU"/>
        </w:rPr>
        <w:t xml:space="preserve"> но 12 декабря)</w:t>
      </w:r>
    </w:p>
    <w:p w:rsidR="00051D88" w:rsidRPr="00293191" w:rsidRDefault="00051D88" w:rsidP="00051D88">
      <w:pPr>
        <w:widowControl w:val="0"/>
        <w:numPr>
          <w:ilvl w:val="1"/>
          <w:numId w:val="6"/>
        </w:numPr>
        <w:shd w:val="clear" w:color="auto" w:fill="FFFFFF"/>
        <w:tabs>
          <w:tab w:val="left" w:pos="0"/>
          <w:tab w:val="left" w:pos="142"/>
          <w:tab w:val="left" w:pos="284"/>
        </w:tabs>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2"/>
          <w:sz w:val="16"/>
          <w:szCs w:val="16"/>
          <w:lang w:eastAsia="ru-RU"/>
        </w:rPr>
        <w:t>Второй этап - открытый урок, открытое мероприятие (с 15 по</w:t>
      </w:r>
      <w:r w:rsidRPr="00293191">
        <w:rPr>
          <w:rFonts w:ascii="Times New Roman" w:eastAsia="Times New Roman" w:hAnsi="Times New Roman" w:cs="Times New Roman"/>
          <w:bCs/>
          <w:sz w:val="16"/>
          <w:szCs w:val="16"/>
          <w:lang w:eastAsia="ru-RU"/>
        </w:rPr>
        <w:t>24 декабря)</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7"/>
          <w:sz w:val="16"/>
          <w:szCs w:val="16"/>
          <w:lang w:eastAsia="ru-RU"/>
        </w:rPr>
        <w:t>3.3.Критерии оценки урока, открытого мероприятия</w:t>
      </w:r>
    </w:p>
    <w:p w:rsidR="00051D88" w:rsidRPr="00293191" w:rsidRDefault="00051D88" w:rsidP="00051D88">
      <w:pPr>
        <w:shd w:val="clear" w:color="auto" w:fill="FFFFFF"/>
        <w:tabs>
          <w:tab w:val="left" w:pos="874"/>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актуальность, новизна предложенного подхода (высший балл -10);</w:t>
      </w:r>
    </w:p>
    <w:p w:rsidR="00051D88" w:rsidRPr="00293191" w:rsidRDefault="00051D88" w:rsidP="00051D88">
      <w:pPr>
        <w:shd w:val="clear" w:color="auto" w:fill="FFFFFF"/>
        <w:tabs>
          <w:tab w:val="left" w:pos="1080"/>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pacing w:val="-3"/>
          <w:sz w:val="16"/>
          <w:szCs w:val="16"/>
          <w:lang w:eastAsia="ru-RU"/>
        </w:rPr>
        <w:t xml:space="preserve">практическая значимость, информационная ценность материала, </w:t>
      </w:r>
      <w:r w:rsidRPr="00293191">
        <w:rPr>
          <w:rFonts w:ascii="Times New Roman" w:eastAsia="Times New Roman" w:hAnsi="Times New Roman" w:cs="Times New Roman"/>
          <w:sz w:val="16"/>
          <w:szCs w:val="16"/>
          <w:lang w:eastAsia="ru-RU"/>
        </w:rPr>
        <w:t>использование И</w:t>
      </w:r>
      <w:proofErr w:type="gramStart"/>
      <w:r w:rsidRPr="00293191">
        <w:rPr>
          <w:rFonts w:ascii="Times New Roman" w:eastAsia="Times New Roman" w:hAnsi="Times New Roman" w:cs="Times New Roman"/>
          <w:sz w:val="16"/>
          <w:szCs w:val="16"/>
          <w:lang w:eastAsia="ru-RU"/>
        </w:rPr>
        <w:t>КТ в пр</w:t>
      </w:r>
      <w:proofErr w:type="gramEnd"/>
      <w:r w:rsidRPr="00293191">
        <w:rPr>
          <w:rFonts w:ascii="Times New Roman" w:eastAsia="Times New Roman" w:hAnsi="Times New Roman" w:cs="Times New Roman"/>
          <w:sz w:val="16"/>
          <w:szCs w:val="16"/>
          <w:lang w:eastAsia="ru-RU"/>
        </w:rPr>
        <w:t>оцессе обучения (высший балл -10);</w:t>
      </w:r>
    </w:p>
    <w:p w:rsidR="00051D88" w:rsidRPr="00293191" w:rsidRDefault="00051D88" w:rsidP="00051D88">
      <w:pPr>
        <w:shd w:val="clear" w:color="auto" w:fill="FFFFFF"/>
        <w:tabs>
          <w:tab w:val="left" w:pos="955"/>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pacing w:val="-3"/>
          <w:sz w:val="16"/>
          <w:szCs w:val="16"/>
          <w:lang w:eastAsia="ru-RU"/>
        </w:rPr>
        <w:t xml:space="preserve">культура оформления. Создание презентации согласно современным </w:t>
      </w:r>
      <w:r w:rsidRPr="00293191">
        <w:rPr>
          <w:rFonts w:ascii="Times New Roman" w:eastAsia="Times New Roman" w:hAnsi="Times New Roman" w:cs="Times New Roman"/>
          <w:sz w:val="16"/>
          <w:szCs w:val="16"/>
          <w:lang w:eastAsia="ru-RU"/>
        </w:rPr>
        <w:t>требованиям обучения (высший балл -10);</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3.4 . Третий этап - предоставление документов в отдел образования в конкурсную комиссию </w:t>
      </w:r>
      <w:r w:rsidRPr="00293191">
        <w:rPr>
          <w:rFonts w:ascii="Times New Roman" w:eastAsia="Times New Roman" w:hAnsi="Times New Roman" w:cs="Times New Roman"/>
          <w:bCs/>
          <w:sz w:val="16"/>
          <w:szCs w:val="16"/>
          <w:lang w:eastAsia="ru-RU"/>
        </w:rPr>
        <w:t>(25 декабря):</w:t>
      </w:r>
    </w:p>
    <w:p w:rsidR="00051D88" w:rsidRPr="00293191" w:rsidRDefault="00051D88" w:rsidP="00051D88">
      <w:pPr>
        <w:shd w:val="clear" w:color="auto" w:fill="FFFFFF"/>
        <w:tabs>
          <w:tab w:val="left" w:pos="883"/>
        </w:tabs>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-плана-конспекта, открытого   </w:t>
      </w:r>
      <w:r w:rsidRPr="00293191">
        <w:rPr>
          <w:rFonts w:ascii="Times New Roman" w:eastAsia="Times New Roman" w:hAnsi="Times New Roman" w:cs="Times New Roman"/>
          <w:iCs/>
          <w:sz w:val="16"/>
          <w:szCs w:val="16"/>
          <w:lang w:eastAsia="ru-RU"/>
        </w:rPr>
        <w:t>урока, самоанализ</w:t>
      </w:r>
      <w:r w:rsidRPr="00293191">
        <w:rPr>
          <w:rFonts w:ascii="Times New Roman" w:eastAsia="Times New Roman" w:hAnsi="Times New Roman" w:cs="Times New Roman"/>
          <w:i/>
          <w:iCs/>
          <w:sz w:val="16"/>
          <w:szCs w:val="16"/>
          <w:lang w:eastAsia="ru-RU"/>
        </w:rPr>
        <w:br/>
      </w:r>
      <w:r w:rsidRPr="00293191">
        <w:rPr>
          <w:rFonts w:ascii="Times New Roman" w:eastAsia="Times New Roman" w:hAnsi="Times New Roman" w:cs="Times New Roman"/>
          <w:spacing w:val="-2"/>
          <w:sz w:val="16"/>
          <w:szCs w:val="16"/>
          <w:lang w:eastAsia="ru-RU"/>
        </w:rPr>
        <w:t>- сценария воспитательного мероприятия, самоанализ.</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Подведение итогов проводится конкурсной комиссией </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numPr>
          <w:ilvl w:val="0"/>
          <w:numId w:val="6"/>
        </w:numPr>
        <w:shd w:val="clear" w:color="auto" w:fill="FFFFFF"/>
        <w:tabs>
          <w:tab w:val="left" w:pos="1013"/>
        </w:tabs>
        <w:spacing w:after="0" w:line="240" w:lineRule="auto"/>
        <w:contextualSpacing/>
        <w:jc w:val="center"/>
        <w:rPr>
          <w:rFonts w:ascii="Times New Roman" w:eastAsia="Times New Roman" w:hAnsi="Times New Roman" w:cs="Times New Roman"/>
          <w:bCs/>
          <w:spacing w:val="-2"/>
          <w:sz w:val="16"/>
          <w:szCs w:val="16"/>
          <w:lang w:eastAsia="ru-RU"/>
        </w:rPr>
      </w:pPr>
      <w:r w:rsidRPr="00293191">
        <w:rPr>
          <w:rFonts w:ascii="Times New Roman" w:eastAsia="Times New Roman" w:hAnsi="Times New Roman" w:cs="Times New Roman"/>
          <w:bCs/>
          <w:spacing w:val="-2"/>
          <w:sz w:val="16"/>
          <w:szCs w:val="16"/>
          <w:lang w:eastAsia="ru-RU"/>
        </w:rPr>
        <w:t>Руководство конкурсом</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hd w:val="clear" w:color="auto" w:fill="FFFFFF"/>
        <w:tabs>
          <w:tab w:val="left" w:pos="142"/>
        </w:tabs>
        <w:spacing w:after="0" w:line="240" w:lineRule="auto"/>
        <w:ind w:hanging="43"/>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4.1.</w:t>
      </w:r>
      <w:r w:rsidRPr="00293191">
        <w:rPr>
          <w:rFonts w:ascii="Times New Roman" w:eastAsia="Times New Roman" w:hAnsi="Times New Roman" w:cs="Times New Roman"/>
          <w:spacing w:val="-5"/>
          <w:sz w:val="16"/>
          <w:szCs w:val="16"/>
          <w:lang w:eastAsia="ru-RU"/>
        </w:rPr>
        <w:t xml:space="preserve">Общее руководство подготовкой и проведением конкурса «Молодой </w:t>
      </w:r>
      <w:r w:rsidRPr="00293191">
        <w:rPr>
          <w:rFonts w:ascii="Times New Roman" w:eastAsia="Times New Roman" w:hAnsi="Times New Roman" w:cs="Times New Roman"/>
          <w:sz w:val="16"/>
          <w:szCs w:val="16"/>
          <w:lang w:eastAsia="ru-RU"/>
        </w:rPr>
        <w:t>специалист года» на каждом этапе осуществляется организационным комитетом, который состоит из председателя, заместителя председателя, ответственного секретаря.</w:t>
      </w:r>
    </w:p>
    <w:p w:rsidR="00051D88" w:rsidRPr="00293191" w:rsidRDefault="00051D88" w:rsidP="00051D88">
      <w:pPr>
        <w:shd w:val="clear" w:color="auto" w:fill="FFFFFF"/>
        <w:tabs>
          <w:tab w:val="left" w:pos="142"/>
        </w:tabs>
        <w:spacing w:after="0" w:line="240" w:lineRule="auto"/>
        <w:ind w:hanging="4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4.2.</w:t>
      </w:r>
      <w:r w:rsidRPr="00293191">
        <w:rPr>
          <w:rFonts w:ascii="Times New Roman" w:eastAsia="Times New Roman" w:hAnsi="Times New Roman" w:cs="Times New Roman"/>
          <w:spacing w:val="-3"/>
          <w:sz w:val="16"/>
          <w:szCs w:val="16"/>
          <w:lang w:eastAsia="ru-RU"/>
        </w:rPr>
        <w:t xml:space="preserve">Оргкомитет является основным координатором по подготовке, </w:t>
      </w:r>
      <w:r w:rsidRPr="00293191">
        <w:rPr>
          <w:rFonts w:ascii="Times New Roman" w:eastAsia="Times New Roman" w:hAnsi="Times New Roman" w:cs="Times New Roman"/>
          <w:sz w:val="16"/>
          <w:szCs w:val="16"/>
          <w:lang w:eastAsia="ru-RU"/>
        </w:rPr>
        <w:t>организации и проведению всех мероприятий конкурса.</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1"/>
          <w:sz w:val="16"/>
          <w:szCs w:val="16"/>
          <w:lang w:eastAsia="ru-RU"/>
        </w:rPr>
        <w:t xml:space="preserve">5.              </w:t>
      </w:r>
      <w:r w:rsidRPr="00293191">
        <w:rPr>
          <w:rFonts w:ascii="Times New Roman" w:eastAsia="Times New Roman" w:hAnsi="Times New Roman" w:cs="Times New Roman"/>
          <w:bCs/>
          <w:spacing w:val="-2"/>
          <w:sz w:val="16"/>
          <w:szCs w:val="16"/>
          <w:lang w:eastAsia="ru-RU"/>
        </w:rPr>
        <w:t>Жюри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Выступление   участников   конкурса   оценивает жюри, а также результаты конкурсных работ на основе разработанных критериев.</w:t>
      </w:r>
    </w:p>
    <w:p w:rsidR="00051D88" w:rsidRPr="00293191" w:rsidRDefault="00051D88" w:rsidP="00051D88">
      <w:pPr>
        <w:shd w:val="clear" w:color="auto" w:fill="FFFFFF"/>
        <w:tabs>
          <w:tab w:val="left" w:pos="1013"/>
        </w:tabs>
        <w:spacing w:after="0" w:line="240" w:lineRule="auto"/>
        <w:ind w:left="720"/>
        <w:jc w:val="center"/>
        <w:rPr>
          <w:rFonts w:ascii="Times New Roman" w:eastAsia="Times New Roman" w:hAnsi="Times New Roman" w:cs="Times New Roman"/>
          <w:bCs/>
          <w:spacing w:val="-2"/>
          <w:sz w:val="16"/>
          <w:szCs w:val="16"/>
          <w:lang w:eastAsia="ru-RU"/>
        </w:rPr>
      </w:pPr>
    </w:p>
    <w:p w:rsidR="00051D88" w:rsidRPr="00293191" w:rsidRDefault="00051D88" w:rsidP="00051D88">
      <w:pPr>
        <w:shd w:val="clear" w:color="auto" w:fill="FFFFFF"/>
        <w:tabs>
          <w:tab w:val="left" w:pos="1013"/>
          <w:tab w:val="left" w:pos="3544"/>
          <w:tab w:val="left" w:pos="4026"/>
          <w:tab w:val="center" w:pos="5178"/>
        </w:tabs>
        <w:spacing w:after="0" w:line="240" w:lineRule="auto"/>
        <w:ind w:left="720"/>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t>6. Награждение</w:t>
      </w:r>
    </w:p>
    <w:p w:rsidR="00051D88" w:rsidRPr="00293191" w:rsidRDefault="00051D88" w:rsidP="00051D88">
      <w:pPr>
        <w:shd w:val="clear" w:color="auto" w:fill="FFFFFF"/>
        <w:spacing w:after="0" w:line="240" w:lineRule="auto"/>
        <w:ind w:firstLine="686"/>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Победители районного конкурса награждаются дипломами отдела образования (первой, второй и третьей степени) и памятными сувенирами. </w:t>
      </w:r>
      <w:r w:rsidRPr="00293191">
        <w:rPr>
          <w:rFonts w:ascii="Times New Roman" w:eastAsia="Times New Roman" w:hAnsi="Times New Roman" w:cs="Times New Roman"/>
          <w:spacing w:val="-1"/>
          <w:sz w:val="16"/>
          <w:szCs w:val="16"/>
          <w:lang w:eastAsia="ru-RU"/>
        </w:rPr>
        <w:t xml:space="preserve">Участники конкурса награждаются почетными грамотами, благодарственными </w:t>
      </w:r>
      <w:r w:rsidRPr="00293191">
        <w:rPr>
          <w:rFonts w:ascii="Times New Roman" w:eastAsia="Times New Roman" w:hAnsi="Times New Roman" w:cs="Times New Roman"/>
          <w:sz w:val="16"/>
          <w:szCs w:val="16"/>
          <w:lang w:eastAsia="ru-RU"/>
        </w:rPr>
        <w:t>письмами отдела образования.</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1"/>
          <w:sz w:val="16"/>
          <w:szCs w:val="16"/>
          <w:lang w:eastAsia="ru-RU"/>
        </w:rPr>
      </w:pPr>
    </w:p>
    <w:p w:rsidR="00051D88" w:rsidRPr="00293191" w:rsidRDefault="00051D88" w:rsidP="00051D88">
      <w:pPr>
        <w:numPr>
          <w:ilvl w:val="0"/>
          <w:numId w:val="14"/>
        </w:numPr>
        <w:shd w:val="clear" w:color="auto" w:fill="FFFFFF"/>
        <w:tabs>
          <w:tab w:val="left" w:pos="1013"/>
        </w:tabs>
        <w:spacing w:after="0" w:line="240" w:lineRule="auto"/>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Члены жюри</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Соколова Г.Ю., председатель комиссии, начальник отдела образования;</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Манакина</w:t>
      </w:r>
      <w:proofErr w:type="spellEnd"/>
      <w:r w:rsidRPr="00293191">
        <w:rPr>
          <w:rFonts w:ascii="Times New Roman" w:eastAsia="Times New Roman" w:hAnsi="Times New Roman" w:cs="Times New Roman"/>
          <w:sz w:val="16"/>
          <w:szCs w:val="16"/>
          <w:lang w:eastAsia="ru-RU"/>
        </w:rPr>
        <w:t xml:space="preserve"> Э.В., секретарь, начальник МУКТ «Методический кабинет»;</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Романова Н.Г., инспектор отдела образования.</w:t>
      </w: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line="240" w:lineRule="auto"/>
        <w:rPr>
          <w:rFonts w:ascii="Times New Roman" w:eastAsia="Times New Roman" w:hAnsi="Times New Roman" w:cs="Times New Roman"/>
          <w:sz w:val="28"/>
          <w:szCs w:val="28"/>
          <w:lang w:eastAsia="ru-RU"/>
        </w:rPr>
      </w:pPr>
    </w:p>
    <w:p w:rsidR="00F8325E" w:rsidRPr="00293191" w:rsidRDefault="00F8325E"/>
    <w:sectPr w:rsidR="00F8325E" w:rsidRPr="00293191" w:rsidSect="00051D88">
      <w:pgSz w:w="11906" w:h="16838"/>
      <w:pgMar w:top="1134"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B6" w:rsidRDefault="005A31B6" w:rsidP="00712829">
      <w:pPr>
        <w:spacing w:after="0" w:line="240" w:lineRule="auto"/>
      </w:pPr>
      <w:r>
        <w:separator/>
      </w:r>
    </w:p>
  </w:endnote>
  <w:endnote w:type="continuationSeparator" w:id="0">
    <w:p w:rsidR="005A31B6" w:rsidRDefault="005A31B6" w:rsidP="0071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B6" w:rsidRDefault="005A31B6" w:rsidP="00712829">
      <w:pPr>
        <w:spacing w:after="0" w:line="240" w:lineRule="auto"/>
      </w:pPr>
      <w:r>
        <w:separator/>
      </w:r>
    </w:p>
  </w:footnote>
  <w:footnote w:type="continuationSeparator" w:id="0">
    <w:p w:rsidR="005A31B6" w:rsidRDefault="005A31B6" w:rsidP="00712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A5F66"/>
    <w:lvl w:ilvl="0">
      <w:numFmt w:val="bullet"/>
      <w:lvlText w:val="*"/>
      <w:lvlJc w:val="left"/>
    </w:lvl>
  </w:abstractNum>
  <w:abstractNum w:abstractNumId="1">
    <w:nsid w:val="0B03300B"/>
    <w:multiLevelType w:val="hybridMultilevel"/>
    <w:tmpl w:val="9F92131A"/>
    <w:lvl w:ilvl="0" w:tplc="F60CBA6E">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236CB"/>
    <w:multiLevelType w:val="hybridMultilevel"/>
    <w:tmpl w:val="E28E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2768C"/>
    <w:multiLevelType w:val="hybridMultilevel"/>
    <w:tmpl w:val="D64A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C0206"/>
    <w:multiLevelType w:val="hybridMultilevel"/>
    <w:tmpl w:val="5E26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130AA"/>
    <w:multiLevelType w:val="hybridMultilevel"/>
    <w:tmpl w:val="33F0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3B1890"/>
    <w:multiLevelType w:val="hybridMultilevel"/>
    <w:tmpl w:val="5494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B7F4C"/>
    <w:multiLevelType w:val="hybridMultilevel"/>
    <w:tmpl w:val="5282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832C67"/>
    <w:multiLevelType w:val="hybridMultilevel"/>
    <w:tmpl w:val="B282C2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24918"/>
    <w:multiLevelType w:val="multilevel"/>
    <w:tmpl w:val="840C346C"/>
    <w:lvl w:ilvl="0">
      <w:start w:val="1"/>
      <w:numFmt w:val="decimal"/>
      <w:lvlText w:val="%1."/>
      <w:lvlJc w:val="left"/>
      <w:pPr>
        <w:ind w:left="35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3" w:hanging="360"/>
      </w:pPr>
      <w:rPr>
        <w:rFonts w:hint="default"/>
      </w:rPr>
    </w:lvl>
    <w:lvl w:ilvl="3">
      <w:start w:val="1"/>
      <w:numFmt w:val="decimal"/>
      <w:isLgl/>
      <w:lvlText w:val="%1.%2.%3.%4."/>
      <w:lvlJc w:val="left"/>
      <w:pPr>
        <w:ind w:left="366" w:hanging="360"/>
      </w:pPr>
      <w:rPr>
        <w:rFonts w:hint="default"/>
      </w:rPr>
    </w:lvl>
    <w:lvl w:ilvl="4">
      <w:start w:val="1"/>
      <w:numFmt w:val="decimal"/>
      <w:isLgl/>
      <w:lvlText w:val="%1.%2.%3.%4.%5."/>
      <w:lvlJc w:val="left"/>
      <w:pPr>
        <w:ind w:left="729" w:hanging="720"/>
      </w:pPr>
      <w:rPr>
        <w:rFonts w:hint="default"/>
      </w:rPr>
    </w:lvl>
    <w:lvl w:ilvl="5">
      <w:start w:val="1"/>
      <w:numFmt w:val="decimal"/>
      <w:isLgl/>
      <w:lvlText w:val="%1.%2.%3.%4.%5.%6."/>
      <w:lvlJc w:val="left"/>
      <w:pPr>
        <w:ind w:left="732" w:hanging="720"/>
      </w:pPr>
      <w:rPr>
        <w:rFonts w:hint="default"/>
      </w:rPr>
    </w:lvl>
    <w:lvl w:ilvl="6">
      <w:start w:val="1"/>
      <w:numFmt w:val="decimal"/>
      <w:isLgl/>
      <w:lvlText w:val="%1.%2.%3.%4.%5.%6.%7."/>
      <w:lvlJc w:val="left"/>
      <w:pPr>
        <w:ind w:left="735" w:hanging="720"/>
      </w:pPr>
      <w:rPr>
        <w:rFonts w:hint="default"/>
      </w:rPr>
    </w:lvl>
    <w:lvl w:ilvl="7">
      <w:start w:val="1"/>
      <w:numFmt w:val="decimal"/>
      <w:isLgl/>
      <w:lvlText w:val="%1.%2.%3.%4.%5.%6.%7.%8."/>
      <w:lvlJc w:val="left"/>
      <w:pPr>
        <w:ind w:left="738" w:hanging="720"/>
      </w:pPr>
      <w:rPr>
        <w:rFonts w:hint="default"/>
      </w:rPr>
    </w:lvl>
    <w:lvl w:ilvl="8">
      <w:start w:val="1"/>
      <w:numFmt w:val="decimal"/>
      <w:isLgl/>
      <w:lvlText w:val="%1.%2.%3.%4.%5.%6.%7.%8.%9."/>
      <w:lvlJc w:val="left"/>
      <w:pPr>
        <w:ind w:left="741" w:hanging="720"/>
      </w:pPr>
      <w:rPr>
        <w:rFonts w:hint="default"/>
      </w:rPr>
    </w:lvl>
  </w:abstractNum>
  <w:abstractNum w:abstractNumId="10">
    <w:nsid w:val="5BBD3AD9"/>
    <w:multiLevelType w:val="hybridMultilevel"/>
    <w:tmpl w:val="3A60BCC4"/>
    <w:lvl w:ilvl="0" w:tplc="4B50D56C">
      <w:start w:val="1"/>
      <w:numFmt w:val="decimal"/>
      <w:lvlText w:val="%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D2B1C15"/>
    <w:multiLevelType w:val="hybridMultilevel"/>
    <w:tmpl w:val="0FC8AD24"/>
    <w:lvl w:ilvl="0" w:tplc="01569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096741"/>
    <w:multiLevelType w:val="hybridMultilevel"/>
    <w:tmpl w:val="E36C23A8"/>
    <w:lvl w:ilvl="0" w:tplc="7F4ACE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6"/>
  </w:num>
  <w:num w:numId="4">
    <w:abstractNumId w:val="7"/>
  </w:num>
  <w:num w:numId="5">
    <w:abstractNumId w:val="4"/>
  </w:num>
  <w:num w:numId="6">
    <w:abstractNumId w:val="9"/>
  </w:num>
  <w:num w:numId="7">
    <w:abstractNumId w:val="2"/>
  </w:num>
  <w:num w:numId="8">
    <w:abstractNumId w:val="1"/>
  </w:num>
  <w:num w:numId="9">
    <w:abstractNumId w:val="5"/>
  </w:num>
  <w:num w:numId="10">
    <w:abstractNumId w:val="3"/>
  </w:num>
  <w:num w:numId="11">
    <w:abstractNumId w:val="12"/>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0"/>
    <w:rsid w:val="0000337F"/>
    <w:rsid w:val="00004CFE"/>
    <w:rsid w:val="00006919"/>
    <w:rsid w:val="00017F8E"/>
    <w:rsid w:val="00021D9F"/>
    <w:rsid w:val="0002435F"/>
    <w:rsid w:val="00030ED7"/>
    <w:rsid w:val="00035430"/>
    <w:rsid w:val="00047C35"/>
    <w:rsid w:val="00050460"/>
    <w:rsid w:val="00051D88"/>
    <w:rsid w:val="0006350C"/>
    <w:rsid w:val="00065D68"/>
    <w:rsid w:val="00077EB0"/>
    <w:rsid w:val="00083BDC"/>
    <w:rsid w:val="00087BDD"/>
    <w:rsid w:val="000A28E1"/>
    <w:rsid w:val="000A2966"/>
    <w:rsid w:val="000A6D39"/>
    <w:rsid w:val="000B2FAF"/>
    <w:rsid w:val="000C75B9"/>
    <w:rsid w:val="000D2413"/>
    <w:rsid w:val="000E1A78"/>
    <w:rsid w:val="000E408E"/>
    <w:rsid w:val="000E5080"/>
    <w:rsid w:val="000F5584"/>
    <w:rsid w:val="000F6DE3"/>
    <w:rsid w:val="001078E5"/>
    <w:rsid w:val="00115285"/>
    <w:rsid w:val="00120C6C"/>
    <w:rsid w:val="001252A1"/>
    <w:rsid w:val="00130DB1"/>
    <w:rsid w:val="00140050"/>
    <w:rsid w:val="00141F46"/>
    <w:rsid w:val="00143F23"/>
    <w:rsid w:val="00152654"/>
    <w:rsid w:val="00161812"/>
    <w:rsid w:val="001721CB"/>
    <w:rsid w:val="0017502B"/>
    <w:rsid w:val="0017553D"/>
    <w:rsid w:val="0019412A"/>
    <w:rsid w:val="00195FAE"/>
    <w:rsid w:val="00196832"/>
    <w:rsid w:val="001B26CD"/>
    <w:rsid w:val="001B3FEA"/>
    <w:rsid w:val="001C7EE2"/>
    <w:rsid w:val="001D51EE"/>
    <w:rsid w:val="001D57FA"/>
    <w:rsid w:val="001D5B59"/>
    <w:rsid w:val="001E6C9B"/>
    <w:rsid w:val="001F46A5"/>
    <w:rsid w:val="001F4DDD"/>
    <w:rsid w:val="001F5086"/>
    <w:rsid w:val="00201B52"/>
    <w:rsid w:val="00204A0C"/>
    <w:rsid w:val="00205618"/>
    <w:rsid w:val="00231CB4"/>
    <w:rsid w:val="0023736E"/>
    <w:rsid w:val="00240B40"/>
    <w:rsid w:val="0025300E"/>
    <w:rsid w:val="0025666D"/>
    <w:rsid w:val="00256CA8"/>
    <w:rsid w:val="00262B0B"/>
    <w:rsid w:val="00270FCF"/>
    <w:rsid w:val="00281DF1"/>
    <w:rsid w:val="00282D90"/>
    <w:rsid w:val="00284877"/>
    <w:rsid w:val="00290429"/>
    <w:rsid w:val="00293191"/>
    <w:rsid w:val="002A0A24"/>
    <w:rsid w:val="002A3457"/>
    <w:rsid w:val="002B62B4"/>
    <w:rsid w:val="002D2B1C"/>
    <w:rsid w:val="002E0C00"/>
    <w:rsid w:val="002E5197"/>
    <w:rsid w:val="003007E0"/>
    <w:rsid w:val="00310E24"/>
    <w:rsid w:val="0032100B"/>
    <w:rsid w:val="00321394"/>
    <w:rsid w:val="003506D8"/>
    <w:rsid w:val="003636ED"/>
    <w:rsid w:val="00370470"/>
    <w:rsid w:val="0037423C"/>
    <w:rsid w:val="00381925"/>
    <w:rsid w:val="00381DD8"/>
    <w:rsid w:val="0038362B"/>
    <w:rsid w:val="00385035"/>
    <w:rsid w:val="00386A6D"/>
    <w:rsid w:val="00387213"/>
    <w:rsid w:val="003A0F1C"/>
    <w:rsid w:val="003B065E"/>
    <w:rsid w:val="003B5419"/>
    <w:rsid w:val="003B653D"/>
    <w:rsid w:val="003B77FB"/>
    <w:rsid w:val="003C605D"/>
    <w:rsid w:val="003C7530"/>
    <w:rsid w:val="003D1E68"/>
    <w:rsid w:val="003D3264"/>
    <w:rsid w:val="003D4811"/>
    <w:rsid w:val="003D4E34"/>
    <w:rsid w:val="00401201"/>
    <w:rsid w:val="00403DA8"/>
    <w:rsid w:val="00414F44"/>
    <w:rsid w:val="004161DB"/>
    <w:rsid w:val="00431A69"/>
    <w:rsid w:val="00433884"/>
    <w:rsid w:val="004347B6"/>
    <w:rsid w:val="0044018D"/>
    <w:rsid w:val="00453632"/>
    <w:rsid w:val="00461860"/>
    <w:rsid w:val="004A3178"/>
    <w:rsid w:val="004A4B5C"/>
    <w:rsid w:val="004B1CD6"/>
    <w:rsid w:val="004B39E7"/>
    <w:rsid w:val="004B5065"/>
    <w:rsid w:val="004C1049"/>
    <w:rsid w:val="004D53A3"/>
    <w:rsid w:val="004F3F71"/>
    <w:rsid w:val="0050625B"/>
    <w:rsid w:val="00514071"/>
    <w:rsid w:val="005152A5"/>
    <w:rsid w:val="00520ACD"/>
    <w:rsid w:val="00524E1B"/>
    <w:rsid w:val="00530E12"/>
    <w:rsid w:val="00532DD0"/>
    <w:rsid w:val="00534F29"/>
    <w:rsid w:val="00541ADF"/>
    <w:rsid w:val="005601AD"/>
    <w:rsid w:val="00573FC7"/>
    <w:rsid w:val="0057646A"/>
    <w:rsid w:val="005766EC"/>
    <w:rsid w:val="00582944"/>
    <w:rsid w:val="005873E9"/>
    <w:rsid w:val="005A1BEC"/>
    <w:rsid w:val="005A31B6"/>
    <w:rsid w:val="005C5ECD"/>
    <w:rsid w:val="005C6257"/>
    <w:rsid w:val="005D0023"/>
    <w:rsid w:val="005E44EC"/>
    <w:rsid w:val="005F0DF8"/>
    <w:rsid w:val="005F4C92"/>
    <w:rsid w:val="00602BCC"/>
    <w:rsid w:val="00602C19"/>
    <w:rsid w:val="00602C91"/>
    <w:rsid w:val="0061390B"/>
    <w:rsid w:val="006260FA"/>
    <w:rsid w:val="00627A18"/>
    <w:rsid w:val="00630C3E"/>
    <w:rsid w:val="006349AB"/>
    <w:rsid w:val="0064157F"/>
    <w:rsid w:val="00641E0B"/>
    <w:rsid w:val="006422A7"/>
    <w:rsid w:val="0064406D"/>
    <w:rsid w:val="00644951"/>
    <w:rsid w:val="00644D71"/>
    <w:rsid w:val="00655E92"/>
    <w:rsid w:val="0066038F"/>
    <w:rsid w:val="00662B38"/>
    <w:rsid w:val="006634AC"/>
    <w:rsid w:val="00677171"/>
    <w:rsid w:val="00681E9A"/>
    <w:rsid w:val="006906DD"/>
    <w:rsid w:val="00692A26"/>
    <w:rsid w:val="006A7FB8"/>
    <w:rsid w:val="006B7116"/>
    <w:rsid w:val="006B74CD"/>
    <w:rsid w:val="006C03A0"/>
    <w:rsid w:val="006C09F1"/>
    <w:rsid w:val="006F61BD"/>
    <w:rsid w:val="00701595"/>
    <w:rsid w:val="0070524A"/>
    <w:rsid w:val="007077C5"/>
    <w:rsid w:val="00712829"/>
    <w:rsid w:val="007144BA"/>
    <w:rsid w:val="007178E9"/>
    <w:rsid w:val="0072134E"/>
    <w:rsid w:val="00724C3D"/>
    <w:rsid w:val="00725CBF"/>
    <w:rsid w:val="0072659A"/>
    <w:rsid w:val="0073605B"/>
    <w:rsid w:val="0074440E"/>
    <w:rsid w:val="00746B80"/>
    <w:rsid w:val="00751939"/>
    <w:rsid w:val="00752916"/>
    <w:rsid w:val="007533FA"/>
    <w:rsid w:val="00763A58"/>
    <w:rsid w:val="007648E0"/>
    <w:rsid w:val="00772437"/>
    <w:rsid w:val="0077585B"/>
    <w:rsid w:val="00777657"/>
    <w:rsid w:val="0077767A"/>
    <w:rsid w:val="0078481C"/>
    <w:rsid w:val="007851DF"/>
    <w:rsid w:val="00791133"/>
    <w:rsid w:val="0079122F"/>
    <w:rsid w:val="00795BCF"/>
    <w:rsid w:val="00796E9D"/>
    <w:rsid w:val="007B1A20"/>
    <w:rsid w:val="007C737E"/>
    <w:rsid w:val="007C7A3C"/>
    <w:rsid w:val="007D3613"/>
    <w:rsid w:val="007D40D2"/>
    <w:rsid w:val="007F0EF1"/>
    <w:rsid w:val="00802AB7"/>
    <w:rsid w:val="00804A3B"/>
    <w:rsid w:val="00806539"/>
    <w:rsid w:val="00812D55"/>
    <w:rsid w:val="00820022"/>
    <w:rsid w:val="00827CF5"/>
    <w:rsid w:val="00827DCD"/>
    <w:rsid w:val="00837A87"/>
    <w:rsid w:val="008428C9"/>
    <w:rsid w:val="00851F99"/>
    <w:rsid w:val="0085409C"/>
    <w:rsid w:val="008605F8"/>
    <w:rsid w:val="0086600F"/>
    <w:rsid w:val="008915FF"/>
    <w:rsid w:val="008929BE"/>
    <w:rsid w:val="00892AF0"/>
    <w:rsid w:val="008A39CF"/>
    <w:rsid w:val="008A53EB"/>
    <w:rsid w:val="008A60C3"/>
    <w:rsid w:val="008C7983"/>
    <w:rsid w:val="008E00B2"/>
    <w:rsid w:val="008F5F27"/>
    <w:rsid w:val="0090391A"/>
    <w:rsid w:val="0090442A"/>
    <w:rsid w:val="0090702A"/>
    <w:rsid w:val="009073B8"/>
    <w:rsid w:val="009243B2"/>
    <w:rsid w:val="00933BCD"/>
    <w:rsid w:val="009348DA"/>
    <w:rsid w:val="00934DC5"/>
    <w:rsid w:val="00937183"/>
    <w:rsid w:val="00943E55"/>
    <w:rsid w:val="00944353"/>
    <w:rsid w:val="009526F0"/>
    <w:rsid w:val="00955911"/>
    <w:rsid w:val="0096715F"/>
    <w:rsid w:val="00974917"/>
    <w:rsid w:val="009768E6"/>
    <w:rsid w:val="00980350"/>
    <w:rsid w:val="00980CC9"/>
    <w:rsid w:val="00984EC3"/>
    <w:rsid w:val="009864D0"/>
    <w:rsid w:val="00991EBE"/>
    <w:rsid w:val="0099255E"/>
    <w:rsid w:val="009A21AC"/>
    <w:rsid w:val="009A4B72"/>
    <w:rsid w:val="009B7956"/>
    <w:rsid w:val="009E65F5"/>
    <w:rsid w:val="00A0057B"/>
    <w:rsid w:val="00A0362A"/>
    <w:rsid w:val="00A03E11"/>
    <w:rsid w:val="00A078D7"/>
    <w:rsid w:val="00A07902"/>
    <w:rsid w:val="00A10F8D"/>
    <w:rsid w:val="00A221F4"/>
    <w:rsid w:val="00A30EDA"/>
    <w:rsid w:val="00A32015"/>
    <w:rsid w:val="00A33544"/>
    <w:rsid w:val="00A365D5"/>
    <w:rsid w:val="00A3747C"/>
    <w:rsid w:val="00A51DCF"/>
    <w:rsid w:val="00A57BD7"/>
    <w:rsid w:val="00A74A66"/>
    <w:rsid w:val="00A81CFD"/>
    <w:rsid w:val="00A838E9"/>
    <w:rsid w:val="00A873A5"/>
    <w:rsid w:val="00A87997"/>
    <w:rsid w:val="00AB25F5"/>
    <w:rsid w:val="00AC25A4"/>
    <w:rsid w:val="00AD50A4"/>
    <w:rsid w:val="00AE1E45"/>
    <w:rsid w:val="00AE2929"/>
    <w:rsid w:val="00AE2EE9"/>
    <w:rsid w:val="00AE4BF5"/>
    <w:rsid w:val="00AE7956"/>
    <w:rsid w:val="00B102DC"/>
    <w:rsid w:val="00B179C5"/>
    <w:rsid w:val="00B452D1"/>
    <w:rsid w:val="00B518F7"/>
    <w:rsid w:val="00B55558"/>
    <w:rsid w:val="00B7114E"/>
    <w:rsid w:val="00B748F7"/>
    <w:rsid w:val="00B929FF"/>
    <w:rsid w:val="00BA23B4"/>
    <w:rsid w:val="00BA2CFE"/>
    <w:rsid w:val="00BA60EF"/>
    <w:rsid w:val="00BA6D32"/>
    <w:rsid w:val="00BB068D"/>
    <w:rsid w:val="00BC10A4"/>
    <w:rsid w:val="00BC2992"/>
    <w:rsid w:val="00BD6738"/>
    <w:rsid w:val="00BE1E31"/>
    <w:rsid w:val="00BE3ED1"/>
    <w:rsid w:val="00BF1727"/>
    <w:rsid w:val="00BF214E"/>
    <w:rsid w:val="00BF5E75"/>
    <w:rsid w:val="00C07638"/>
    <w:rsid w:val="00C1647F"/>
    <w:rsid w:val="00C17333"/>
    <w:rsid w:val="00C2490A"/>
    <w:rsid w:val="00C41A4B"/>
    <w:rsid w:val="00C45050"/>
    <w:rsid w:val="00C575F7"/>
    <w:rsid w:val="00C67021"/>
    <w:rsid w:val="00C7442B"/>
    <w:rsid w:val="00C76B34"/>
    <w:rsid w:val="00C80F1B"/>
    <w:rsid w:val="00C83627"/>
    <w:rsid w:val="00C920B5"/>
    <w:rsid w:val="00C93742"/>
    <w:rsid w:val="00C9494F"/>
    <w:rsid w:val="00CA5902"/>
    <w:rsid w:val="00CA6B6A"/>
    <w:rsid w:val="00CB25D3"/>
    <w:rsid w:val="00CB6230"/>
    <w:rsid w:val="00CC2066"/>
    <w:rsid w:val="00CC6CFF"/>
    <w:rsid w:val="00CD141B"/>
    <w:rsid w:val="00CD5C18"/>
    <w:rsid w:val="00CE0F51"/>
    <w:rsid w:val="00CE6DB3"/>
    <w:rsid w:val="00CF0ABF"/>
    <w:rsid w:val="00CF1759"/>
    <w:rsid w:val="00CF736D"/>
    <w:rsid w:val="00D0151E"/>
    <w:rsid w:val="00D229C4"/>
    <w:rsid w:val="00D312D3"/>
    <w:rsid w:val="00D35315"/>
    <w:rsid w:val="00D407FD"/>
    <w:rsid w:val="00D41F76"/>
    <w:rsid w:val="00D473E8"/>
    <w:rsid w:val="00D560B2"/>
    <w:rsid w:val="00D64820"/>
    <w:rsid w:val="00D67D3A"/>
    <w:rsid w:val="00D7142B"/>
    <w:rsid w:val="00D7319C"/>
    <w:rsid w:val="00D7578D"/>
    <w:rsid w:val="00D775FA"/>
    <w:rsid w:val="00D82413"/>
    <w:rsid w:val="00D865D3"/>
    <w:rsid w:val="00D878A1"/>
    <w:rsid w:val="00DB44B8"/>
    <w:rsid w:val="00DB6E16"/>
    <w:rsid w:val="00DC22DA"/>
    <w:rsid w:val="00DC3F8E"/>
    <w:rsid w:val="00DC79D0"/>
    <w:rsid w:val="00DD08C9"/>
    <w:rsid w:val="00DD2019"/>
    <w:rsid w:val="00DD44C3"/>
    <w:rsid w:val="00DE7318"/>
    <w:rsid w:val="00DF2C8B"/>
    <w:rsid w:val="00DF4617"/>
    <w:rsid w:val="00DF4983"/>
    <w:rsid w:val="00E029BC"/>
    <w:rsid w:val="00E04AAB"/>
    <w:rsid w:val="00E065DC"/>
    <w:rsid w:val="00E125A0"/>
    <w:rsid w:val="00E13A3E"/>
    <w:rsid w:val="00E13F1F"/>
    <w:rsid w:val="00E173C4"/>
    <w:rsid w:val="00E17FD2"/>
    <w:rsid w:val="00E33423"/>
    <w:rsid w:val="00E40771"/>
    <w:rsid w:val="00E57B41"/>
    <w:rsid w:val="00E65664"/>
    <w:rsid w:val="00E65BE1"/>
    <w:rsid w:val="00E71A3D"/>
    <w:rsid w:val="00E7244D"/>
    <w:rsid w:val="00E72695"/>
    <w:rsid w:val="00E76462"/>
    <w:rsid w:val="00E815A8"/>
    <w:rsid w:val="00E86B9E"/>
    <w:rsid w:val="00E87FFA"/>
    <w:rsid w:val="00E93C25"/>
    <w:rsid w:val="00EA61FF"/>
    <w:rsid w:val="00EB296F"/>
    <w:rsid w:val="00EB3916"/>
    <w:rsid w:val="00EC4463"/>
    <w:rsid w:val="00ED3F2C"/>
    <w:rsid w:val="00ED5679"/>
    <w:rsid w:val="00EE128C"/>
    <w:rsid w:val="00EE5215"/>
    <w:rsid w:val="00EF09D6"/>
    <w:rsid w:val="00F042EF"/>
    <w:rsid w:val="00F260B2"/>
    <w:rsid w:val="00F30F0B"/>
    <w:rsid w:val="00F44927"/>
    <w:rsid w:val="00F44959"/>
    <w:rsid w:val="00F51485"/>
    <w:rsid w:val="00F553AF"/>
    <w:rsid w:val="00F55C14"/>
    <w:rsid w:val="00F8325E"/>
    <w:rsid w:val="00F863BC"/>
    <w:rsid w:val="00F8719E"/>
    <w:rsid w:val="00FA47D8"/>
    <w:rsid w:val="00FA48A7"/>
    <w:rsid w:val="00FB19C8"/>
    <w:rsid w:val="00FB6A32"/>
    <w:rsid w:val="00FB7860"/>
    <w:rsid w:val="00FC5062"/>
    <w:rsid w:val="00FD0832"/>
    <w:rsid w:val="00FD79D5"/>
    <w:rsid w:val="00FE3459"/>
    <w:rsid w:val="00FF148B"/>
    <w:rsid w:val="00FF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386">
      <w:bodyDiv w:val="1"/>
      <w:marLeft w:val="0"/>
      <w:marRight w:val="0"/>
      <w:marTop w:val="0"/>
      <w:marBottom w:val="0"/>
      <w:divBdr>
        <w:top w:val="none" w:sz="0" w:space="0" w:color="auto"/>
        <w:left w:val="none" w:sz="0" w:space="0" w:color="auto"/>
        <w:bottom w:val="none" w:sz="0" w:space="0" w:color="auto"/>
        <w:right w:val="none" w:sz="0" w:space="0" w:color="auto"/>
      </w:divBdr>
    </w:div>
    <w:div w:id="133300448">
      <w:bodyDiv w:val="1"/>
      <w:marLeft w:val="0"/>
      <w:marRight w:val="0"/>
      <w:marTop w:val="0"/>
      <w:marBottom w:val="0"/>
      <w:divBdr>
        <w:top w:val="none" w:sz="0" w:space="0" w:color="auto"/>
        <w:left w:val="none" w:sz="0" w:space="0" w:color="auto"/>
        <w:bottom w:val="none" w:sz="0" w:space="0" w:color="auto"/>
        <w:right w:val="none" w:sz="0" w:space="0" w:color="auto"/>
      </w:divBdr>
    </w:div>
    <w:div w:id="193345417">
      <w:bodyDiv w:val="1"/>
      <w:marLeft w:val="0"/>
      <w:marRight w:val="0"/>
      <w:marTop w:val="0"/>
      <w:marBottom w:val="0"/>
      <w:divBdr>
        <w:top w:val="none" w:sz="0" w:space="0" w:color="auto"/>
        <w:left w:val="none" w:sz="0" w:space="0" w:color="auto"/>
        <w:bottom w:val="none" w:sz="0" w:space="0" w:color="auto"/>
        <w:right w:val="none" w:sz="0" w:space="0" w:color="auto"/>
      </w:divBdr>
    </w:div>
    <w:div w:id="291256214">
      <w:bodyDiv w:val="1"/>
      <w:marLeft w:val="0"/>
      <w:marRight w:val="0"/>
      <w:marTop w:val="0"/>
      <w:marBottom w:val="0"/>
      <w:divBdr>
        <w:top w:val="none" w:sz="0" w:space="0" w:color="auto"/>
        <w:left w:val="none" w:sz="0" w:space="0" w:color="auto"/>
        <w:bottom w:val="none" w:sz="0" w:space="0" w:color="auto"/>
        <w:right w:val="none" w:sz="0" w:space="0" w:color="auto"/>
      </w:divBdr>
    </w:div>
    <w:div w:id="546647964">
      <w:bodyDiv w:val="1"/>
      <w:marLeft w:val="0"/>
      <w:marRight w:val="0"/>
      <w:marTop w:val="0"/>
      <w:marBottom w:val="0"/>
      <w:divBdr>
        <w:top w:val="none" w:sz="0" w:space="0" w:color="auto"/>
        <w:left w:val="none" w:sz="0" w:space="0" w:color="auto"/>
        <w:bottom w:val="none" w:sz="0" w:space="0" w:color="auto"/>
        <w:right w:val="none" w:sz="0" w:space="0" w:color="auto"/>
      </w:divBdr>
    </w:div>
    <w:div w:id="569732505">
      <w:bodyDiv w:val="1"/>
      <w:marLeft w:val="0"/>
      <w:marRight w:val="0"/>
      <w:marTop w:val="0"/>
      <w:marBottom w:val="0"/>
      <w:divBdr>
        <w:top w:val="none" w:sz="0" w:space="0" w:color="auto"/>
        <w:left w:val="none" w:sz="0" w:space="0" w:color="auto"/>
        <w:bottom w:val="none" w:sz="0" w:space="0" w:color="auto"/>
        <w:right w:val="none" w:sz="0" w:space="0" w:color="auto"/>
      </w:divBdr>
    </w:div>
    <w:div w:id="639379249">
      <w:bodyDiv w:val="1"/>
      <w:marLeft w:val="0"/>
      <w:marRight w:val="0"/>
      <w:marTop w:val="0"/>
      <w:marBottom w:val="0"/>
      <w:divBdr>
        <w:top w:val="none" w:sz="0" w:space="0" w:color="auto"/>
        <w:left w:val="none" w:sz="0" w:space="0" w:color="auto"/>
        <w:bottom w:val="none" w:sz="0" w:space="0" w:color="auto"/>
        <w:right w:val="none" w:sz="0" w:space="0" w:color="auto"/>
      </w:divBdr>
    </w:div>
    <w:div w:id="697852793">
      <w:bodyDiv w:val="1"/>
      <w:marLeft w:val="0"/>
      <w:marRight w:val="0"/>
      <w:marTop w:val="0"/>
      <w:marBottom w:val="0"/>
      <w:divBdr>
        <w:top w:val="none" w:sz="0" w:space="0" w:color="auto"/>
        <w:left w:val="none" w:sz="0" w:space="0" w:color="auto"/>
        <w:bottom w:val="none" w:sz="0" w:space="0" w:color="auto"/>
        <w:right w:val="none" w:sz="0" w:space="0" w:color="auto"/>
      </w:divBdr>
    </w:div>
    <w:div w:id="1031688246">
      <w:bodyDiv w:val="1"/>
      <w:marLeft w:val="0"/>
      <w:marRight w:val="0"/>
      <w:marTop w:val="0"/>
      <w:marBottom w:val="0"/>
      <w:divBdr>
        <w:top w:val="none" w:sz="0" w:space="0" w:color="auto"/>
        <w:left w:val="none" w:sz="0" w:space="0" w:color="auto"/>
        <w:bottom w:val="none" w:sz="0" w:space="0" w:color="auto"/>
        <w:right w:val="none" w:sz="0" w:space="0" w:color="auto"/>
      </w:divBdr>
    </w:div>
    <w:div w:id="1082606403">
      <w:bodyDiv w:val="1"/>
      <w:marLeft w:val="0"/>
      <w:marRight w:val="0"/>
      <w:marTop w:val="0"/>
      <w:marBottom w:val="0"/>
      <w:divBdr>
        <w:top w:val="none" w:sz="0" w:space="0" w:color="auto"/>
        <w:left w:val="none" w:sz="0" w:space="0" w:color="auto"/>
        <w:bottom w:val="none" w:sz="0" w:space="0" w:color="auto"/>
        <w:right w:val="none" w:sz="0" w:space="0" w:color="auto"/>
      </w:divBdr>
    </w:div>
    <w:div w:id="1154226196">
      <w:bodyDiv w:val="1"/>
      <w:marLeft w:val="0"/>
      <w:marRight w:val="0"/>
      <w:marTop w:val="0"/>
      <w:marBottom w:val="0"/>
      <w:divBdr>
        <w:top w:val="none" w:sz="0" w:space="0" w:color="auto"/>
        <w:left w:val="none" w:sz="0" w:space="0" w:color="auto"/>
        <w:bottom w:val="none" w:sz="0" w:space="0" w:color="auto"/>
        <w:right w:val="none" w:sz="0" w:space="0" w:color="auto"/>
      </w:divBdr>
    </w:div>
    <w:div w:id="1326323534">
      <w:bodyDiv w:val="1"/>
      <w:marLeft w:val="0"/>
      <w:marRight w:val="0"/>
      <w:marTop w:val="0"/>
      <w:marBottom w:val="0"/>
      <w:divBdr>
        <w:top w:val="none" w:sz="0" w:space="0" w:color="auto"/>
        <w:left w:val="none" w:sz="0" w:space="0" w:color="auto"/>
        <w:bottom w:val="none" w:sz="0" w:space="0" w:color="auto"/>
        <w:right w:val="none" w:sz="0" w:space="0" w:color="auto"/>
      </w:divBdr>
    </w:div>
    <w:div w:id="15510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162FDF6A1F08772D7C38106CBDBFFDBFA94FA4E880EAw3NDI" TargetMode="External"/><Relationship Id="rId5" Type="http://schemas.openxmlformats.org/officeDocument/2006/relationships/settings" Target="settings.xml"/><Relationship Id="rId10" Type="http://schemas.openxmlformats.org/officeDocument/2006/relationships/hyperlink" Target="http://www.consultant.ru/document/cons_doc_LAW_17343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Охват горячим питанием</a:t>
            </a:r>
          </a:p>
        </c:rich>
      </c:tx>
      <c:layout>
        <c:manualLayout>
          <c:xMode val="edge"/>
          <c:yMode val="edge"/>
          <c:x val="0.22316944315124648"/>
          <c:y val="0"/>
        </c:manualLayout>
      </c:layout>
      <c:overlay val="0"/>
    </c:title>
    <c:autoTitleDeleted val="0"/>
    <c:plotArea>
      <c:layout>
        <c:manualLayout>
          <c:layoutTarget val="inner"/>
          <c:xMode val="edge"/>
          <c:yMode val="edge"/>
          <c:x val="0.22166246851385388"/>
          <c:y val="0.21551724137933101"/>
          <c:w val="0.30478589420655638"/>
          <c:h val="0.65517241379316471"/>
        </c:manualLayout>
      </c:layout>
      <c:pieChart>
        <c:varyColors val="1"/>
        <c:ser>
          <c:idx val="0"/>
          <c:order val="0"/>
          <c:tx>
            <c:strRef>
              <c:f>Лист1!$B$1</c:f>
              <c:strCache>
                <c:ptCount val="1"/>
                <c:pt idx="0">
                  <c:v>охват горячим питанием</c:v>
                </c:pt>
              </c:strCache>
            </c:strRef>
          </c:tx>
          <c:spPr>
            <a:scene3d>
              <a:camera prst="orthographicFront"/>
              <a:lightRig rig="threePt" dir="t"/>
            </a:scene3d>
            <a:sp3d>
              <a:bevelT/>
            </a:sp3d>
          </c:spPr>
          <c:dLbls>
            <c:spPr>
              <a:noFill/>
              <a:ln w="25306">
                <a:noFill/>
              </a:ln>
              <a:scene3d>
                <a:camera prst="orthographicFront"/>
                <a:lightRig rig="threePt" dir="t"/>
              </a:scene3d>
              <a:sp3d>
                <a:bevelT/>
              </a:sp3d>
            </c:spPr>
            <c:txPr>
              <a:bodyPr/>
              <a:lstStyle/>
              <a:p>
                <a:pPr>
                  <a:defRPr sz="800" b="1"/>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2015 год</c:v>
                </c:pt>
                <c:pt idx="1">
                  <c:v>2016 год</c:v>
                </c:pt>
                <c:pt idx="2">
                  <c:v>2017 год</c:v>
                </c:pt>
                <c:pt idx="3">
                  <c:v>2018 год</c:v>
                </c:pt>
                <c:pt idx="4">
                  <c:v>2019 год</c:v>
                </c:pt>
                <c:pt idx="5">
                  <c:v>2020 год </c:v>
                </c:pt>
                <c:pt idx="6">
                  <c:v>2021 год</c:v>
                </c:pt>
                <c:pt idx="7">
                  <c:v>2022 год</c:v>
                </c:pt>
                <c:pt idx="8">
                  <c:v>2023 год</c:v>
                </c:pt>
                <c:pt idx="9">
                  <c:v>2024 год</c:v>
                </c:pt>
              </c:strCache>
            </c:strRef>
          </c:cat>
          <c:val>
            <c:numRef>
              <c:f>Лист1!$B$2:$B$11</c:f>
              <c:numCache>
                <c:formatCode>0%</c:formatCode>
                <c:ptCount val="10"/>
                <c:pt idx="0">
                  <c:v>0.99</c:v>
                </c:pt>
                <c:pt idx="1">
                  <c:v>0.99</c:v>
                </c:pt>
                <c:pt idx="2">
                  <c:v>0.98</c:v>
                </c:pt>
                <c:pt idx="3">
                  <c:v>0.99</c:v>
                </c:pt>
                <c:pt idx="4">
                  <c:v>0.85</c:v>
                </c:pt>
                <c:pt idx="5" formatCode="0.00%">
                  <c:v>0.96</c:v>
                </c:pt>
                <c:pt idx="6">
                  <c:v>0.93</c:v>
                </c:pt>
                <c:pt idx="7">
                  <c:v>0.91</c:v>
                </c:pt>
                <c:pt idx="8">
                  <c:v>0.86</c:v>
                </c:pt>
                <c:pt idx="9">
                  <c:v>0.86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4766529957875214"/>
          <c:y val="4.1690642035130225E-2"/>
          <c:w val="0.13604476949548766"/>
          <c:h val="0.92951872602463159"/>
        </c:manualLayout>
      </c:layout>
      <c:overlay val="0"/>
      <c:spPr>
        <a:solidFill>
          <a:srgbClr val="8064A2">
            <a:lumMod val="40000"/>
            <a:lumOff val="60000"/>
          </a:srgbClr>
        </a:solidFill>
        <a:scene3d>
          <a:camera prst="orthographicFront"/>
          <a:lightRig rig="threePt" dir="t"/>
        </a:scene3d>
        <a:sp3d>
          <a:bevelT/>
        </a:sp3d>
      </c:spPr>
      <c:txPr>
        <a:bodyPr/>
        <a:lstStyle/>
        <a:p>
          <a:pPr>
            <a:defRPr sz="800"/>
          </a:pPr>
          <a:endParaRPr lang="ru-RU"/>
        </a:p>
      </c:txPr>
    </c:legend>
    <c:plotVisOnly val="1"/>
    <c:dispBlanksAs val="zero"/>
    <c:showDLblsOverMax val="0"/>
  </c:chart>
  <c:spPr>
    <a:solidFill>
      <a:srgbClr val="8064A2">
        <a:lumMod val="20000"/>
        <a:lumOff val="80000"/>
      </a:srgbClr>
    </a:solidFill>
    <a:ln w="28487"/>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CDBB-0001-497A-8878-810F749A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32663</Words>
  <Characters>186185</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Admin_2025</cp:lastModifiedBy>
  <cp:revision>61</cp:revision>
  <cp:lastPrinted>2025-06-16T13:06:00Z</cp:lastPrinted>
  <dcterms:created xsi:type="dcterms:W3CDTF">2024-12-27T07:11:00Z</dcterms:created>
  <dcterms:modified xsi:type="dcterms:W3CDTF">2025-08-19T06:23:00Z</dcterms:modified>
</cp:coreProperties>
</file>