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6" w:type="dxa"/>
        <w:tblInd w:w="-45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88"/>
        <w:gridCol w:w="4988"/>
      </w:tblGrid>
      <w:tr w:rsidR="001220AE" w:rsidTr="001220AE">
        <w:trPr>
          <w:trHeight w:val="2826"/>
        </w:trPr>
        <w:tc>
          <w:tcPr>
            <w:tcW w:w="4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220AE" w:rsidRDefault="001220AE">
            <w:pPr>
              <w:tabs>
                <w:tab w:val="right" w:pos="9355"/>
              </w:tabs>
              <w:ind w:left="-567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Ут</w:t>
            </w:r>
            <w:proofErr w:type="spellEnd"/>
            <w:proofErr w:type="gramStart"/>
            <w:r>
              <w:rPr>
                <w:b/>
                <w:sz w:val="28"/>
                <w:szCs w:val="28"/>
              </w:rPr>
              <w:t xml:space="preserve">  У</w:t>
            </w:r>
            <w:proofErr w:type="gramEnd"/>
            <w:r>
              <w:rPr>
                <w:b/>
                <w:sz w:val="28"/>
                <w:szCs w:val="28"/>
              </w:rPr>
              <w:t>тверждаю</w:t>
            </w:r>
          </w:p>
          <w:p w:rsidR="001220AE" w:rsidRDefault="001220AE">
            <w:pPr>
              <w:tabs>
                <w:tab w:val="right" w:pos="9355"/>
              </w:tabs>
            </w:pPr>
            <w:r>
              <w:t xml:space="preserve">Начальник отдела </w:t>
            </w:r>
          </w:p>
          <w:p w:rsidR="001220AE" w:rsidRDefault="000627AD">
            <w:pPr>
              <w:tabs>
                <w:tab w:val="right" w:pos="9355"/>
              </w:tabs>
            </w:pPr>
            <w:r>
              <w:t>образования А</w:t>
            </w:r>
            <w:r w:rsidR="001220AE">
              <w:t xml:space="preserve">дминистрации </w:t>
            </w:r>
            <w:proofErr w:type="spellStart"/>
            <w:r w:rsidR="001220AE">
              <w:t>Пестяковского</w:t>
            </w:r>
            <w:proofErr w:type="spellEnd"/>
            <w:r w:rsidR="001220AE">
              <w:t xml:space="preserve"> муниципального района</w:t>
            </w:r>
          </w:p>
          <w:p w:rsidR="001220AE" w:rsidRDefault="001220AE">
            <w:pPr>
              <w:tabs>
                <w:tab w:val="right" w:pos="9355"/>
              </w:tabs>
            </w:pPr>
            <w:r>
              <w:t>_______________</w:t>
            </w:r>
          </w:p>
          <w:p w:rsidR="001220AE" w:rsidRDefault="001220AE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t>Соколова Г.Ю.</w:t>
            </w:r>
          </w:p>
        </w:tc>
        <w:tc>
          <w:tcPr>
            <w:tcW w:w="4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220AE" w:rsidRDefault="001220AE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1220AE" w:rsidRDefault="001220AE">
            <w:pPr>
              <w:tabs>
                <w:tab w:val="right" w:pos="9355"/>
              </w:tabs>
            </w:pPr>
            <w:r>
              <w:t xml:space="preserve">Начальник отдела </w:t>
            </w:r>
          </w:p>
          <w:p w:rsidR="001220AE" w:rsidRDefault="000627AD">
            <w:pPr>
              <w:tabs>
                <w:tab w:val="right" w:pos="9355"/>
              </w:tabs>
            </w:pPr>
            <w:r>
              <w:t>культуры, МП, спорта и туризма А</w:t>
            </w:r>
            <w:r w:rsidR="001220AE">
              <w:t xml:space="preserve">дминистрации </w:t>
            </w:r>
            <w:proofErr w:type="spellStart"/>
            <w:r w:rsidR="001220AE">
              <w:t>Пестяковского</w:t>
            </w:r>
            <w:proofErr w:type="spellEnd"/>
            <w:r w:rsidR="001220AE">
              <w:t xml:space="preserve"> муниципального района</w:t>
            </w:r>
          </w:p>
          <w:p w:rsidR="001220AE" w:rsidRDefault="001220AE">
            <w:pPr>
              <w:tabs>
                <w:tab w:val="right" w:pos="9355"/>
              </w:tabs>
            </w:pPr>
            <w:r>
              <w:t>_______________</w:t>
            </w:r>
          </w:p>
          <w:p w:rsidR="001220AE" w:rsidRDefault="001220AE">
            <w:pPr>
              <w:pStyle w:val="a3"/>
              <w:rPr>
                <w:b/>
                <w:sz w:val="28"/>
                <w:szCs w:val="28"/>
              </w:rPr>
            </w:pPr>
            <w:r>
              <w:t xml:space="preserve">                 Гонилова О.П.</w:t>
            </w:r>
          </w:p>
        </w:tc>
      </w:tr>
    </w:tbl>
    <w:p w:rsidR="001220AE" w:rsidRDefault="001220AE" w:rsidP="001220AE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</w:t>
      </w:r>
      <w:r>
        <w:rPr>
          <w:b/>
          <w:sz w:val="28"/>
          <w:szCs w:val="28"/>
        </w:rPr>
        <w:t xml:space="preserve">Положение </w:t>
      </w:r>
    </w:p>
    <w:p w:rsidR="001220AE" w:rsidRDefault="001220AE" w:rsidP="001220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районном празднике «Ярмарка осени»</w:t>
      </w:r>
    </w:p>
    <w:p w:rsidR="000627AD" w:rsidRDefault="000627AD" w:rsidP="001220AE">
      <w:pPr>
        <w:jc w:val="center"/>
        <w:rPr>
          <w:b/>
          <w:u w:val="single"/>
        </w:rPr>
      </w:pPr>
    </w:p>
    <w:p w:rsidR="001220AE" w:rsidRDefault="001220AE" w:rsidP="001220AE">
      <w:pPr>
        <w:jc w:val="center"/>
        <w:rPr>
          <w:b/>
          <w:u w:val="single"/>
        </w:rPr>
      </w:pPr>
      <w:r>
        <w:rPr>
          <w:b/>
          <w:u w:val="single"/>
        </w:rPr>
        <w:t>1.Общие положения</w:t>
      </w:r>
    </w:p>
    <w:p w:rsidR="000627AD" w:rsidRDefault="000627AD" w:rsidP="001220AE">
      <w:pPr>
        <w:jc w:val="center"/>
        <w:rPr>
          <w:b/>
          <w:u w:val="single"/>
        </w:rPr>
      </w:pPr>
    </w:p>
    <w:p w:rsidR="001220AE" w:rsidRDefault="001220AE" w:rsidP="000627AD">
      <w:pPr>
        <w:jc w:val="both"/>
        <w:rPr>
          <w:b/>
        </w:rPr>
      </w:pPr>
      <w:r>
        <w:rPr>
          <w:b/>
        </w:rPr>
        <w:t>Цели и задачи:</w:t>
      </w:r>
    </w:p>
    <w:p w:rsidR="001220AE" w:rsidRDefault="001220AE" w:rsidP="000627AD">
      <w:pPr>
        <w:jc w:val="both"/>
      </w:pPr>
      <w:r>
        <w:t>- подведение итог</w:t>
      </w:r>
      <w:r w:rsidR="000627AD">
        <w:t>ов летней трудовой деятельности</w:t>
      </w:r>
      <w:r>
        <w:t>;</w:t>
      </w:r>
    </w:p>
    <w:p w:rsidR="001220AE" w:rsidRDefault="001220AE" w:rsidP="000627AD">
      <w:pPr>
        <w:jc w:val="both"/>
      </w:pPr>
      <w:r>
        <w:t xml:space="preserve">- пропаганда социальной грамотности в области профориентации, популяризация  </w:t>
      </w:r>
    </w:p>
    <w:p w:rsidR="001220AE" w:rsidRDefault="001220AE" w:rsidP="000627AD">
      <w:r>
        <w:t xml:space="preserve"> востребованных профессий на рынке труда;</w:t>
      </w:r>
      <w:r>
        <w:br/>
        <w:t>- создание условий для творческого самовыражения.</w:t>
      </w:r>
    </w:p>
    <w:p w:rsidR="001220AE" w:rsidRDefault="001220AE" w:rsidP="001220AE">
      <w:pPr>
        <w:jc w:val="both"/>
      </w:pPr>
    </w:p>
    <w:p w:rsidR="001220AE" w:rsidRDefault="001220AE" w:rsidP="001220AE">
      <w:pPr>
        <w:tabs>
          <w:tab w:val="left" w:pos="4080"/>
        </w:tabs>
        <w:ind w:left="360"/>
        <w:jc w:val="center"/>
        <w:rPr>
          <w:b/>
          <w:u w:val="single"/>
        </w:rPr>
      </w:pPr>
      <w:r>
        <w:rPr>
          <w:b/>
          <w:u w:val="single"/>
        </w:rPr>
        <w:t xml:space="preserve">2. Дата и место проведения </w:t>
      </w:r>
    </w:p>
    <w:p w:rsidR="000627AD" w:rsidRDefault="000627AD" w:rsidP="001220AE">
      <w:pPr>
        <w:tabs>
          <w:tab w:val="left" w:pos="4080"/>
        </w:tabs>
        <w:ind w:left="360"/>
        <w:jc w:val="center"/>
        <w:rPr>
          <w:b/>
          <w:u w:val="single"/>
        </w:rPr>
      </w:pPr>
    </w:p>
    <w:p w:rsidR="001220AE" w:rsidRDefault="001220AE" w:rsidP="001220AE">
      <w:pPr>
        <w:tabs>
          <w:tab w:val="left" w:pos="4080"/>
        </w:tabs>
        <w:jc w:val="both"/>
      </w:pPr>
      <w:r>
        <w:rPr>
          <w:b/>
        </w:rPr>
        <w:t xml:space="preserve">     </w:t>
      </w:r>
      <w:r>
        <w:t xml:space="preserve">Районный праздник «Ярмарка осени» будет проводиться </w:t>
      </w:r>
      <w:r w:rsidRPr="000627AD">
        <w:rPr>
          <w:b/>
        </w:rPr>
        <w:t>2</w:t>
      </w:r>
      <w:r w:rsidR="00D66687" w:rsidRPr="000627AD">
        <w:rPr>
          <w:b/>
        </w:rPr>
        <w:t>8 октября 2022</w:t>
      </w:r>
      <w:r w:rsidR="000627AD" w:rsidRPr="000627AD">
        <w:rPr>
          <w:b/>
        </w:rPr>
        <w:t xml:space="preserve"> года </w:t>
      </w:r>
      <w:r w:rsidR="000627AD">
        <w:rPr>
          <w:b/>
        </w:rPr>
        <w:t xml:space="preserve">   </w:t>
      </w:r>
      <w:r w:rsidR="000627AD" w:rsidRPr="000627AD">
        <w:rPr>
          <w:b/>
        </w:rPr>
        <w:t>в 14.30</w:t>
      </w:r>
      <w:r w:rsidR="000627AD">
        <w:t xml:space="preserve"> </w:t>
      </w:r>
      <w:r w:rsidR="000627AD" w:rsidRPr="000627AD">
        <w:rPr>
          <w:b/>
        </w:rPr>
        <w:t>час</w:t>
      </w:r>
      <w:proofErr w:type="gramStart"/>
      <w:r w:rsidR="000627AD">
        <w:rPr>
          <w:b/>
        </w:rPr>
        <w:t>.</w:t>
      </w:r>
      <w:proofErr w:type="gramEnd"/>
      <w:r w:rsidR="000627AD">
        <w:rPr>
          <w:b/>
        </w:rPr>
        <w:t xml:space="preserve"> </w:t>
      </w:r>
      <w:proofErr w:type="gramStart"/>
      <w:r w:rsidR="000627AD">
        <w:t>в</w:t>
      </w:r>
      <w:proofErr w:type="gramEnd"/>
      <w:r w:rsidR="000627AD">
        <w:t xml:space="preserve"> МБ</w:t>
      </w:r>
      <w:r w:rsidRPr="00D66687">
        <w:t>У ДО «</w:t>
      </w:r>
      <w:proofErr w:type="spellStart"/>
      <w:r w:rsidRPr="00D66687">
        <w:t>Пестяковский</w:t>
      </w:r>
      <w:proofErr w:type="spellEnd"/>
      <w:r w:rsidRPr="00D66687">
        <w:t xml:space="preserve"> ДДТ» по адресу: п. Пестяки, ул.</w:t>
      </w:r>
      <w:r w:rsidR="00D66687">
        <w:t xml:space="preserve"> </w:t>
      </w:r>
      <w:r w:rsidRPr="00D66687">
        <w:t xml:space="preserve">Гагарина, </w:t>
      </w:r>
      <w:r w:rsidR="000627AD">
        <w:t xml:space="preserve">д. </w:t>
      </w:r>
      <w:r w:rsidRPr="00D66687">
        <w:t>27.</w:t>
      </w:r>
    </w:p>
    <w:p w:rsidR="001220AE" w:rsidRDefault="001220AE" w:rsidP="001220AE">
      <w:pPr>
        <w:tabs>
          <w:tab w:val="left" w:pos="4080"/>
        </w:tabs>
        <w:jc w:val="both"/>
      </w:pPr>
    </w:p>
    <w:p w:rsidR="001220AE" w:rsidRDefault="001220AE" w:rsidP="001220AE">
      <w:pPr>
        <w:tabs>
          <w:tab w:val="left" w:pos="4080"/>
        </w:tabs>
        <w:jc w:val="center"/>
        <w:rPr>
          <w:b/>
          <w:u w:val="single"/>
        </w:rPr>
      </w:pPr>
      <w:r>
        <w:rPr>
          <w:b/>
        </w:rPr>
        <w:t>3.</w:t>
      </w:r>
      <w:r>
        <w:t xml:space="preserve"> </w:t>
      </w:r>
      <w:r>
        <w:rPr>
          <w:b/>
          <w:u w:val="single"/>
        </w:rPr>
        <w:t xml:space="preserve">Порядок проведения </w:t>
      </w:r>
    </w:p>
    <w:p w:rsidR="000627AD" w:rsidRDefault="000627AD" w:rsidP="001220AE">
      <w:pPr>
        <w:tabs>
          <w:tab w:val="left" w:pos="4080"/>
        </w:tabs>
        <w:jc w:val="center"/>
        <w:rPr>
          <w:b/>
          <w:u w:val="single"/>
        </w:rPr>
      </w:pPr>
    </w:p>
    <w:p w:rsidR="001220AE" w:rsidRDefault="001220AE" w:rsidP="001220AE">
      <w:pPr>
        <w:tabs>
          <w:tab w:val="left" w:pos="4080"/>
        </w:tabs>
      </w:pPr>
      <w:r>
        <w:t xml:space="preserve">14-00 – 14-30 – регистрация </w:t>
      </w:r>
      <w:r w:rsidR="00543B3C">
        <w:t xml:space="preserve">участников; </w:t>
      </w:r>
    </w:p>
    <w:p w:rsidR="001220AE" w:rsidRDefault="001220AE" w:rsidP="001220AE">
      <w:pPr>
        <w:tabs>
          <w:tab w:val="left" w:pos="4080"/>
        </w:tabs>
      </w:pPr>
      <w:r>
        <w:t>14-30 -14-50 – открытие мероприятия:</w:t>
      </w:r>
    </w:p>
    <w:p w:rsidR="001220AE" w:rsidRDefault="001220AE" w:rsidP="001220AE">
      <w:pPr>
        <w:tabs>
          <w:tab w:val="left" w:pos="4080"/>
        </w:tabs>
      </w:pPr>
      <w:r>
        <w:t>- торжественное выступление с приветственным словом почетных гостей праздника;</w:t>
      </w:r>
    </w:p>
    <w:p w:rsidR="001220AE" w:rsidRDefault="00543B3C" w:rsidP="001220AE">
      <w:pPr>
        <w:tabs>
          <w:tab w:val="left" w:pos="4080"/>
        </w:tabs>
      </w:pPr>
      <w:r>
        <w:t>14-50 -15-40 – марафон профессий «Где родился</w:t>
      </w:r>
      <w:r w:rsidR="000627AD">
        <w:t>,</w:t>
      </w:r>
      <w:r>
        <w:t xml:space="preserve"> там и пригодился»</w:t>
      </w:r>
      <w:r w:rsidR="001220AE">
        <w:rPr>
          <w:b/>
        </w:rPr>
        <w:t>;</w:t>
      </w:r>
    </w:p>
    <w:p w:rsidR="001220AE" w:rsidRDefault="001220AE" w:rsidP="001220AE">
      <w:pPr>
        <w:tabs>
          <w:tab w:val="left" w:pos="4080"/>
        </w:tabs>
      </w:pPr>
      <w:r>
        <w:t xml:space="preserve">15-40 – 16-00 – подведение итогов. </w:t>
      </w:r>
    </w:p>
    <w:p w:rsidR="000627AD" w:rsidRDefault="000627AD" w:rsidP="001220AE">
      <w:pPr>
        <w:tabs>
          <w:tab w:val="center" w:pos="5037"/>
        </w:tabs>
        <w:ind w:left="720"/>
        <w:jc w:val="center"/>
        <w:rPr>
          <w:b/>
        </w:rPr>
      </w:pPr>
    </w:p>
    <w:p w:rsidR="001220AE" w:rsidRDefault="001220AE" w:rsidP="001220AE">
      <w:pPr>
        <w:tabs>
          <w:tab w:val="center" w:pos="5037"/>
        </w:tabs>
        <w:ind w:left="720"/>
        <w:jc w:val="center"/>
        <w:rPr>
          <w:b/>
          <w:i/>
          <w:sz w:val="28"/>
          <w:szCs w:val="28"/>
          <w:u w:val="single"/>
        </w:rPr>
      </w:pPr>
      <w:r>
        <w:rPr>
          <w:b/>
        </w:rPr>
        <w:t xml:space="preserve"> </w:t>
      </w:r>
      <w:r w:rsidR="00543B3C">
        <w:rPr>
          <w:b/>
          <w:i/>
          <w:sz w:val="28"/>
          <w:szCs w:val="28"/>
          <w:u w:val="single"/>
        </w:rPr>
        <w:t>Марафон профессий «Где родился</w:t>
      </w:r>
      <w:r w:rsidR="000627AD">
        <w:rPr>
          <w:b/>
          <w:i/>
          <w:sz w:val="28"/>
          <w:szCs w:val="28"/>
          <w:u w:val="single"/>
        </w:rPr>
        <w:t>,</w:t>
      </w:r>
      <w:r w:rsidR="00543B3C">
        <w:rPr>
          <w:b/>
          <w:i/>
          <w:sz w:val="28"/>
          <w:szCs w:val="28"/>
          <w:u w:val="single"/>
        </w:rPr>
        <w:t xml:space="preserve"> там и пригодился»</w:t>
      </w:r>
    </w:p>
    <w:p w:rsidR="000627AD" w:rsidRDefault="000627AD" w:rsidP="001220AE">
      <w:pPr>
        <w:tabs>
          <w:tab w:val="center" w:pos="5037"/>
        </w:tabs>
        <w:ind w:left="720"/>
        <w:jc w:val="center"/>
        <w:rPr>
          <w:b/>
          <w:i/>
          <w:sz w:val="28"/>
          <w:szCs w:val="28"/>
          <w:u w:val="single"/>
        </w:rPr>
      </w:pPr>
    </w:p>
    <w:p w:rsidR="001220AE" w:rsidRDefault="001220AE" w:rsidP="001220AE">
      <w:pPr>
        <w:rPr>
          <w:b/>
        </w:rPr>
      </w:pPr>
      <w:r>
        <w:rPr>
          <w:b/>
        </w:rPr>
        <w:t>Участники программы:</w:t>
      </w:r>
    </w:p>
    <w:p w:rsidR="001220AE" w:rsidRPr="00870B48" w:rsidRDefault="001220AE" w:rsidP="001220AE">
      <w:r>
        <w:rPr>
          <w:b/>
        </w:rPr>
        <w:t xml:space="preserve"> </w:t>
      </w:r>
      <w:r>
        <w:t>В конкурсной программе  принимают участие команды в со</w:t>
      </w:r>
      <w:r w:rsidR="000627AD">
        <w:t xml:space="preserve">ставе  </w:t>
      </w:r>
      <w:r w:rsidR="00870B48">
        <w:rPr>
          <w:b/>
        </w:rPr>
        <w:t>5  человек</w:t>
      </w:r>
      <w:r w:rsidR="00870B48">
        <w:t xml:space="preserve"> (смешанные команды</w:t>
      </w:r>
      <w:r w:rsidR="000627AD">
        <w:t xml:space="preserve"> учащиеся 5-9 классов</w:t>
      </w:r>
      <w:r w:rsidR="00870B48">
        <w:t>)</w:t>
      </w:r>
      <w:r w:rsidR="000627AD">
        <w:t>.</w:t>
      </w:r>
    </w:p>
    <w:p w:rsidR="000627AD" w:rsidRDefault="000627AD" w:rsidP="001220AE">
      <w:pPr>
        <w:jc w:val="center"/>
        <w:rPr>
          <w:b/>
          <w:u w:val="single"/>
        </w:rPr>
      </w:pPr>
    </w:p>
    <w:p w:rsidR="001220AE" w:rsidRDefault="000627AD" w:rsidP="001220AE">
      <w:pPr>
        <w:jc w:val="center"/>
        <w:rPr>
          <w:b/>
          <w:u w:val="single"/>
        </w:rPr>
      </w:pPr>
      <w:r>
        <w:rPr>
          <w:b/>
          <w:u w:val="single"/>
        </w:rPr>
        <w:t>Участники готовят</w:t>
      </w:r>
    </w:p>
    <w:p w:rsidR="000627AD" w:rsidRDefault="000627AD" w:rsidP="001220AE">
      <w:pPr>
        <w:jc w:val="center"/>
        <w:rPr>
          <w:b/>
          <w:u w:val="single"/>
        </w:rPr>
      </w:pPr>
    </w:p>
    <w:p w:rsidR="001220AE" w:rsidRDefault="000627AD" w:rsidP="001220AE">
      <w:r>
        <w:t xml:space="preserve">     </w:t>
      </w:r>
      <w:r w:rsidR="001220AE">
        <w:t>Команда должна иметь оригинальное название, соо</w:t>
      </w:r>
      <w:r>
        <w:t>тветствующее</w:t>
      </w:r>
      <w:r w:rsidR="00543B3C">
        <w:t xml:space="preserve"> тематике программы, единую форму одежды.</w:t>
      </w:r>
    </w:p>
    <w:p w:rsidR="000627AD" w:rsidRDefault="000627AD" w:rsidP="00870B48">
      <w:pPr>
        <w:jc w:val="center"/>
        <w:rPr>
          <w:b/>
        </w:rPr>
      </w:pPr>
    </w:p>
    <w:p w:rsidR="001220AE" w:rsidRPr="00870B48" w:rsidRDefault="00870B48" w:rsidP="00870B48">
      <w:pPr>
        <w:jc w:val="center"/>
        <w:rPr>
          <w:b/>
        </w:rPr>
      </w:pPr>
      <w:r w:rsidRPr="00870B48">
        <w:rPr>
          <w:b/>
        </w:rPr>
        <w:t>Конкурс «Осенний напиток»</w:t>
      </w:r>
    </w:p>
    <w:p w:rsidR="001220AE" w:rsidRDefault="001220AE" w:rsidP="001220AE">
      <w:pPr>
        <w:tabs>
          <w:tab w:val="left" w:pos="4080"/>
        </w:tabs>
        <w:jc w:val="center"/>
        <w:rPr>
          <w:b/>
        </w:rPr>
      </w:pPr>
    </w:p>
    <w:p w:rsidR="00870B48" w:rsidRDefault="00870B48" w:rsidP="00D66687">
      <w:pPr>
        <w:shd w:val="clear" w:color="auto" w:fill="FFFFFF"/>
        <w:rPr>
          <w:rFonts w:ascii="YS Text" w:hAnsi="YS Text"/>
          <w:color w:val="000000"/>
        </w:rPr>
      </w:pPr>
      <w:r w:rsidRPr="00D66687">
        <w:rPr>
          <w:rFonts w:ascii="YS Text" w:hAnsi="YS Text"/>
          <w:color w:val="000000"/>
        </w:rPr>
        <w:t xml:space="preserve"> </w:t>
      </w:r>
      <w:r w:rsidR="00D66687" w:rsidRPr="00D66687">
        <w:rPr>
          <w:rFonts w:ascii="YS Text" w:hAnsi="YS Text"/>
          <w:color w:val="000000"/>
        </w:rPr>
        <w:t>На Конкурс принимаются  напитки на основе ягод и фруктов</w:t>
      </w:r>
      <w:r w:rsidR="00D66687">
        <w:rPr>
          <w:rFonts w:ascii="YS Text" w:hAnsi="YS Text"/>
          <w:color w:val="000000"/>
        </w:rPr>
        <w:t xml:space="preserve"> (компоты, морсы, травяные чаи и т.д.).</w:t>
      </w:r>
    </w:p>
    <w:p w:rsidR="00D66687" w:rsidRDefault="000627AD" w:rsidP="00D66687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Критерии оценки</w:t>
      </w:r>
      <w:r w:rsidR="00D66687">
        <w:rPr>
          <w:rFonts w:ascii="YS Text" w:hAnsi="YS Text"/>
          <w:color w:val="000000"/>
          <w:sz w:val="23"/>
          <w:szCs w:val="23"/>
        </w:rPr>
        <w:t>:</w:t>
      </w:r>
    </w:p>
    <w:p w:rsidR="00D66687" w:rsidRDefault="00D66687" w:rsidP="00D66687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- соответствие внешнему виду;</w:t>
      </w:r>
    </w:p>
    <w:p w:rsidR="00D66687" w:rsidRDefault="00D66687" w:rsidP="00D66687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- креативный подход к названию;</w:t>
      </w:r>
    </w:p>
    <w:p w:rsidR="00D66687" w:rsidRDefault="000627AD" w:rsidP="00D66687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- вкусовые качества.</w:t>
      </w:r>
    </w:p>
    <w:p w:rsidR="001220AE" w:rsidRDefault="001220AE" w:rsidP="00D66687">
      <w:pPr>
        <w:tabs>
          <w:tab w:val="left" w:pos="4080"/>
        </w:tabs>
        <w:rPr>
          <w:b/>
        </w:rPr>
      </w:pPr>
    </w:p>
    <w:p w:rsidR="000627AD" w:rsidRDefault="001220AE" w:rsidP="001220AE">
      <w:pPr>
        <w:tabs>
          <w:tab w:val="left" w:pos="4080"/>
        </w:tabs>
        <w:jc w:val="center"/>
      </w:pPr>
      <w:r>
        <w:rPr>
          <w:b/>
        </w:rPr>
        <w:t xml:space="preserve"> </w:t>
      </w:r>
    </w:p>
    <w:p w:rsidR="000627AD" w:rsidRDefault="000627AD" w:rsidP="001220AE">
      <w:pPr>
        <w:tabs>
          <w:tab w:val="left" w:pos="4080"/>
        </w:tabs>
        <w:jc w:val="center"/>
      </w:pPr>
    </w:p>
    <w:p w:rsidR="000627AD" w:rsidRDefault="000627AD" w:rsidP="001220AE">
      <w:pPr>
        <w:tabs>
          <w:tab w:val="left" w:pos="4080"/>
        </w:tabs>
        <w:jc w:val="center"/>
      </w:pPr>
    </w:p>
    <w:p w:rsidR="001220AE" w:rsidRDefault="001220AE" w:rsidP="001220AE">
      <w:pPr>
        <w:tabs>
          <w:tab w:val="left" w:pos="4080"/>
        </w:tabs>
        <w:jc w:val="center"/>
        <w:rPr>
          <w:b/>
          <w:bCs/>
          <w:i/>
          <w:color w:val="000000"/>
          <w:u w:val="single"/>
        </w:rPr>
      </w:pPr>
      <w:r>
        <w:rPr>
          <w:b/>
          <w:bCs/>
          <w:i/>
          <w:color w:val="000000"/>
          <w:u w:val="single"/>
        </w:rPr>
        <w:t>Конкурс на лучшее оформление  территорий памятников погибшим воинам    «Чтобы помнили...»,  посвященный Победе в Великой Отечественной войне</w:t>
      </w:r>
    </w:p>
    <w:p w:rsidR="001220AE" w:rsidRDefault="001220AE" w:rsidP="001220AE">
      <w:pPr>
        <w:shd w:val="clear" w:color="auto" w:fill="FFFFFF"/>
        <w:jc w:val="center"/>
        <w:rPr>
          <w:b/>
          <w:bCs/>
          <w:i/>
          <w:color w:val="000000"/>
          <w:u w:val="single"/>
        </w:rPr>
      </w:pPr>
    </w:p>
    <w:p w:rsidR="001220AE" w:rsidRDefault="001220AE" w:rsidP="001220AE">
      <w:pPr>
        <w:shd w:val="clear" w:color="auto" w:fill="FFFFFF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Цель конкурса</w:t>
      </w:r>
    </w:p>
    <w:p w:rsidR="000627AD" w:rsidRDefault="000627AD" w:rsidP="001220AE">
      <w:pPr>
        <w:shd w:val="clear" w:color="auto" w:fill="FFFFFF"/>
        <w:jc w:val="center"/>
        <w:rPr>
          <w:color w:val="000000"/>
          <w:u w:val="single"/>
        </w:rPr>
      </w:pPr>
    </w:p>
    <w:p w:rsidR="001220AE" w:rsidRDefault="001220AE" w:rsidP="001220AE">
      <w:pPr>
        <w:shd w:val="clear" w:color="auto" w:fill="FFFFFF"/>
        <w:jc w:val="both"/>
        <w:rPr>
          <w:color w:val="000000"/>
          <w:u w:val="single"/>
        </w:rPr>
      </w:pPr>
      <w:r>
        <w:rPr>
          <w:color w:val="000000"/>
        </w:rPr>
        <w:t xml:space="preserve">     Воспитание у молодого поколения чувства нравственного долга пе</w:t>
      </w:r>
      <w:r>
        <w:rPr>
          <w:color w:val="000000"/>
        </w:rPr>
        <w:softHyphen/>
        <w:t>ред памятью павших российских воинов.</w:t>
      </w:r>
    </w:p>
    <w:p w:rsidR="000627AD" w:rsidRDefault="000627AD" w:rsidP="001220AE">
      <w:pPr>
        <w:shd w:val="clear" w:color="auto" w:fill="FFFFFF"/>
        <w:jc w:val="center"/>
        <w:rPr>
          <w:b/>
          <w:color w:val="000000"/>
          <w:u w:val="single"/>
        </w:rPr>
      </w:pPr>
    </w:p>
    <w:p w:rsidR="001220AE" w:rsidRDefault="001220AE" w:rsidP="001220AE">
      <w:pPr>
        <w:shd w:val="clear" w:color="auto" w:fill="FFFFFF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Основные задачи конкурса:</w:t>
      </w:r>
    </w:p>
    <w:p w:rsidR="000627AD" w:rsidRDefault="000627AD" w:rsidP="001220AE">
      <w:pPr>
        <w:shd w:val="clear" w:color="auto" w:fill="FFFFFF"/>
        <w:jc w:val="center"/>
        <w:rPr>
          <w:b/>
          <w:color w:val="000000"/>
          <w:u w:val="single"/>
        </w:rPr>
      </w:pPr>
    </w:p>
    <w:p w:rsidR="001220AE" w:rsidRDefault="001220AE" w:rsidP="001220AE">
      <w:pPr>
        <w:shd w:val="clear" w:color="auto" w:fill="FFFFFF"/>
        <w:jc w:val="both"/>
      </w:pPr>
      <w:r>
        <w:rPr>
          <w:color w:val="000000"/>
        </w:rPr>
        <w:t>- привлечение учащихся к эстетическому оформле</w:t>
      </w:r>
      <w:r>
        <w:rPr>
          <w:color w:val="000000"/>
        </w:rPr>
        <w:softHyphen/>
        <w:t>нию и образцовому содержанию воинских мемориалов;</w:t>
      </w:r>
    </w:p>
    <w:p w:rsidR="001220AE" w:rsidRDefault="001220AE" w:rsidP="001220A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выполнение конкретных работ по облагораживанию территории мемо</w:t>
      </w:r>
      <w:r>
        <w:rPr>
          <w:color w:val="000000"/>
        </w:rPr>
        <w:softHyphen/>
        <w:t>риалов и поддержания на них порядка и чистоты.</w:t>
      </w:r>
    </w:p>
    <w:p w:rsidR="000627AD" w:rsidRDefault="000627AD" w:rsidP="001220AE">
      <w:pPr>
        <w:shd w:val="clear" w:color="auto" w:fill="FFFFFF"/>
        <w:jc w:val="both"/>
        <w:rPr>
          <w:color w:val="000000"/>
        </w:rPr>
      </w:pPr>
    </w:p>
    <w:p w:rsidR="001220AE" w:rsidRDefault="001220AE" w:rsidP="001220AE">
      <w:pPr>
        <w:shd w:val="clear" w:color="auto" w:fill="FFFFFF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Участники конкурса</w:t>
      </w:r>
    </w:p>
    <w:p w:rsidR="000627AD" w:rsidRDefault="000627AD" w:rsidP="001220AE">
      <w:pPr>
        <w:shd w:val="clear" w:color="auto" w:fill="FFFFFF"/>
        <w:jc w:val="center"/>
        <w:rPr>
          <w:color w:val="000000"/>
          <w:u w:val="single"/>
        </w:rPr>
      </w:pPr>
    </w:p>
    <w:p w:rsidR="001220AE" w:rsidRDefault="001220AE" w:rsidP="001220AE">
      <w:pPr>
        <w:shd w:val="clear" w:color="auto" w:fill="FFFFFF"/>
        <w:jc w:val="both"/>
        <w:rPr>
          <w:color w:val="000000"/>
          <w:u w:val="single"/>
        </w:rPr>
      </w:pPr>
      <w:r>
        <w:t xml:space="preserve">  В конкурсе могут принять участие образовательные учреждения Пестяковского муниципального района.</w:t>
      </w:r>
    </w:p>
    <w:p w:rsidR="000627AD" w:rsidRDefault="000627AD" w:rsidP="001220AE">
      <w:pPr>
        <w:shd w:val="clear" w:color="auto" w:fill="FFFFFF"/>
        <w:jc w:val="center"/>
        <w:rPr>
          <w:b/>
          <w:color w:val="000000"/>
          <w:u w:val="single"/>
        </w:rPr>
      </w:pPr>
    </w:p>
    <w:p w:rsidR="001220AE" w:rsidRDefault="001220AE" w:rsidP="001220AE">
      <w:pPr>
        <w:shd w:val="clear" w:color="auto" w:fill="FFFFFF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Сроки и этапы проведения конкурса</w:t>
      </w:r>
    </w:p>
    <w:p w:rsidR="000627AD" w:rsidRDefault="000627AD" w:rsidP="001220AE">
      <w:pPr>
        <w:shd w:val="clear" w:color="auto" w:fill="FFFFFF"/>
        <w:jc w:val="center"/>
        <w:rPr>
          <w:color w:val="000000"/>
          <w:u w:val="single"/>
        </w:rPr>
      </w:pPr>
    </w:p>
    <w:p w:rsidR="001220AE" w:rsidRDefault="001220AE" w:rsidP="001220AE">
      <w:pPr>
        <w:shd w:val="clear" w:color="auto" w:fill="FFFFFF"/>
        <w:jc w:val="both"/>
        <w:rPr>
          <w:color w:val="000000"/>
          <w:u w:val="single"/>
        </w:rPr>
      </w:pPr>
      <w:r>
        <w:rPr>
          <w:color w:val="000000"/>
        </w:rPr>
        <w:t xml:space="preserve">   Материалы представить в отдел культуры, молодёжной политики, спорта и туризма до    </w:t>
      </w:r>
      <w:r w:rsidR="00471F40" w:rsidRPr="000627AD">
        <w:rPr>
          <w:b/>
        </w:rPr>
        <w:t>25 октября 2022</w:t>
      </w:r>
      <w:r w:rsidRPr="000627AD">
        <w:rPr>
          <w:b/>
        </w:rPr>
        <w:t xml:space="preserve"> г.</w:t>
      </w:r>
      <w:r w:rsidRPr="00471F40">
        <w:t xml:space="preserve"> Награждение победителей будет проходить </w:t>
      </w:r>
      <w:r w:rsidR="00471F40" w:rsidRPr="00471F40">
        <w:t xml:space="preserve">на празднике «Ярмарка осени»  </w:t>
      </w:r>
      <w:r w:rsidR="00471F40" w:rsidRPr="000627AD">
        <w:rPr>
          <w:b/>
        </w:rPr>
        <w:t>28 октября 2022</w:t>
      </w:r>
      <w:r w:rsidRPr="000627AD">
        <w:rPr>
          <w:b/>
        </w:rPr>
        <w:t xml:space="preserve"> г.</w:t>
      </w:r>
    </w:p>
    <w:p w:rsidR="000627AD" w:rsidRDefault="000627AD" w:rsidP="001220AE">
      <w:pPr>
        <w:shd w:val="clear" w:color="auto" w:fill="FFFFFF"/>
        <w:jc w:val="center"/>
        <w:rPr>
          <w:b/>
          <w:color w:val="000000"/>
          <w:u w:val="single"/>
        </w:rPr>
      </w:pPr>
    </w:p>
    <w:p w:rsidR="001220AE" w:rsidRDefault="001220AE" w:rsidP="001220AE">
      <w:pPr>
        <w:shd w:val="clear" w:color="auto" w:fill="FFFFFF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Требования к оформлению конкурсных материалов</w:t>
      </w:r>
    </w:p>
    <w:p w:rsidR="000627AD" w:rsidRDefault="000627AD" w:rsidP="001220AE">
      <w:pPr>
        <w:shd w:val="clear" w:color="auto" w:fill="FFFFFF"/>
        <w:jc w:val="center"/>
        <w:rPr>
          <w:b/>
        </w:rPr>
      </w:pPr>
    </w:p>
    <w:p w:rsidR="000627AD" w:rsidRDefault="001220AE" w:rsidP="000627AD">
      <w:pPr>
        <w:shd w:val="clear" w:color="auto" w:fill="FFFFFF"/>
        <w:ind w:firstLine="360"/>
        <w:jc w:val="both"/>
      </w:pPr>
      <w:r>
        <w:rPr>
          <w:color w:val="000000"/>
        </w:rPr>
        <w:t>Отчет, представленный на конкурс, должен включать:</w:t>
      </w:r>
    </w:p>
    <w:p w:rsidR="001220AE" w:rsidRDefault="000627AD" w:rsidP="000627AD">
      <w:pPr>
        <w:shd w:val="clear" w:color="auto" w:fill="FFFFFF"/>
        <w:ind w:firstLine="360"/>
        <w:jc w:val="both"/>
      </w:pPr>
      <w:r>
        <w:t xml:space="preserve">- </w:t>
      </w:r>
      <w:r w:rsidR="001220AE">
        <w:rPr>
          <w:color w:val="000000"/>
        </w:rPr>
        <w:t>титульный лист с указанием названия работы, Ф.И.О. авторов;</w:t>
      </w:r>
      <w:r>
        <w:t xml:space="preserve"> </w:t>
      </w:r>
      <w:r w:rsidR="001220AE">
        <w:t>Ф.И.О. р</w:t>
      </w:r>
      <w:r w:rsidR="001220AE">
        <w:rPr>
          <w:color w:val="000000"/>
        </w:rPr>
        <w:t>уководителя (полностью), его место работы и должность, наименование базового учреждения, год выполнения работы;</w:t>
      </w:r>
    </w:p>
    <w:p w:rsidR="001220AE" w:rsidRDefault="000627AD" w:rsidP="00D6668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- </w:t>
      </w:r>
      <w:r w:rsidR="001220AE">
        <w:rPr>
          <w:color w:val="000000"/>
        </w:rPr>
        <w:t>фотографии памятника до и после осуществления проекта, выполненные в одинаковом ракурсе; фотоматериалы должны быть четкими и отражать результаты выполненной работы за текущий год;</w:t>
      </w:r>
    </w:p>
    <w:p w:rsidR="000627AD" w:rsidRDefault="000627AD" w:rsidP="001220AE">
      <w:pPr>
        <w:pStyle w:val="2"/>
        <w:ind w:firstLine="0"/>
        <w:jc w:val="center"/>
        <w:rPr>
          <w:b/>
          <w:sz w:val="24"/>
          <w:szCs w:val="24"/>
          <w:u w:val="single"/>
        </w:rPr>
      </w:pPr>
    </w:p>
    <w:p w:rsidR="001220AE" w:rsidRDefault="000627AD" w:rsidP="001220AE">
      <w:pPr>
        <w:pStyle w:val="2"/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4. Награждение </w:t>
      </w:r>
    </w:p>
    <w:p w:rsidR="000627AD" w:rsidRDefault="000627AD" w:rsidP="001220AE">
      <w:pPr>
        <w:pStyle w:val="2"/>
        <w:ind w:firstLine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1220AE" w:rsidRDefault="001220AE" w:rsidP="001220AE">
      <w:pPr>
        <w:jc w:val="both"/>
      </w:pPr>
      <w:r>
        <w:t xml:space="preserve">      Расходы, связанны</w:t>
      </w:r>
      <w:r w:rsidR="00D66687">
        <w:t>е с награждениями победителей  районного праздника «Ярмарка осени»</w:t>
      </w:r>
      <w:r w:rsidR="000627AD">
        <w:t>,</w:t>
      </w:r>
      <w:r>
        <w:t xml:space="preserve">  отнести за счет бюджетного финансирования  отдела культуры, МП, спорта и туризма Администрации Пестяковского муниципа</w:t>
      </w:r>
      <w:r w:rsidR="000627AD">
        <w:t>льного района по разделу «Молодё</w:t>
      </w:r>
      <w:r>
        <w:t xml:space="preserve">жная политика». </w:t>
      </w:r>
    </w:p>
    <w:p w:rsidR="001220AE" w:rsidRDefault="001220AE" w:rsidP="001220AE">
      <w:pPr>
        <w:jc w:val="both"/>
      </w:pPr>
    </w:p>
    <w:p w:rsidR="00DE1BE3" w:rsidRDefault="00DE1BE3"/>
    <w:sectPr w:rsidR="00DE1BE3" w:rsidSect="000627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AE"/>
    <w:rsid w:val="000627AD"/>
    <w:rsid w:val="001220AE"/>
    <w:rsid w:val="00471F40"/>
    <w:rsid w:val="00543B3C"/>
    <w:rsid w:val="00870B48"/>
    <w:rsid w:val="00CE6F4A"/>
    <w:rsid w:val="00D66687"/>
    <w:rsid w:val="00D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1220AE"/>
    <w:pPr>
      <w:shd w:val="clear" w:color="auto" w:fill="FFFFFF"/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1220A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No Spacing"/>
    <w:basedOn w:val="a"/>
    <w:uiPriority w:val="1"/>
    <w:qFormat/>
    <w:rsid w:val="001220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1220AE"/>
    <w:pPr>
      <w:shd w:val="clear" w:color="auto" w:fill="FFFFFF"/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1220A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No Spacing"/>
    <w:basedOn w:val="a"/>
    <w:uiPriority w:val="1"/>
    <w:qFormat/>
    <w:rsid w:val="001220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Admin_2022</cp:lastModifiedBy>
  <cp:revision>3</cp:revision>
  <dcterms:created xsi:type="dcterms:W3CDTF">2022-10-10T12:05:00Z</dcterms:created>
  <dcterms:modified xsi:type="dcterms:W3CDTF">2022-10-10T13:51:00Z</dcterms:modified>
</cp:coreProperties>
</file>