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CF" w:rsidRPr="00684924" w:rsidRDefault="005F5ACF" w:rsidP="005F5ACF">
      <w:pPr>
        <w:jc w:val="center"/>
        <w:rPr>
          <w:kern w:val="36"/>
        </w:rPr>
      </w:pPr>
      <w:r w:rsidRPr="00684924">
        <w:rPr>
          <w:kern w:val="36"/>
        </w:rPr>
        <w:t>Публичный доклад за 2022-2023 учебный год</w:t>
      </w:r>
    </w:p>
    <w:p w:rsidR="005F5ACF" w:rsidRPr="00684924" w:rsidRDefault="005F5ACF" w:rsidP="005F5ACF">
      <w:pPr>
        <w:rPr>
          <w:b w:val="0"/>
          <w:kern w:val="36"/>
        </w:rPr>
      </w:pPr>
      <w:r w:rsidRPr="00684924">
        <w:rPr>
          <w:b w:val="0"/>
          <w:kern w:val="36"/>
        </w:rPr>
        <w:t xml:space="preserve">заведующей МКДОУ </w:t>
      </w:r>
      <w:proofErr w:type="spellStart"/>
      <w:r w:rsidRPr="00684924">
        <w:rPr>
          <w:b w:val="0"/>
          <w:kern w:val="36"/>
        </w:rPr>
        <w:t>д</w:t>
      </w:r>
      <w:proofErr w:type="spellEnd"/>
      <w:r w:rsidRPr="00684924">
        <w:rPr>
          <w:b w:val="0"/>
          <w:kern w:val="36"/>
        </w:rPr>
        <w:t>/с «Солнышко»  Веры Александровны Толовой</w:t>
      </w:r>
    </w:p>
    <w:p w:rsidR="005F5ACF" w:rsidRPr="00684924" w:rsidRDefault="005F5ACF" w:rsidP="005F5ACF">
      <w:r w:rsidRPr="00684924">
        <w:t>Часть I. Общая характеристика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1.1. Тип, вид, статус: дошкольное образовательное учреждение, казённое, муниципальное.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 xml:space="preserve">1.2. Лицензия на образовательную деятельность: от 17 октября 2016г., серия 37Л01, №0001331  </w:t>
      </w:r>
      <w:proofErr w:type="spellStart"/>
      <w:r w:rsidRPr="00684924">
        <w:rPr>
          <w:b w:val="0"/>
        </w:rPr>
        <w:t>Рег</w:t>
      </w:r>
      <w:proofErr w:type="spellEnd"/>
      <w:r w:rsidRPr="00684924">
        <w:rPr>
          <w:b w:val="0"/>
        </w:rPr>
        <w:t>. № 1788 выдана Департаментом образования Ивановской области. Срок действия лицензии – бессрочная</w:t>
      </w:r>
      <w:proofErr w:type="gramStart"/>
      <w:r w:rsidRPr="00684924">
        <w:rPr>
          <w:b w:val="0"/>
        </w:rPr>
        <w:t xml:space="preserve"> .</w:t>
      </w:r>
      <w:proofErr w:type="gramEnd"/>
    </w:p>
    <w:p w:rsidR="005F5ACF" w:rsidRPr="00684924" w:rsidRDefault="005F5ACF" w:rsidP="005F5ACF">
      <w:r w:rsidRPr="00684924">
        <w:t>1.3. Местонахождение, удобство транспортного расположения: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здание и участок детского сада расположены внутри жилого комплекса,  по адресу: </w:t>
      </w:r>
      <w:r w:rsidRPr="00684924">
        <w:rPr>
          <w:b w:val="0"/>
          <w:i/>
          <w:iCs/>
        </w:rPr>
        <w:t> </w:t>
      </w:r>
      <w:r w:rsidRPr="00684924">
        <w:rPr>
          <w:b w:val="0"/>
        </w:rPr>
        <w:t>155650,  Ивановская  область, п</w:t>
      </w:r>
      <w:proofErr w:type="gramStart"/>
      <w:r w:rsidRPr="00684924">
        <w:rPr>
          <w:b w:val="0"/>
        </w:rPr>
        <w:t>.П</w:t>
      </w:r>
      <w:proofErr w:type="gramEnd"/>
      <w:r w:rsidRPr="00684924">
        <w:rPr>
          <w:b w:val="0"/>
        </w:rPr>
        <w:t>естяки, ул. Фрунзе, д.6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Радиус доступности от мест проживания воспитанников составляет от 100 до 300 метров</w:t>
      </w:r>
      <w:proofErr w:type="gramStart"/>
      <w:r w:rsidRPr="00684924">
        <w:rPr>
          <w:b w:val="0"/>
        </w:rPr>
        <w:t>..</w:t>
      </w:r>
      <w:proofErr w:type="gramEnd"/>
    </w:p>
    <w:p w:rsidR="005F5ACF" w:rsidRPr="00684924" w:rsidRDefault="005F5ACF" w:rsidP="005F5ACF">
      <w:r w:rsidRPr="00684924">
        <w:rPr>
          <w:b w:val="0"/>
        </w:rPr>
        <w:t>К зданию детского сада есть подъездной путь: по улице Фрунзе</w:t>
      </w:r>
      <w:r w:rsidRPr="00684924">
        <w:t>.</w:t>
      </w:r>
    </w:p>
    <w:p w:rsidR="005F5ACF" w:rsidRPr="00684924" w:rsidRDefault="005F5ACF" w:rsidP="005F5ACF">
      <w:r w:rsidRPr="00684924">
        <w:t>1.4. Режим работы: </w:t>
      </w:r>
      <w:r w:rsidRPr="00684924">
        <w:rPr>
          <w:b w:val="0"/>
        </w:rPr>
        <w:t>пятидневная рабочая неделя с продолжительностью работы групп 10.5 часов, ежедневный график работы – с 7:30 до 18:00, выходные – суббота, воскресенье и праздничные выходные дни.</w:t>
      </w:r>
    </w:p>
    <w:p w:rsidR="005F5ACF" w:rsidRPr="00684924" w:rsidRDefault="005F5ACF" w:rsidP="005F5ACF">
      <w:r w:rsidRPr="00684924">
        <w:t>1.5. Структура и количество групп: 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в отчетном периоде в детском саду функционировало 3 группы, из них: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 xml:space="preserve">–группа раннего возраста </w:t>
      </w:r>
      <w:proofErr w:type="spellStart"/>
      <w:r w:rsidRPr="00684924">
        <w:rPr>
          <w:b w:val="0"/>
        </w:rPr>
        <w:t>общеразвивающей</w:t>
      </w:r>
      <w:proofErr w:type="spellEnd"/>
      <w:r w:rsidRPr="00684924">
        <w:rPr>
          <w:b w:val="0"/>
        </w:rPr>
        <w:t xml:space="preserve"> направленности (разновозрастная) – от 1 до 3 лет;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 xml:space="preserve">– средняя группа </w:t>
      </w:r>
      <w:proofErr w:type="spellStart"/>
      <w:r w:rsidRPr="00684924">
        <w:rPr>
          <w:b w:val="0"/>
        </w:rPr>
        <w:t>общеразвивающей</w:t>
      </w:r>
      <w:proofErr w:type="spellEnd"/>
      <w:r w:rsidRPr="00684924">
        <w:rPr>
          <w:b w:val="0"/>
        </w:rPr>
        <w:t xml:space="preserve"> направленности (разновозрастная) – от 3 до 5 лет;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-подготовительная группа (разновозрастная) - от 5 до 8лет.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 Фактическая наполняемость на конец учебного года (на 31 мая 2023 года)  составляло 58 человек (3 группы).</w:t>
      </w:r>
    </w:p>
    <w:p w:rsidR="005F5ACF" w:rsidRPr="00684924" w:rsidRDefault="005F5ACF" w:rsidP="005F5ACF">
      <w:r w:rsidRPr="00684924">
        <w:t>1.6. Наполняемость групп:</w:t>
      </w:r>
      <w:r w:rsidRPr="00684924">
        <w:rPr>
          <w:b w:val="0"/>
        </w:rPr>
        <w:t xml:space="preserve"> количество детей в группах определено в зависимости от площади групповых и физико-психических особенностей детей. </w:t>
      </w:r>
    </w:p>
    <w:p w:rsidR="005F5ACF" w:rsidRPr="00684924" w:rsidRDefault="005F5ACF" w:rsidP="005F5ACF">
      <w:r w:rsidRPr="00684924">
        <w:t>1.7. Структура управления, включая контактную информацию ответственных лиц: 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управление осуществляется на основе сочетания принципов единоначалия и коллегиальности.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Единоличный исполнительный орган: заведующий детским садом – Вера Александровна Толова, телефон: 8(49346)2-12-06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Коллегиальные органы управления: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lastRenderedPageBreak/>
        <w:t>1) общее собрание работников: председате</w:t>
      </w:r>
      <w:r w:rsidR="00684924">
        <w:rPr>
          <w:b w:val="0"/>
        </w:rPr>
        <w:t>ль – Любовь Валентиновна Скорикова</w:t>
      </w:r>
      <w:r w:rsidRPr="00684924">
        <w:rPr>
          <w:b w:val="0"/>
        </w:rPr>
        <w:t>, телефон:  8(49346)2-12-06;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 xml:space="preserve"> педагогический совет: председатель – Вера Александровна Толова, 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телефон: 8(49346)2-12-06;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Органы государственно-общественного управления: совет родителей.</w:t>
      </w:r>
    </w:p>
    <w:p w:rsidR="005F5ACF" w:rsidRPr="00684924" w:rsidRDefault="005F5ACF" w:rsidP="005F5ACF">
      <w:r w:rsidRPr="00684924">
        <w:t xml:space="preserve">1.8. План развития и приоритетные задачи: 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в отчетном году решались следующие задачи:</w:t>
      </w:r>
    </w:p>
    <w:p w:rsidR="005F5ACF" w:rsidRPr="00684924" w:rsidRDefault="005F5ACF" w:rsidP="005F5ACF">
      <w:pPr>
        <w:pStyle w:val="a4"/>
        <w:rPr>
          <w:rStyle w:val="a5"/>
          <w:rFonts w:ascii="Times New Roman" w:eastAsia="Arial" w:hAnsi="Times New Roman" w:cs="Times New Roman"/>
          <w:i w:val="0"/>
          <w:sz w:val="24"/>
          <w:szCs w:val="24"/>
        </w:rPr>
      </w:pPr>
      <w:r w:rsidRPr="00684924">
        <w:rPr>
          <w:rStyle w:val="a5"/>
          <w:rFonts w:ascii="Times New Roman" w:eastAsia="Arial" w:hAnsi="Times New Roman" w:cs="Times New Roman"/>
          <w:i w:val="0"/>
          <w:sz w:val="24"/>
          <w:szCs w:val="24"/>
        </w:rPr>
        <w:t>-организовать сетевое взаимодействие;</w:t>
      </w:r>
    </w:p>
    <w:p w:rsidR="005F5ACF" w:rsidRPr="00684924" w:rsidRDefault="005F5ACF" w:rsidP="005F5ACF">
      <w:pPr>
        <w:pStyle w:val="a4"/>
        <w:rPr>
          <w:rStyle w:val="a5"/>
          <w:rFonts w:ascii="Times New Roman" w:eastAsia="Arial" w:hAnsi="Times New Roman" w:cs="Times New Roman"/>
          <w:i w:val="0"/>
          <w:sz w:val="24"/>
          <w:szCs w:val="24"/>
        </w:rPr>
      </w:pPr>
      <w:r w:rsidRPr="00684924">
        <w:rPr>
          <w:rStyle w:val="a5"/>
          <w:rFonts w:ascii="Times New Roman" w:eastAsia="Arial" w:hAnsi="Times New Roman" w:cs="Times New Roman"/>
          <w:i w:val="0"/>
          <w:sz w:val="24"/>
          <w:szCs w:val="24"/>
        </w:rPr>
        <w:t>-создать условия для реализации воспитательно-образовательной деятельности;</w:t>
      </w:r>
    </w:p>
    <w:p w:rsidR="005F5ACF" w:rsidRPr="00684924" w:rsidRDefault="005F5ACF" w:rsidP="005F5ACF">
      <w:pPr>
        <w:pStyle w:val="a4"/>
        <w:rPr>
          <w:rStyle w:val="a5"/>
          <w:rFonts w:ascii="Times New Roman" w:eastAsia="Arial" w:hAnsi="Times New Roman" w:cs="Times New Roman"/>
          <w:i w:val="0"/>
          <w:sz w:val="24"/>
          <w:szCs w:val="24"/>
        </w:rPr>
      </w:pPr>
      <w:r w:rsidRPr="00684924">
        <w:rPr>
          <w:rStyle w:val="a5"/>
          <w:rFonts w:ascii="Times New Roman" w:eastAsia="Arial" w:hAnsi="Times New Roman" w:cs="Times New Roman"/>
          <w:i w:val="0"/>
          <w:sz w:val="24"/>
          <w:szCs w:val="24"/>
        </w:rPr>
        <w:t>-обновить материально-техническую базу помещений для обучения воспитанников;</w:t>
      </w:r>
    </w:p>
    <w:p w:rsidR="005F5ACF" w:rsidRPr="00684924" w:rsidRDefault="005F5ACF" w:rsidP="005F5ACF">
      <w:pPr>
        <w:pStyle w:val="a4"/>
        <w:rPr>
          <w:rStyle w:val="a5"/>
          <w:rFonts w:ascii="Times New Roman" w:eastAsia="Arial" w:hAnsi="Times New Roman" w:cs="Times New Roman"/>
          <w:i w:val="0"/>
          <w:sz w:val="24"/>
          <w:szCs w:val="24"/>
        </w:rPr>
      </w:pPr>
      <w:r w:rsidRPr="00684924">
        <w:rPr>
          <w:rStyle w:val="a5"/>
          <w:rFonts w:ascii="Times New Roman" w:eastAsia="Arial" w:hAnsi="Times New Roman" w:cs="Times New Roman"/>
          <w:i w:val="0"/>
          <w:sz w:val="24"/>
          <w:szCs w:val="24"/>
        </w:rPr>
        <w:t>-повысить профессиональную компетентность воспитателей;</w:t>
      </w:r>
    </w:p>
    <w:p w:rsidR="005F5ACF" w:rsidRPr="00684924" w:rsidRDefault="005F5ACF" w:rsidP="005F5ACF">
      <w:pPr>
        <w:pStyle w:val="a4"/>
        <w:rPr>
          <w:rStyle w:val="a5"/>
          <w:rFonts w:ascii="Times New Roman" w:eastAsia="Arial" w:hAnsi="Times New Roman" w:cs="Times New Roman"/>
          <w:i w:val="0"/>
          <w:sz w:val="24"/>
          <w:szCs w:val="24"/>
        </w:rPr>
      </w:pPr>
      <w:r w:rsidRPr="00684924">
        <w:rPr>
          <w:rStyle w:val="a5"/>
          <w:rFonts w:ascii="Times New Roman" w:eastAsia="Arial" w:hAnsi="Times New Roman" w:cs="Times New Roman"/>
          <w:i w:val="0"/>
          <w:sz w:val="24"/>
          <w:szCs w:val="24"/>
        </w:rPr>
        <w:t>-создать безопасные условия пребывания детей в ДОУ;</w:t>
      </w:r>
    </w:p>
    <w:p w:rsidR="005F5ACF" w:rsidRPr="00684924" w:rsidRDefault="005F5ACF" w:rsidP="005F5ACF">
      <w:pPr>
        <w:rPr>
          <w:rStyle w:val="a5"/>
          <w:rFonts w:eastAsia="Arial"/>
          <w:b w:val="0"/>
          <w:i w:val="0"/>
        </w:rPr>
      </w:pPr>
      <w:r w:rsidRPr="00684924">
        <w:rPr>
          <w:rStyle w:val="a5"/>
          <w:rFonts w:eastAsia="Arial"/>
          <w:i w:val="0"/>
        </w:rPr>
        <w:t>-</w:t>
      </w:r>
      <w:r w:rsidRPr="00684924">
        <w:rPr>
          <w:rStyle w:val="a5"/>
          <w:rFonts w:eastAsia="Arial"/>
          <w:b w:val="0"/>
          <w:i w:val="0"/>
        </w:rPr>
        <w:t>ввести в работу с воспитанниками новые физкультурно-оздоровительные мероприятия.</w:t>
      </w:r>
    </w:p>
    <w:p w:rsidR="005F5ACF" w:rsidRPr="00684924" w:rsidRDefault="005F5ACF" w:rsidP="005F5ACF">
      <w:pPr>
        <w:rPr>
          <w:color w:val="000000"/>
        </w:rPr>
      </w:pPr>
      <w:r w:rsidRPr="00684924">
        <w:t>1.9. Сайт учреждения: </w:t>
      </w:r>
      <w:hyperlink r:id="rId4" w:tgtFrame="_blank" w:history="1">
        <w:r w:rsidRPr="00684924">
          <w:rPr>
            <w:rStyle w:val="a3"/>
          </w:rPr>
          <w:t>https://ivobr.ru/mouopestyaki/mbdousun/</w:t>
        </w:r>
        <w:proofErr w:type="spellStart"/>
        <w:r w:rsidRPr="00684924">
          <w:rPr>
            <w:rStyle w:val="a3"/>
            <w:lang w:val="en-US"/>
          </w:rPr>
          <w:t>wp</w:t>
        </w:r>
        <w:proofErr w:type="spellEnd"/>
        <w:r w:rsidRPr="00684924">
          <w:rPr>
            <w:rStyle w:val="a3"/>
          </w:rPr>
          <w:t>-</w:t>
        </w:r>
        <w:r w:rsidRPr="00684924">
          <w:rPr>
            <w:rStyle w:val="a3"/>
            <w:lang w:val="en-US"/>
          </w:rPr>
          <w:t>admin</w:t>
        </w:r>
      </w:hyperlink>
    </w:p>
    <w:p w:rsidR="005F5ACF" w:rsidRPr="00684924" w:rsidRDefault="005F5ACF" w:rsidP="005F5ACF">
      <w:r w:rsidRPr="00684924">
        <w:t xml:space="preserve">1.10. Контактная информация: заведующий детским садом – Вера Александровна Толова, телефон: 8(49346)2-12-06, </w:t>
      </w:r>
      <w:proofErr w:type="spellStart"/>
      <w:r w:rsidRPr="00684924">
        <w:t>e-mail</w:t>
      </w:r>
      <w:proofErr w:type="spellEnd"/>
      <w:r w:rsidRPr="00684924">
        <w:t xml:space="preserve">: </w:t>
      </w:r>
      <w:hyperlink r:id="rId5" w:history="1">
        <w:r w:rsidRPr="00684924">
          <w:rPr>
            <w:rStyle w:val="a3"/>
            <w:lang w:val="en-US"/>
          </w:rPr>
          <w:t>dssolnischko</w:t>
        </w:r>
        <w:r w:rsidRPr="00684924">
          <w:rPr>
            <w:rStyle w:val="a3"/>
          </w:rPr>
          <w:t>@</w:t>
        </w:r>
        <w:r w:rsidRPr="00684924">
          <w:rPr>
            <w:rStyle w:val="a3"/>
            <w:lang w:val="en-US"/>
          </w:rPr>
          <w:t>yandex</w:t>
        </w:r>
        <w:r w:rsidRPr="00684924">
          <w:rPr>
            <w:rStyle w:val="a3"/>
          </w:rPr>
          <w:t>.</w:t>
        </w:r>
        <w:r w:rsidRPr="00684924">
          <w:rPr>
            <w:rStyle w:val="a3"/>
            <w:lang w:val="en-US"/>
          </w:rPr>
          <w:t>ru</w:t>
        </w:r>
      </w:hyperlink>
      <w:r w:rsidRPr="00684924">
        <w:t xml:space="preserve">, почтовый адрес: 155650,    Ивановская область, п. Пестяки, ул. Фрунзе, дом 6  </w:t>
      </w:r>
    </w:p>
    <w:p w:rsidR="005F5ACF" w:rsidRPr="00684924" w:rsidRDefault="005F5ACF" w:rsidP="005F5ACF">
      <w:r w:rsidRPr="00684924">
        <w:t>2. Особенности образовательного процесса</w:t>
      </w:r>
    </w:p>
    <w:p w:rsidR="005F5ACF" w:rsidRPr="00684924" w:rsidRDefault="005F5ACF" w:rsidP="005F5ACF">
      <w:pPr>
        <w:rPr>
          <w:b w:val="0"/>
        </w:rPr>
      </w:pPr>
      <w:r w:rsidRPr="00684924">
        <w:t>2.1. Содержание обучения и воспитания детей: </w:t>
      </w:r>
      <w:r w:rsidRPr="00684924">
        <w:rPr>
          <w:b w:val="0"/>
        </w:rPr>
        <w:t>образовательная деятельность ведется на основании основной образовательной программы дошкольного образования, утвержденной приказом заведующего. Программа составлена в соответствии с ФГОС дошкольного образования с учетом примерной образовательной программы дошкольного образования, санитарно-гигиенических правил и нормативов.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Образовательная программа обеспечивает разностороннее развитие детей в возрасте от 1 до 8 лет с учетом их возрастных и индивидуальных особенностей по образовательным областям – социально-коммуникативному, познавательному, речевому, художественно-эстетическому и физическому развитию личности детей. 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игровой.</w:t>
      </w:r>
    </w:p>
    <w:p w:rsidR="005F5ACF" w:rsidRPr="00684924" w:rsidRDefault="005F5ACF" w:rsidP="005F5ACF">
      <w:r w:rsidRPr="00684924">
        <w:t>Авторские программы: </w:t>
      </w:r>
      <w:r w:rsidRPr="00684924">
        <w:rPr>
          <w:b w:val="0"/>
        </w:rPr>
        <w:t>не имеются</w:t>
      </w:r>
    </w:p>
    <w:p w:rsidR="005F5ACF" w:rsidRPr="00684924" w:rsidRDefault="005F5ACF" w:rsidP="005F5ACF">
      <w:r w:rsidRPr="00684924">
        <w:t>2.2. Охрана и укрепление здоровья детей: 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Для всех возрастных групп с учетом здоровья детей разработаны планы мероприятий, направленные на укрепление здоровья детей.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 xml:space="preserve">Двигательный режим, физические упражнения и закаливающие мероприятия осуществлялись с учетом здоровья, возраста детей и времени года. Используемые формы двигательной деятельности: утренняя гимнастика, занятия физической культурой в </w:t>
      </w:r>
      <w:r w:rsidRPr="00684924">
        <w:rPr>
          <w:b w:val="0"/>
        </w:rPr>
        <w:lastRenderedPageBreak/>
        <w:t>помещении и на воздухе, физкультурные минутки, подвижные игры, спортивные упражнения, дни и недели здоровья, спортивные праздники, спортивные развлечения.</w:t>
      </w:r>
    </w:p>
    <w:p w:rsidR="005F5ACF" w:rsidRPr="00684924" w:rsidRDefault="005F5ACF" w:rsidP="005F5ACF">
      <w:pPr>
        <w:rPr>
          <w:b w:val="0"/>
        </w:rPr>
      </w:pPr>
      <w:proofErr w:type="gramStart"/>
      <w:r w:rsidRPr="00684924">
        <w:rPr>
          <w:b w:val="0"/>
        </w:rPr>
        <w:t xml:space="preserve">Использовались оздоровительные мероприятия: воздушные ванны, обширное умывание и полоскание полости рта круглый год; игры с водой, контрастное обливание ног, </w:t>
      </w:r>
      <w:proofErr w:type="spellStart"/>
      <w:r w:rsidRPr="00684924">
        <w:rPr>
          <w:b w:val="0"/>
        </w:rPr>
        <w:t>босохождение</w:t>
      </w:r>
      <w:proofErr w:type="spellEnd"/>
      <w:r w:rsidRPr="00684924">
        <w:rPr>
          <w:b w:val="0"/>
        </w:rPr>
        <w:t xml:space="preserve"> в летний период; соблюдение питьевого режима, прогулки на свежем воздухе, утренняя гимнастика и гимнастика после сна; дни здоровья, целевые прогулки и походы; спортивные праздники, досуги и развлечения; луковая и чесночная терапия, витаминизация третьего блюда.</w:t>
      </w:r>
      <w:proofErr w:type="gramEnd"/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:rsidR="005F5ACF" w:rsidRPr="00684924" w:rsidRDefault="005F5ACF" w:rsidP="005F5ACF">
      <w:r w:rsidRPr="00684924">
        <w:t xml:space="preserve">Инклюзивных программ в детском саду: </w:t>
      </w:r>
      <w:r w:rsidRPr="00684924">
        <w:rPr>
          <w:b w:val="0"/>
        </w:rPr>
        <w:t>нет.</w:t>
      </w:r>
    </w:p>
    <w:p w:rsidR="005F5ACF" w:rsidRPr="00684924" w:rsidRDefault="005F5ACF" w:rsidP="005F5ACF">
      <w:r w:rsidRPr="00684924">
        <w:t xml:space="preserve">Педагога-психолога, и учителя-логопеда для коррекции развития детей в штате детского сада: </w:t>
      </w:r>
      <w:r w:rsidRPr="00684924">
        <w:rPr>
          <w:b w:val="0"/>
        </w:rPr>
        <w:t>не имеются.</w:t>
      </w:r>
    </w:p>
    <w:p w:rsidR="005F5ACF" w:rsidRPr="00684924" w:rsidRDefault="005F5ACF" w:rsidP="005F5ACF">
      <w:r w:rsidRPr="00684924">
        <w:t>2.3. Дополнительные образовательные и иные услуги: да.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Для преемственности дошкольного и начального основного общего образования между учреждениями ведется углубленная работа по адаптации детей к школьным условиям. Педагоги детского сада помогают своим воспитанникам в установлении контакта с будущим учителем, этому способствовали экскурсии в школу, родительские собрания с участием учителей начальных классов.</w:t>
      </w:r>
    </w:p>
    <w:p w:rsidR="005F5ACF" w:rsidRPr="00684924" w:rsidRDefault="005F5ACF" w:rsidP="005F5ACF">
      <w:r w:rsidRPr="00684924">
        <w:t>2.4. Совместная работа с организациями дополнительного образования, культуры и спорта: в течение отчетного периода детский сад осуществлял взаимодействие:</w:t>
      </w:r>
    </w:p>
    <w:p w:rsidR="005F5ACF" w:rsidRPr="00684924" w:rsidRDefault="005F5ACF" w:rsidP="005F5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684924">
        <w:rPr>
          <w:rFonts w:ascii="Times New Roman" w:eastAsia="Times New Roman" w:hAnsi="Times New Roman" w:cs="Times New Roman"/>
          <w:color w:val="222222"/>
          <w:sz w:val="24"/>
          <w:szCs w:val="24"/>
        </w:rPr>
        <w:t>- ПМСОШ</w:t>
      </w:r>
      <w:r w:rsidRPr="00684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924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684924">
        <w:rPr>
          <w:rFonts w:ascii="Times New Roman" w:hAnsi="Times New Roman" w:cs="Times New Roman"/>
          <w:sz w:val="24"/>
          <w:szCs w:val="24"/>
        </w:rPr>
        <w:t>Психологическая готовность к школе, социально - коммуникативное развитие);</w:t>
      </w:r>
    </w:p>
    <w:p w:rsidR="005F5ACF" w:rsidRPr="00684924" w:rsidRDefault="005F5ACF" w:rsidP="005F5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684924">
        <w:rPr>
          <w:rFonts w:ascii="Times New Roman" w:hAnsi="Times New Roman" w:cs="Times New Roman"/>
          <w:sz w:val="24"/>
          <w:szCs w:val="24"/>
        </w:rPr>
        <w:t xml:space="preserve">- ОБУЗ Пестяковская ЦРБ - </w:t>
      </w:r>
      <w:proofErr w:type="gramStart"/>
      <w:r w:rsidRPr="006849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4924">
        <w:rPr>
          <w:rFonts w:ascii="Times New Roman" w:hAnsi="Times New Roman" w:cs="Times New Roman"/>
          <w:sz w:val="24"/>
          <w:szCs w:val="24"/>
        </w:rPr>
        <w:t>Оздоровление, профилактика, лечение);</w:t>
      </w:r>
    </w:p>
    <w:p w:rsidR="005F5ACF" w:rsidRPr="00684924" w:rsidRDefault="005F5ACF" w:rsidP="005F5AC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84924">
        <w:rPr>
          <w:rFonts w:ascii="Times New Roman" w:hAnsi="Times New Roman" w:cs="Times New Roman"/>
          <w:color w:val="000000"/>
          <w:sz w:val="24"/>
          <w:szCs w:val="24"/>
        </w:rPr>
        <w:t xml:space="preserve">- ПМ краеведческий музей </w:t>
      </w:r>
      <w:proofErr w:type="gramStart"/>
      <w:r w:rsidRPr="00684924">
        <w:rPr>
          <w:rFonts w:ascii="Times New Roman" w:hAnsi="Times New Roman" w:cs="Times New Roman"/>
          <w:color w:val="000000"/>
          <w:sz w:val="24"/>
          <w:szCs w:val="24"/>
        </w:rPr>
        <w:t>-(</w:t>
      </w:r>
      <w:proofErr w:type="gramEnd"/>
      <w:r w:rsidRPr="00684924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Познавательное развитие);</w:t>
      </w:r>
    </w:p>
    <w:p w:rsidR="005F5ACF" w:rsidRPr="00684924" w:rsidRDefault="005F5ACF" w:rsidP="005F5AC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84924">
        <w:rPr>
          <w:rFonts w:ascii="Times New Roman" w:hAnsi="Times New Roman" w:cs="Times New Roman"/>
          <w:color w:val="000000"/>
          <w:sz w:val="24"/>
          <w:szCs w:val="24"/>
        </w:rPr>
        <w:t xml:space="preserve">- ПМУ библиотека </w:t>
      </w:r>
      <w:proofErr w:type="gramStart"/>
      <w:r w:rsidRPr="00684924">
        <w:rPr>
          <w:rFonts w:ascii="Times New Roman" w:hAnsi="Times New Roman" w:cs="Times New Roman"/>
          <w:color w:val="000000"/>
          <w:sz w:val="24"/>
          <w:szCs w:val="24"/>
        </w:rPr>
        <w:t>-(</w:t>
      </w:r>
      <w:proofErr w:type="gramEnd"/>
      <w:r w:rsidRPr="00684924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Познавательное развитие);</w:t>
      </w:r>
    </w:p>
    <w:p w:rsidR="005F5ACF" w:rsidRPr="00684924" w:rsidRDefault="005F5ACF" w:rsidP="005F5AC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84924">
        <w:rPr>
          <w:rFonts w:ascii="Times New Roman" w:hAnsi="Times New Roman" w:cs="Times New Roman"/>
          <w:color w:val="000000"/>
          <w:sz w:val="24"/>
          <w:szCs w:val="24"/>
        </w:rPr>
        <w:t>-  детская музыкальная школа - ( Художественно - эстетическое развитие);</w:t>
      </w:r>
      <w:r w:rsidRPr="00684924">
        <w:rPr>
          <w:rFonts w:ascii="Times New Roman" w:hAnsi="Times New Roman" w:cs="Times New Roman"/>
          <w:color w:val="000000"/>
          <w:sz w:val="24"/>
          <w:szCs w:val="24"/>
        </w:rPr>
        <w:br/>
        <w:t>- ПМУ Дом Ремёсел - (</w:t>
      </w:r>
      <w:bookmarkStart w:id="0" w:name="OLE_LINK1"/>
      <w:r w:rsidRPr="00684924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 - эстетическое и познавательное развитие</w:t>
      </w:r>
      <w:bookmarkEnd w:id="0"/>
      <w:r w:rsidRPr="00684924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684924">
        <w:rPr>
          <w:rFonts w:ascii="Times New Roman" w:hAnsi="Times New Roman" w:cs="Times New Roman"/>
          <w:color w:val="000000"/>
          <w:sz w:val="24"/>
          <w:szCs w:val="24"/>
        </w:rPr>
        <w:br/>
        <w:t>- ОГИБДД МОМВД РС «Пучежски</w:t>
      </w:r>
      <w:proofErr w:type="gramStart"/>
      <w:r w:rsidRPr="00684924">
        <w:rPr>
          <w:rFonts w:ascii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684924">
        <w:rPr>
          <w:rFonts w:ascii="Times New Roman" w:hAnsi="Times New Roman" w:cs="Times New Roman"/>
          <w:color w:val="000000"/>
          <w:sz w:val="24"/>
          <w:szCs w:val="24"/>
        </w:rPr>
        <w:t xml:space="preserve"> (Профилактика детского </w:t>
      </w:r>
      <w:proofErr w:type="spellStart"/>
      <w:r w:rsidRPr="00684924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684924">
        <w:rPr>
          <w:rFonts w:ascii="Times New Roman" w:hAnsi="Times New Roman" w:cs="Times New Roman"/>
          <w:color w:val="000000"/>
          <w:sz w:val="24"/>
          <w:szCs w:val="24"/>
        </w:rPr>
        <w:t>-  транспортного трав</w:t>
      </w:r>
      <w:bookmarkStart w:id="1" w:name="OLE_LINK2"/>
      <w:r w:rsidRPr="00684924">
        <w:rPr>
          <w:rFonts w:ascii="Times New Roman" w:hAnsi="Times New Roman" w:cs="Times New Roman"/>
          <w:color w:val="000000"/>
          <w:sz w:val="24"/>
          <w:szCs w:val="24"/>
        </w:rPr>
        <w:t xml:space="preserve">матизма. Познавательное и социально </w:t>
      </w:r>
      <w:proofErr w:type="gramStart"/>
      <w:r w:rsidRPr="00684924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684924">
        <w:rPr>
          <w:rFonts w:ascii="Times New Roman" w:hAnsi="Times New Roman" w:cs="Times New Roman"/>
          <w:color w:val="000000"/>
          <w:sz w:val="24"/>
          <w:szCs w:val="24"/>
        </w:rPr>
        <w:t>оммуникативное развитие (Безопасность)</w:t>
      </w:r>
      <w:bookmarkEnd w:id="1"/>
      <w:r w:rsidRPr="0068492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F5ACF" w:rsidRPr="00684924" w:rsidRDefault="005F5ACF" w:rsidP="005F5AC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84924">
        <w:rPr>
          <w:rFonts w:ascii="Times New Roman" w:hAnsi="Times New Roman" w:cs="Times New Roman"/>
          <w:color w:val="000000"/>
          <w:sz w:val="24"/>
          <w:szCs w:val="24"/>
        </w:rPr>
        <w:t>- ПМУ Дом Культуры - (Художественно - эстетическое и познавательное развитие);</w:t>
      </w:r>
    </w:p>
    <w:p w:rsidR="005F5ACF" w:rsidRPr="00684924" w:rsidRDefault="005F5ACF" w:rsidP="005F5AC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84924">
        <w:rPr>
          <w:rFonts w:ascii="Times New Roman" w:hAnsi="Times New Roman" w:cs="Times New Roman"/>
          <w:color w:val="000000"/>
          <w:sz w:val="24"/>
          <w:szCs w:val="24"/>
        </w:rPr>
        <w:t xml:space="preserve">- МЧС - (Познавательное и социально </w:t>
      </w:r>
      <w:proofErr w:type="gramStart"/>
      <w:r w:rsidRPr="00684924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684924">
        <w:rPr>
          <w:rFonts w:ascii="Times New Roman" w:hAnsi="Times New Roman" w:cs="Times New Roman"/>
          <w:color w:val="000000"/>
          <w:sz w:val="24"/>
          <w:szCs w:val="24"/>
        </w:rPr>
        <w:t>оммуникативное развитие (Безопасность).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В предстоящем учебном году планируется продолжать и расширить совместную работу.</w:t>
      </w:r>
    </w:p>
    <w:p w:rsidR="005F5ACF" w:rsidRPr="00684924" w:rsidRDefault="005F5ACF" w:rsidP="005F5ACF">
      <w:pPr>
        <w:rPr>
          <w:b w:val="0"/>
        </w:rPr>
      </w:pPr>
      <w:r w:rsidRPr="00684924">
        <w:t>2.5. Основные формы работы с родителями (законными представителями): </w:t>
      </w:r>
      <w:r w:rsidRPr="00684924">
        <w:rPr>
          <w:b w:val="0"/>
        </w:rPr>
        <w:t>наиболее эффективными формами работы с родителями в отчетном периоде стали: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нетрадиционные  родительские собрания;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индивидуальные консультации с родителями заведующего  и воспитателей детского сада;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lastRenderedPageBreak/>
        <w:t>– организация и проведения праздников, театральных постановок с участием родителей;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организация выставок детских работ, выполненных совместно с родителями, к каждому сезонному празднику;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стендовая информация;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 xml:space="preserve">– взаимодействие через </w:t>
      </w:r>
      <w:proofErr w:type="gramStart"/>
      <w:r w:rsidRPr="00684924">
        <w:rPr>
          <w:b w:val="0"/>
        </w:rPr>
        <w:t>мобильные</w:t>
      </w:r>
      <w:proofErr w:type="gramEnd"/>
      <w:r w:rsidRPr="00684924">
        <w:rPr>
          <w:b w:val="0"/>
        </w:rPr>
        <w:t xml:space="preserve"> </w:t>
      </w:r>
      <w:proofErr w:type="spellStart"/>
      <w:r w:rsidRPr="00684924">
        <w:rPr>
          <w:b w:val="0"/>
        </w:rPr>
        <w:t>мессенджеры</w:t>
      </w:r>
      <w:proofErr w:type="spellEnd"/>
      <w:r w:rsidRPr="00684924">
        <w:rPr>
          <w:b w:val="0"/>
        </w:rPr>
        <w:t>.</w:t>
      </w:r>
    </w:p>
    <w:p w:rsidR="005F5ACF" w:rsidRPr="00684924" w:rsidRDefault="005F5ACF" w:rsidP="005F5ACF">
      <w:r w:rsidRPr="00684924">
        <w:t>3. Условия осуществления образовательной деятельности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3.1. Организация предметной образовательной среды и материальное оснащение детского сада: детский сад имеет хорошую базу для осуществления образовательной деятельности. Состояние базы соответствует педагогическим требованиям, уровню образования и санитарным нормам:</w:t>
      </w:r>
    </w:p>
    <w:tbl>
      <w:tblPr>
        <w:tblW w:w="6999" w:type="dxa"/>
        <w:tblLook w:val="04A0"/>
      </w:tblPr>
      <w:tblGrid>
        <w:gridCol w:w="2173"/>
        <w:gridCol w:w="4826"/>
      </w:tblGrid>
      <w:tr w:rsidR="005F5ACF" w:rsidRPr="00684924" w:rsidTr="005F5ACF">
        <w:tc>
          <w:tcPr>
            <w:tcW w:w="24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Оснащение</w:t>
            </w:r>
          </w:p>
        </w:tc>
        <w:tc>
          <w:tcPr>
            <w:tcW w:w="70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Состав</w:t>
            </w:r>
          </w:p>
        </w:tc>
      </w:tr>
      <w:tr w:rsidR="005F5ACF" w:rsidRPr="00684924" w:rsidTr="005F5ACF">
        <w:tc>
          <w:tcPr>
            <w:tcW w:w="243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Специальные помещения, оборудованные для определенных видов образовательной работы (музыкальной, физкультурно-оздоровительной, познавательной)</w:t>
            </w:r>
          </w:p>
        </w:tc>
        <w:tc>
          <w:tcPr>
            <w:tcW w:w="70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Музыкальный зал укомплектован музыкальными инструментом для взрослых (пианино), музыкальным центром, DVD,  оборудованием для музыкальных игр-драматизаций (карнавальные костюмы, декорации, ширма для кукольного театра), музыкально-дидактическими пособиями.</w:t>
            </w:r>
          </w:p>
          <w:p w:rsidR="005F5ACF" w:rsidRPr="00684924" w:rsidRDefault="005F5ACF">
            <w:pPr>
              <w:spacing w:line="276" w:lineRule="auto"/>
              <w:rPr>
                <w:b w:val="0"/>
              </w:rPr>
            </w:pPr>
            <w:proofErr w:type="gramStart"/>
            <w:r w:rsidRPr="00684924">
              <w:rPr>
                <w:b w:val="0"/>
              </w:rPr>
              <w:t>В зале имеются: детские музыкальные инструменты (погремушки, бубен, бубенцы и колокольчик), металлофоны, гармони, аккордеоны, трещотки, ложки деревянные расписные, обручи разного диаметра, мячи разного диаметра, гимнастические палки, шведская стенка, гимнастические скамейки, маты,  туннели, контактные коврики (для профилактики плоскостопия),   мячи «Кенгуру»,  мягкие модули для занятий и игр</w:t>
            </w:r>
            <w:proofErr w:type="gramEnd"/>
          </w:p>
        </w:tc>
      </w:tr>
      <w:tr w:rsidR="005F5ACF" w:rsidRPr="00684924" w:rsidTr="005F5ACF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5F5ACF" w:rsidRPr="00684924" w:rsidRDefault="005F5ACF">
            <w:pPr>
              <w:shd w:val="clear" w:color="auto" w:fill="auto"/>
              <w:spacing w:after="0" w:afterAutospacing="0"/>
              <w:rPr>
                <w:b w:val="0"/>
              </w:rPr>
            </w:pPr>
          </w:p>
        </w:tc>
        <w:tc>
          <w:tcPr>
            <w:tcW w:w="70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.</w:t>
            </w:r>
          </w:p>
        </w:tc>
      </w:tr>
      <w:tr w:rsidR="005F5ACF" w:rsidRPr="00684924" w:rsidTr="005F5ACF">
        <w:tc>
          <w:tcPr>
            <w:tcW w:w="24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Учебные материалы</w:t>
            </w:r>
          </w:p>
        </w:tc>
        <w:tc>
          <w:tcPr>
            <w:tcW w:w="70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Рабочие тетради, энциклопедии для детей</w:t>
            </w:r>
          </w:p>
        </w:tc>
      </w:tr>
      <w:tr w:rsidR="005F5ACF" w:rsidRPr="00684924" w:rsidTr="005F5ACF">
        <w:tc>
          <w:tcPr>
            <w:tcW w:w="24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Наглядные пособия</w:t>
            </w:r>
          </w:p>
        </w:tc>
        <w:tc>
          <w:tcPr>
            <w:tcW w:w="70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proofErr w:type="gramStart"/>
            <w:r w:rsidRPr="00684924">
              <w:rPr>
                <w:b w:val="0"/>
              </w:rPr>
              <w:t>Магнитные доски, мольберты, плакаты, иллюстрированные альбомы, гербарии, муляжи, коллекции, макеты, стенды</w:t>
            </w:r>
            <w:proofErr w:type="gramEnd"/>
          </w:p>
        </w:tc>
      </w:tr>
      <w:tr w:rsidR="005F5ACF" w:rsidRPr="00684924" w:rsidTr="005F5ACF">
        <w:tc>
          <w:tcPr>
            <w:tcW w:w="24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Игрушки и игровые предметы</w:t>
            </w:r>
          </w:p>
        </w:tc>
        <w:tc>
          <w:tcPr>
            <w:tcW w:w="70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В младшей группе: крупные двигатели, куклы, «орудия труда», позволяющие ребенку овладеть полноценной предметной деятельностью, а также предметы-заместители: платочки, конструкторы, кубики.</w:t>
            </w:r>
          </w:p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lastRenderedPageBreak/>
              <w:t>В группе среднего возраста: игрушек для игры с песком и водой, развивающие настольные игры.</w:t>
            </w:r>
          </w:p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В группе старшего возраста: мягкий уголок уединения, различные мелкие игрушки и кукольные домики, рассчитанные на игру от 2 до 5 детей, разные виды конструкторов, различные настольные игры и головоломки, мозаики</w:t>
            </w:r>
            <w:proofErr w:type="gramStart"/>
            <w:r w:rsidRPr="00684924">
              <w:rPr>
                <w:b w:val="0"/>
              </w:rPr>
              <w:t>.</w:t>
            </w:r>
            <w:proofErr w:type="gramEnd"/>
            <w:r w:rsidRPr="00684924">
              <w:rPr>
                <w:b w:val="0"/>
              </w:rPr>
              <w:t xml:space="preserve"> </w:t>
            </w:r>
            <w:proofErr w:type="gramStart"/>
            <w:r w:rsidRPr="00684924">
              <w:rPr>
                <w:b w:val="0"/>
              </w:rPr>
              <w:t>д</w:t>
            </w:r>
            <w:proofErr w:type="gramEnd"/>
            <w:r w:rsidRPr="00684924">
              <w:rPr>
                <w:b w:val="0"/>
              </w:rPr>
              <w:t>орожные знаки, алфавит, наборы развивающих игр, фигурки для счета.</w:t>
            </w:r>
          </w:p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Во всех группах для организации сюжетно-ролевых игр имеется игровая мебель, посуда, игрушки. С целью организации игровой деятельности во время прогулок используется различный выносной материал. Для организации разных видов трудовой деятельности воспитанников имеется необходимое оборудование: детские фартуки, совки, ведерки разных размеров, лейки</w:t>
            </w:r>
          </w:p>
        </w:tc>
      </w:tr>
      <w:tr w:rsidR="005F5ACF" w:rsidRPr="00684924" w:rsidTr="005F5ACF">
        <w:tc>
          <w:tcPr>
            <w:tcW w:w="24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lastRenderedPageBreak/>
              <w:t>Детская библиотека</w:t>
            </w:r>
          </w:p>
        </w:tc>
        <w:tc>
          <w:tcPr>
            <w:tcW w:w="70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Имеется</w:t>
            </w:r>
          </w:p>
        </w:tc>
      </w:tr>
    </w:tbl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 xml:space="preserve">Использование компьютера в образовательной работе соответствует требованиям Постановления Главного государственного санитарного врача РФ от 27.10.2020 № 32 «Об утверждении санитарно-эпидемиологических правил и норм </w:t>
      </w:r>
      <w:bookmarkStart w:id="2" w:name="_GoBack"/>
      <w:proofErr w:type="spellStart"/>
      <w:r w:rsidRPr="00684924">
        <w:rPr>
          <w:b w:val="0"/>
        </w:rPr>
        <w:t>СанПиН</w:t>
      </w:r>
      <w:proofErr w:type="spellEnd"/>
      <w:r w:rsidRPr="00684924">
        <w:rPr>
          <w:b w:val="0"/>
        </w:rPr>
        <w:t xml:space="preserve"> 2.3/2.4.3590-20</w:t>
      </w:r>
      <w:bookmarkEnd w:id="2"/>
      <w:r w:rsidRPr="00684924">
        <w:rPr>
          <w:b w:val="0"/>
        </w:rPr>
        <w:t xml:space="preserve"> «Санитарно-эпидемиологические требования к организации общественного питания населения» </w:t>
      </w:r>
      <w:proofErr w:type="gramStart"/>
      <w:r w:rsidRPr="00684924">
        <w:rPr>
          <w:b w:val="0"/>
        </w:rPr>
        <w:t>-з</w:t>
      </w:r>
      <w:proofErr w:type="gramEnd"/>
      <w:r w:rsidRPr="00684924">
        <w:rPr>
          <w:b w:val="0"/>
        </w:rPr>
        <w:t>арегистрировано в Минюсте России 11.11.2020 № 60833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3.2. Условия для детей с ограниченными возможностями здоровья: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 xml:space="preserve"> Инклюзивное образование в ДОУ осуществляется по модели полной инклюзии, предполагающей образование детей с ОВЗ совместно с воспитанниками, не имеющими таких ограничений, в одной группе </w:t>
      </w:r>
      <w:proofErr w:type="spellStart"/>
      <w:r w:rsidRPr="00684924">
        <w:rPr>
          <w:b w:val="0"/>
        </w:rPr>
        <w:t>общеразвивающей</w:t>
      </w:r>
      <w:proofErr w:type="spellEnd"/>
      <w:r w:rsidRPr="00684924">
        <w:rPr>
          <w:b w:val="0"/>
        </w:rPr>
        <w:t xml:space="preserve"> направленности.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Для комфортного пребывания детей в детском саду имеются помещения:</w:t>
      </w:r>
    </w:p>
    <w:tbl>
      <w:tblPr>
        <w:tblW w:w="6999" w:type="dxa"/>
        <w:tblLook w:val="04A0"/>
      </w:tblPr>
      <w:tblGrid>
        <w:gridCol w:w="3526"/>
        <w:gridCol w:w="3473"/>
      </w:tblGrid>
      <w:tr w:rsidR="005F5ACF" w:rsidRPr="00684924" w:rsidTr="005F5ACF">
        <w:tc>
          <w:tcPr>
            <w:tcW w:w="3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Помещения</w:t>
            </w:r>
          </w:p>
        </w:tc>
        <w:tc>
          <w:tcPr>
            <w:tcW w:w="34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Площадь на одного ребенка, кв. м</w:t>
            </w:r>
          </w:p>
        </w:tc>
      </w:tr>
      <w:tr w:rsidR="005F5ACF" w:rsidRPr="00684924" w:rsidTr="005F5ACF">
        <w:tc>
          <w:tcPr>
            <w:tcW w:w="3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Раздевальная</w:t>
            </w:r>
          </w:p>
        </w:tc>
        <w:tc>
          <w:tcPr>
            <w:tcW w:w="34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1,0</w:t>
            </w:r>
          </w:p>
        </w:tc>
      </w:tr>
      <w:tr w:rsidR="005F5ACF" w:rsidRPr="00684924" w:rsidTr="005F5ACF">
        <w:tc>
          <w:tcPr>
            <w:tcW w:w="3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Групповая</w:t>
            </w:r>
          </w:p>
        </w:tc>
        <w:tc>
          <w:tcPr>
            <w:tcW w:w="34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2,5</w:t>
            </w:r>
          </w:p>
        </w:tc>
      </w:tr>
      <w:tr w:rsidR="005F5ACF" w:rsidRPr="00684924" w:rsidTr="005F5ACF">
        <w:tc>
          <w:tcPr>
            <w:tcW w:w="3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Спальня</w:t>
            </w:r>
          </w:p>
        </w:tc>
        <w:tc>
          <w:tcPr>
            <w:tcW w:w="34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2,5</w:t>
            </w:r>
          </w:p>
        </w:tc>
      </w:tr>
      <w:tr w:rsidR="005F5ACF" w:rsidRPr="00684924" w:rsidTr="005F5ACF">
        <w:tc>
          <w:tcPr>
            <w:tcW w:w="3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Туалетная</w:t>
            </w:r>
          </w:p>
        </w:tc>
        <w:tc>
          <w:tcPr>
            <w:tcW w:w="34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16 м²</w:t>
            </w:r>
          </w:p>
        </w:tc>
      </w:tr>
    </w:tbl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 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3.3. Обеспечение безопасности жизни и деятельности ребенка в здании и на прилегающей к детскому саду территории: выполнены все безопасные условия пребывания детей  в детском саду. Здание детского сада оборудовано: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lastRenderedPageBreak/>
        <w:t>– кнопкой тревожной сигнализации;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прямой связью с пожарной частью;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противопожарным оборудованием;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охранно-пожарной сигнализацией;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металлическими входными дверьми.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На территории детского сада имеется: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ограждение по периметру высотой 1 м.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В ДОУ разработан паспорт антитеррористической безопасности от 19.12.2019 г</w:t>
      </w:r>
      <w:proofErr w:type="gramStart"/>
      <w:r w:rsidRPr="00684924">
        <w:rPr>
          <w:b w:val="0"/>
        </w:rPr>
        <w:t xml:space="preserve">.. </w:t>
      </w:r>
      <w:proofErr w:type="gramEnd"/>
      <w:r w:rsidRPr="00684924">
        <w:rPr>
          <w:b w:val="0"/>
        </w:rPr>
        <w:t>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3.4. Медицинское обслуживание осуществляется по договору безвозмездного оказания услуг с ОБУЗ Пестяковская ЦРБ</w:t>
      </w:r>
      <w:proofErr w:type="gramStart"/>
      <w:r w:rsidRPr="00684924">
        <w:rPr>
          <w:b w:val="0"/>
        </w:rPr>
        <w:t xml:space="preserve"> .</w:t>
      </w:r>
      <w:proofErr w:type="gramEnd"/>
      <w:r w:rsidRPr="00684924">
        <w:rPr>
          <w:b w:val="0"/>
        </w:rPr>
        <w:t xml:space="preserve"> Профилактические осмотры детей проводятся в соответствии с нормативными документами. Имеется медицинский блок (медицинский кабинет, процедурный кабинет, изолятор).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3.5. Материально-техническая база: здание детского сада построено и введено в эксплуатацию в 1978 году. Здание типовое, двухэтажное, имеет необходимый набор и площадь помещений, обеспечено центральным отоплением, канализацией, централизованным холодным водоснабжением. Состояние здания детского сада на конец отчетного периода признано удовлетворительным. В 2008 году в здании проведен капитальный ремонт системы отопления, крыши, водоснабжения. В 2023 году проведён капитальный ремонт канализации, электричества, заменены полностью стеклопакеты, на территории детского сада выполнено новое асфальтовое покрытие. Территория детского сада благоустроена – имеются цветники, зеленые насаждения (молодые деревья), уличное освещение.</w:t>
      </w:r>
    </w:p>
    <w:p w:rsidR="005F5ACF" w:rsidRPr="00684924" w:rsidRDefault="005F5ACF" w:rsidP="005F5ACF">
      <w:pPr>
        <w:rPr>
          <w:rFonts w:eastAsiaTheme="minorHAnsi"/>
          <w:b w:val="0"/>
          <w:color w:val="auto"/>
          <w:lang w:eastAsia="en-US"/>
        </w:rPr>
      </w:pPr>
      <w:r w:rsidRPr="00684924">
        <w:rPr>
          <w:b w:val="0"/>
        </w:rPr>
        <w:t xml:space="preserve">Бытовые условия в группах и специализированных кабинетах: соответствуют требованиям Постановления Главного государственного санитарного врача РФ от 27.10.2020 № 32 «Об утверждении санитарно-эпидемиологических правил и норм </w:t>
      </w:r>
      <w:proofErr w:type="spellStart"/>
      <w:r w:rsidRPr="00684924">
        <w:rPr>
          <w:b w:val="0"/>
        </w:rPr>
        <w:t>СанПиН</w:t>
      </w:r>
      <w:proofErr w:type="spellEnd"/>
      <w:r w:rsidRPr="00684924">
        <w:rPr>
          <w:b w:val="0"/>
        </w:rPr>
        <w:t xml:space="preserve"> 2.3/2.4.3590-20 «Санитарно-эпидемиологические требования к организации общественного питания населения» </w:t>
      </w:r>
      <w:proofErr w:type="gramStart"/>
      <w:r w:rsidRPr="00684924">
        <w:rPr>
          <w:b w:val="0"/>
        </w:rPr>
        <w:t>-з</w:t>
      </w:r>
      <w:proofErr w:type="gramEnd"/>
      <w:r w:rsidRPr="00684924">
        <w:rPr>
          <w:b w:val="0"/>
        </w:rPr>
        <w:t>арегистрировано в Минюсте России 11.11.2020 № 60833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3.6. Характеристика территории детского сада: территория ограждена,  имеется наружное освещение. На территории имеется функциональная игровая зона. Она  имеет: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 xml:space="preserve">– индивидуальные площадки для 3 групп: закрывающиеся песочницы, теневые навесы, игровое оборудование, соответствующее возрастным особенностям групп; 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- спортивная площадка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Каждый из элементов игровой зоны оснащен зелеными насаждениями, цветниками, малыми архитектурными формами.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lastRenderedPageBreak/>
        <w:t xml:space="preserve">3.7. Качество и организация питания: питание организовано силами работников детского сада. Питание предоставляется 3 раз в день в соответствии с десятидневным меню, утвержденным заведующим. Для проверки качества питания в детском саду создана и функционирует </w:t>
      </w:r>
      <w:proofErr w:type="spellStart"/>
      <w:r w:rsidRPr="00684924">
        <w:rPr>
          <w:b w:val="0"/>
        </w:rPr>
        <w:t>бракеражная</w:t>
      </w:r>
      <w:proofErr w:type="spellEnd"/>
      <w:r w:rsidRPr="00684924">
        <w:rPr>
          <w:b w:val="0"/>
        </w:rPr>
        <w:t xml:space="preserve"> комиссия.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Для организации питания используются средства родительской платы, регионального и местного бюджетов. Льготы на питание предоставляются следующей категории детей: дети из многодетных и малообеспеченных семей.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Перечень поставщиков питания: ООО «</w:t>
      </w:r>
      <w:proofErr w:type="spellStart"/>
      <w:r w:rsidRPr="00684924">
        <w:rPr>
          <w:b w:val="0"/>
        </w:rPr>
        <w:t>Пуреховский</w:t>
      </w:r>
      <w:proofErr w:type="spellEnd"/>
      <w:r w:rsidRPr="00684924">
        <w:rPr>
          <w:b w:val="0"/>
        </w:rPr>
        <w:t xml:space="preserve"> хлебный дом», ООО «ТК Лайм».</w:t>
      </w:r>
    </w:p>
    <w:p w:rsidR="005F5ACF" w:rsidRPr="00684924" w:rsidRDefault="005F5ACF" w:rsidP="005F5ACF">
      <w:r w:rsidRPr="00684924">
        <w:t>4. Результаты деятельности детского сада</w:t>
      </w:r>
    </w:p>
    <w:p w:rsidR="005F5ACF" w:rsidRPr="00684924" w:rsidRDefault="005F5ACF" w:rsidP="005F5ACF">
      <w:r w:rsidRPr="00684924">
        <w:rPr>
          <w:b w:val="0"/>
        </w:rPr>
        <w:t>4.1. Достижения воспитанников, педагогов детского сада, результаты участия воспитанников в городских и окружных мероприятиях: за отчетный период воспитанники и педагоги детского сада стали активными участниками научно-практических, игровых, музыкальных и развлекательных мероприятий</w:t>
      </w:r>
      <w:r w:rsidRPr="00684924">
        <w:t>:      </w:t>
      </w:r>
    </w:p>
    <w:tbl>
      <w:tblPr>
        <w:tblW w:w="6999" w:type="dxa"/>
        <w:tblLook w:val="04A0"/>
      </w:tblPr>
      <w:tblGrid>
        <w:gridCol w:w="278"/>
        <w:gridCol w:w="1793"/>
        <w:gridCol w:w="1669"/>
        <w:gridCol w:w="1531"/>
        <w:gridCol w:w="1728"/>
      </w:tblGrid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№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Название мероприятия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Уровень участия</w:t>
            </w: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Результат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Участники</w:t>
            </w:r>
          </w:p>
        </w:tc>
      </w:tr>
      <w:tr w:rsidR="005F5ACF" w:rsidRPr="00684924" w:rsidTr="005F5ACF">
        <w:tc>
          <w:tcPr>
            <w:tcW w:w="6999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2022 год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1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 «Лучший уголок по безопасности»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Районный</w:t>
            </w: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грамота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Педагоги: 6 чел.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2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«Пестяковскому району с любовью»  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Районный</w:t>
            </w: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грамота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Педагоги:6 чел.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 </w:t>
            </w:r>
            <w:r w:rsidR="00F26EE8">
              <w:t>3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«Покормите птиц зимой»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Районный</w:t>
            </w: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грамота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Воспитанники:5 чел;</w:t>
            </w:r>
          </w:p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педагоги: 6 чел.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F26EE8">
            <w:pPr>
              <w:spacing w:line="276" w:lineRule="auto"/>
            </w:pPr>
            <w:r>
              <w:t>4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«Покормите птиц зимой»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Районный</w:t>
            </w: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грамота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Воспитанники:6 чел;</w:t>
            </w:r>
          </w:p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педагоги: 6 чел.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 xml:space="preserve"> </w:t>
            </w:r>
            <w:r w:rsidR="00F26EE8">
              <w:t>5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 xml:space="preserve"> </w:t>
            </w:r>
            <w:r w:rsidRPr="00684924">
              <w:rPr>
                <w:b w:val="0"/>
              </w:rPr>
              <w:t>«Сударыня Масленица</w:t>
            </w:r>
            <w:r w:rsidRPr="00684924">
              <w:t xml:space="preserve">» 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Районный</w:t>
            </w: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грамота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Педагог: 4 чел.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F26EE8">
            <w:pPr>
              <w:spacing w:line="276" w:lineRule="auto"/>
            </w:pPr>
            <w:r>
              <w:t>6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«</w:t>
            </w:r>
            <w:proofErr w:type="spellStart"/>
            <w:r w:rsidRPr="00684924">
              <w:rPr>
                <w:b w:val="0"/>
              </w:rPr>
              <w:t>Эколята</w:t>
            </w:r>
            <w:proofErr w:type="spellEnd"/>
            <w:r w:rsidRPr="00684924">
              <w:rPr>
                <w:b w:val="0"/>
              </w:rPr>
              <w:t xml:space="preserve"> </w:t>
            </w:r>
            <w:proofErr w:type="gramStart"/>
            <w:r w:rsidRPr="00684924">
              <w:rPr>
                <w:b w:val="0"/>
              </w:rPr>
              <w:t>–м</w:t>
            </w:r>
            <w:proofErr w:type="gramEnd"/>
            <w:r w:rsidRPr="00684924">
              <w:rPr>
                <w:b w:val="0"/>
              </w:rPr>
              <w:t>олодые защитники природы»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Всероссийский урок</w:t>
            </w: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сертификат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Воспитанники:2 чел;</w:t>
            </w:r>
          </w:p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Педагоги: 1 чел.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F26EE8">
            <w:pPr>
              <w:spacing w:line="276" w:lineRule="auto"/>
            </w:pPr>
            <w:r>
              <w:t>7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rPr>
                <w:b w:val="0"/>
              </w:rPr>
              <w:t>« Не скучаем вместе с папой</w:t>
            </w:r>
            <w:r w:rsidRPr="00684924">
              <w:t xml:space="preserve"> »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Районный</w:t>
            </w: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грамота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Педагог: 4 чел.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F26EE8">
            <w:pPr>
              <w:spacing w:line="276" w:lineRule="auto"/>
            </w:pPr>
            <w:r>
              <w:t>8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  <w:lang w:val="en-US"/>
              </w:rPr>
              <w:t>VIII</w:t>
            </w:r>
            <w:r w:rsidRPr="00684924">
              <w:rPr>
                <w:b w:val="0"/>
              </w:rPr>
              <w:t xml:space="preserve"> образовательный форум  (выставка </w:t>
            </w:r>
            <w:r w:rsidRPr="00684924">
              <w:rPr>
                <w:b w:val="0"/>
              </w:rPr>
              <w:lastRenderedPageBreak/>
              <w:t xml:space="preserve">поделок из </w:t>
            </w:r>
            <w:proofErr w:type="spellStart"/>
            <w:r w:rsidRPr="00684924">
              <w:rPr>
                <w:b w:val="0"/>
              </w:rPr>
              <w:t>лего</w:t>
            </w:r>
            <w:proofErr w:type="spellEnd"/>
            <w:r w:rsidRPr="00684924">
              <w:rPr>
                <w:b w:val="0"/>
              </w:rPr>
              <w:t xml:space="preserve">, доклад ) 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ACF" w:rsidRPr="00684924" w:rsidRDefault="005F5A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24">
              <w:rPr>
                <w:rFonts w:ascii="Times New Roman" w:hAnsi="Times New Roman" w:cs="Times New Roman"/>
                <w:sz w:val="24"/>
                <w:szCs w:val="24"/>
              </w:rPr>
              <w:t>Педагоги:7чел.</w:t>
            </w:r>
          </w:p>
          <w:p w:rsidR="005F5ACF" w:rsidRPr="00684924" w:rsidRDefault="005F5A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t>Воспитатель С.В.Волгина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2023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</w:tr>
      <w:tr w:rsidR="005F5ACF" w:rsidRPr="00684924" w:rsidTr="00F26EE8">
        <w:trPr>
          <w:trHeight w:val="150"/>
        </w:trPr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1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Создание безопасных условий в дошкольных учреждениях и «Территории детства» 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Грамота 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МКДОУ </w:t>
            </w:r>
            <w:proofErr w:type="spellStart"/>
            <w:r w:rsidRPr="00684924">
              <w:rPr>
                <w:b w:val="0"/>
              </w:rPr>
              <w:t>д</w:t>
            </w:r>
            <w:proofErr w:type="spellEnd"/>
            <w:r w:rsidRPr="00684924">
              <w:rPr>
                <w:b w:val="0"/>
              </w:rPr>
              <w:t>/с «Солнышко»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 xml:space="preserve"> 2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«Урожайная грядка-2023»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 xml:space="preserve">Районный </w:t>
            </w: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Благодарность 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Воспитатель </w:t>
            </w:r>
            <w:proofErr w:type="spellStart"/>
            <w:r w:rsidRPr="00684924">
              <w:rPr>
                <w:b w:val="0"/>
              </w:rPr>
              <w:t>А.И.Бокарева</w:t>
            </w:r>
            <w:proofErr w:type="spellEnd"/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3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«Царский гриб»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Районный</w:t>
            </w: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Грамота 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МКДОУ </w:t>
            </w:r>
            <w:proofErr w:type="spellStart"/>
            <w:r w:rsidRPr="00684924">
              <w:rPr>
                <w:b w:val="0"/>
              </w:rPr>
              <w:t>д</w:t>
            </w:r>
            <w:proofErr w:type="spellEnd"/>
            <w:r w:rsidRPr="00684924">
              <w:rPr>
                <w:b w:val="0"/>
              </w:rPr>
              <w:t>/с «Солнышко»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 xml:space="preserve"> 4</w:t>
            </w: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«Спасатели </w:t>
            </w:r>
            <w:proofErr w:type="gramStart"/>
            <w:r w:rsidRPr="00684924">
              <w:rPr>
                <w:b w:val="0"/>
              </w:rPr>
              <w:t>–р</w:t>
            </w:r>
            <w:proofErr w:type="gramEnd"/>
            <w:r w:rsidRPr="00684924">
              <w:rPr>
                <w:b w:val="0"/>
              </w:rPr>
              <w:t>абота отважных»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Областной </w:t>
            </w: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Диплом </w:t>
            </w: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24">
              <w:rPr>
                <w:rFonts w:ascii="Times New Roman" w:hAnsi="Times New Roman" w:cs="Times New Roman"/>
                <w:sz w:val="24"/>
                <w:szCs w:val="24"/>
              </w:rPr>
              <w:t>Кузьмин Николай</w:t>
            </w:r>
          </w:p>
        </w:tc>
      </w:tr>
      <w:tr w:rsidR="005F5ACF" w:rsidRPr="00684924" w:rsidTr="00F26EE8">
        <w:tc>
          <w:tcPr>
            <w:tcW w:w="2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hd w:val="clear" w:color="auto" w:fill="auto"/>
              <w:spacing w:after="0" w:afterAutospacing="0" w:line="276" w:lineRule="auto"/>
              <w:rPr>
                <w:rFonts w:eastAsiaTheme="minorEastAsia"/>
                <w:b w:val="0"/>
                <w:bCs w:val="0"/>
                <w:color w:val="auto"/>
              </w:rPr>
            </w:pPr>
          </w:p>
        </w:tc>
      </w:tr>
    </w:tbl>
    <w:p w:rsidR="005F5ACF" w:rsidRPr="00684924" w:rsidRDefault="005F5ACF" w:rsidP="005F5ACF"/>
    <w:p w:rsidR="005F5ACF" w:rsidRPr="00684924" w:rsidRDefault="005F5ACF" w:rsidP="005F5ACF">
      <w:pPr>
        <w:rPr>
          <w:b w:val="0"/>
        </w:rPr>
      </w:pPr>
      <w:r w:rsidRPr="00684924">
        <w:t>4.2. Информация СМИ о деятельности детского сада: </w:t>
      </w:r>
      <w:r w:rsidRPr="00684924">
        <w:rPr>
          <w:b w:val="0"/>
        </w:rPr>
        <w:t>осуществляется через сайт ДОУ и газету «Новый путь»</w:t>
      </w:r>
    </w:p>
    <w:p w:rsidR="005F5ACF" w:rsidRPr="00684924" w:rsidRDefault="005F5ACF" w:rsidP="005F5ACF">
      <w:r w:rsidRPr="00684924">
        <w:t>5. Кадровый потенциал</w:t>
      </w:r>
    </w:p>
    <w:p w:rsidR="005F5ACF" w:rsidRPr="00684924" w:rsidRDefault="005F5ACF" w:rsidP="005F5ACF">
      <w:pPr>
        <w:rPr>
          <w:b w:val="0"/>
        </w:rPr>
      </w:pPr>
      <w:r w:rsidRPr="00684924">
        <w:t xml:space="preserve">5.1. </w:t>
      </w:r>
      <w:r w:rsidRPr="00684924">
        <w:rPr>
          <w:b w:val="0"/>
        </w:rPr>
        <w:t>Качественный и количественный состав персонала, динамика изменений, вакансии: в отчетном периоде штат работников детского сада состоит из 19 человек, из них: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административный персонал – 1 человек;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педагогический – 6 человек;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обслуживающий – 12 человек.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На конец отчетного периода вакантных должностей в детском саду нет.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Возраст педагогического коллектива:</w:t>
      </w:r>
    </w:p>
    <w:tbl>
      <w:tblPr>
        <w:tblW w:w="6999" w:type="dxa"/>
        <w:tblLook w:val="04A0"/>
      </w:tblPr>
      <w:tblGrid>
        <w:gridCol w:w="1319"/>
        <w:gridCol w:w="1093"/>
        <w:gridCol w:w="1122"/>
        <w:gridCol w:w="1122"/>
        <w:gridCol w:w="1122"/>
        <w:gridCol w:w="1221"/>
      </w:tblGrid>
      <w:tr w:rsidR="005F5ACF" w:rsidRPr="00684924" w:rsidTr="005F5ACF">
        <w:tc>
          <w:tcPr>
            <w:tcW w:w="148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Год</w:t>
            </w:r>
          </w:p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 </w:t>
            </w:r>
          </w:p>
        </w:tc>
        <w:tc>
          <w:tcPr>
            <w:tcW w:w="787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Количество педагогов</w:t>
            </w:r>
          </w:p>
        </w:tc>
      </w:tr>
      <w:tr w:rsidR="005F5ACF" w:rsidRPr="00684924" w:rsidTr="005F5ACF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5F5ACF" w:rsidRPr="00684924" w:rsidRDefault="005F5ACF">
            <w:pPr>
              <w:shd w:val="clear" w:color="auto" w:fill="auto"/>
              <w:spacing w:after="0" w:afterAutospacing="0"/>
              <w:rPr>
                <w:b w:val="0"/>
              </w:rPr>
            </w:pP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До 25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25–29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30–44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45–49</w:t>
            </w:r>
          </w:p>
        </w:tc>
        <w:tc>
          <w:tcPr>
            <w:tcW w:w="14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49 и старше</w:t>
            </w:r>
          </w:p>
        </w:tc>
      </w:tr>
      <w:tr w:rsidR="005F5ACF" w:rsidRPr="00684924" w:rsidTr="005F5ACF">
        <w:tc>
          <w:tcPr>
            <w:tcW w:w="14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2022/2023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-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 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684924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684924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</w:tbl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Образование:</w:t>
      </w:r>
    </w:p>
    <w:tbl>
      <w:tblPr>
        <w:tblW w:w="6999" w:type="dxa"/>
        <w:tblLook w:val="04A0"/>
      </w:tblPr>
      <w:tblGrid>
        <w:gridCol w:w="1228"/>
        <w:gridCol w:w="1281"/>
        <w:gridCol w:w="2150"/>
        <w:gridCol w:w="2340"/>
      </w:tblGrid>
      <w:tr w:rsidR="005F5ACF" w:rsidRPr="00684924" w:rsidTr="005F5ACF">
        <w:tc>
          <w:tcPr>
            <w:tcW w:w="148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Учебный год</w:t>
            </w:r>
          </w:p>
        </w:tc>
        <w:tc>
          <w:tcPr>
            <w:tcW w:w="798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Образование по направлению подготовки</w:t>
            </w:r>
            <w:r w:rsidRPr="00684924">
              <w:rPr>
                <w:b w:val="0"/>
              </w:rPr>
              <w:br/>
              <w:t>«Образование и педагогические науки»</w:t>
            </w:r>
          </w:p>
        </w:tc>
      </w:tr>
      <w:tr w:rsidR="005F5ACF" w:rsidRPr="00684924" w:rsidTr="005F5ACF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5F5ACF" w:rsidRPr="00684924" w:rsidRDefault="005F5ACF">
            <w:pPr>
              <w:shd w:val="clear" w:color="auto" w:fill="auto"/>
              <w:spacing w:after="0" w:afterAutospacing="0"/>
              <w:rPr>
                <w:b w:val="0"/>
              </w:rPr>
            </w:pPr>
          </w:p>
        </w:tc>
        <w:tc>
          <w:tcPr>
            <w:tcW w:w="19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Высшее</w:t>
            </w:r>
          </w:p>
        </w:tc>
        <w:tc>
          <w:tcPr>
            <w:tcW w:w="31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 xml:space="preserve">Неоконченное </w:t>
            </w:r>
            <w:r w:rsidRPr="00684924">
              <w:rPr>
                <w:b w:val="0"/>
              </w:rPr>
              <w:lastRenderedPageBreak/>
              <w:t>высшее</w:t>
            </w:r>
          </w:p>
        </w:tc>
        <w:tc>
          <w:tcPr>
            <w:tcW w:w="29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lastRenderedPageBreak/>
              <w:t xml:space="preserve">Среднее </w:t>
            </w:r>
            <w:r w:rsidRPr="00684924">
              <w:rPr>
                <w:b w:val="0"/>
              </w:rPr>
              <w:lastRenderedPageBreak/>
              <w:t>профессиональное</w:t>
            </w:r>
          </w:p>
        </w:tc>
      </w:tr>
      <w:tr w:rsidR="005F5ACF" w:rsidRPr="00684924" w:rsidTr="005F5ACF">
        <w:tc>
          <w:tcPr>
            <w:tcW w:w="14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lastRenderedPageBreak/>
              <w:t>2022/2023</w:t>
            </w:r>
          </w:p>
        </w:tc>
        <w:tc>
          <w:tcPr>
            <w:tcW w:w="19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3</w:t>
            </w:r>
          </w:p>
        </w:tc>
        <w:tc>
          <w:tcPr>
            <w:tcW w:w="31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-</w:t>
            </w:r>
          </w:p>
        </w:tc>
        <w:tc>
          <w:tcPr>
            <w:tcW w:w="29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3</w:t>
            </w:r>
          </w:p>
        </w:tc>
      </w:tr>
    </w:tbl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 </w:t>
      </w:r>
    </w:p>
    <w:p w:rsidR="005F5ACF" w:rsidRPr="00684924" w:rsidRDefault="005F5ACF" w:rsidP="005F5ACF">
      <w:r w:rsidRPr="00684924">
        <w:rPr>
          <w:b w:val="0"/>
        </w:rPr>
        <w:t xml:space="preserve">Повышение квалификации: за </w:t>
      </w:r>
      <w:r w:rsidR="00684924">
        <w:rPr>
          <w:b w:val="0"/>
        </w:rPr>
        <w:t>отчетный период 3 педагога прош</w:t>
      </w:r>
      <w:r w:rsidRPr="00684924">
        <w:rPr>
          <w:b w:val="0"/>
        </w:rPr>
        <w:t>ли курсы повышения квалификации</w:t>
      </w:r>
      <w:r w:rsidR="00684924">
        <w:rPr>
          <w:b w:val="0"/>
        </w:rPr>
        <w:t xml:space="preserve"> по темам: «Современные технологии работы с детьми дошкольного возраста по ФГОС ДО», «Речевое развитие»</w:t>
      </w:r>
      <w:proofErr w:type="gramStart"/>
      <w:r w:rsidR="00684924">
        <w:rPr>
          <w:b w:val="0"/>
        </w:rPr>
        <w:t>,»</w:t>
      </w:r>
      <w:proofErr w:type="gramEnd"/>
      <w:r w:rsidR="00684924">
        <w:rPr>
          <w:b w:val="0"/>
        </w:rPr>
        <w:t>Цифровые образовательные инструменты в работе воспитателя», «Применение ФОП</w:t>
      </w:r>
      <w:r w:rsidR="00F26EE8">
        <w:rPr>
          <w:b w:val="0"/>
        </w:rPr>
        <w:t>: изменения в ООП, взаимодействие с родителями и подготовка рабочих программ», «Воспитательная работа в детском саду по ФОП и ФГОС Д: технологии, вовлечение родителей и оценка результатов», «Агрессивные дети дошкольного возраста: технологии выявления и приёмы работы»</w:t>
      </w:r>
    </w:p>
    <w:p w:rsidR="005F5ACF" w:rsidRPr="00684924" w:rsidRDefault="005F5ACF" w:rsidP="005F5ACF">
      <w:r w:rsidRPr="00684924">
        <w:t>Аттестация: 1.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Освоение новых технологий: педагоги детского сада посещают методические объединения, знакомятся с опытом работы своих коллег и других дошкольных учреждений, делятся своим опытом работы на районных методических объединениях и открытых мероприятиях.</w:t>
      </w:r>
    </w:p>
    <w:p w:rsidR="005F5ACF" w:rsidRPr="00684924" w:rsidRDefault="005F5ACF" w:rsidP="005F5A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5ACF" w:rsidRPr="00684924" w:rsidRDefault="005F5ACF" w:rsidP="005F5ACF">
      <w:r w:rsidRPr="00684924">
        <w:t>5.2. Соотношение воспитанников, приходящихся на 1 взрослого:</w:t>
      </w:r>
    </w:p>
    <w:tbl>
      <w:tblPr>
        <w:tblW w:w="6999" w:type="dxa"/>
        <w:tblLook w:val="04A0"/>
      </w:tblPr>
      <w:tblGrid>
        <w:gridCol w:w="2491"/>
        <w:gridCol w:w="1445"/>
        <w:gridCol w:w="1010"/>
        <w:gridCol w:w="1445"/>
        <w:gridCol w:w="1010"/>
      </w:tblGrid>
      <w:tr w:rsidR="005F5ACF" w:rsidRPr="00684924" w:rsidTr="005F5ACF">
        <w:tc>
          <w:tcPr>
            <w:tcW w:w="367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Показатель</w:t>
            </w:r>
          </w:p>
        </w:tc>
        <w:tc>
          <w:tcPr>
            <w:tcW w:w="285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На 31.01.2022</w:t>
            </w:r>
          </w:p>
        </w:tc>
        <w:tc>
          <w:tcPr>
            <w:tcW w:w="294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На 31.07.2023</w:t>
            </w:r>
          </w:p>
        </w:tc>
      </w:tr>
      <w:tr w:rsidR="005F5ACF" w:rsidRPr="00684924" w:rsidTr="005F5ACF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5F5ACF" w:rsidRPr="00684924" w:rsidRDefault="005F5ACF">
            <w:pPr>
              <w:shd w:val="clear" w:color="auto" w:fill="auto"/>
              <w:spacing w:after="0" w:afterAutospacing="0"/>
            </w:pPr>
          </w:p>
        </w:tc>
        <w:tc>
          <w:tcPr>
            <w:tcW w:w="14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соотношение</w:t>
            </w:r>
          </w:p>
        </w:tc>
        <w:tc>
          <w:tcPr>
            <w:tcW w:w="13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значение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соотношение</w:t>
            </w:r>
          </w:p>
        </w:tc>
        <w:tc>
          <w:tcPr>
            <w:tcW w:w="13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</w:pPr>
            <w:r w:rsidRPr="00684924">
              <w:t>значение</w:t>
            </w:r>
          </w:p>
        </w:tc>
      </w:tr>
      <w:tr w:rsidR="005F5ACF" w:rsidRPr="00684924" w:rsidTr="005F5ACF">
        <w:tc>
          <w:tcPr>
            <w:tcW w:w="3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Воспитанники/педагоги</w:t>
            </w:r>
          </w:p>
        </w:tc>
        <w:tc>
          <w:tcPr>
            <w:tcW w:w="14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58/6</w:t>
            </w:r>
          </w:p>
        </w:tc>
        <w:tc>
          <w:tcPr>
            <w:tcW w:w="13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9.7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56/7</w:t>
            </w:r>
          </w:p>
        </w:tc>
        <w:tc>
          <w:tcPr>
            <w:tcW w:w="13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9.3</w:t>
            </w:r>
          </w:p>
        </w:tc>
      </w:tr>
      <w:tr w:rsidR="005F5ACF" w:rsidRPr="00684924" w:rsidTr="005F5ACF">
        <w:tc>
          <w:tcPr>
            <w:tcW w:w="3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Воспитанники/все сотрудники (включая административный и обслуживающий персонал)</w:t>
            </w:r>
          </w:p>
        </w:tc>
        <w:tc>
          <w:tcPr>
            <w:tcW w:w="14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58/19</w:t>
            </w:r>
          </w:p>
        </w:tc>
        <w:tc>
          <w:tcPr>
            <w:tcW w:w="13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3.1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56/19</w:t>
            </w:r>
          </w:p>
        </w:tc>
        <w:tc>
          <w:tcPr>
            <w:tcW w:w="13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ACF" w:rsidRPr="00684924" w:rsidRDefault="005F5ACF">
            <w:pPr>
              <w:spacing w:line="276" w:lineRule="auto"/>
              <w:rPr>
                <w:b w:val="0"/>
              </w:rPr>
            </w:pPr>
            <w:r w:rsidRPr="00684924">
              <w:rPr>
                <w:b w:val="0"/>
              </w:rPr>
              <w:t>3.0</w:t>
            </w:r>
          </w:p>
        </w:tc>
      </w:tr>
    </w:tbl>
    <w:p w:rsidR="005F5ACF" w:rsidRPr="00684924" w:rsidRDefault="005F5ACF" w:rsidP="005F5ACF">
      <w:r w:rsidRPr="00684924">
        <w:t> </w:t>
      </w:r>
    </w:p>
    <w:p w:rsidR="005F5ACF" w:rsidRPr="00684924" w:rsidRDefault="005F5ACF" w:rsidP="005F5ACF">
      <w:r w:rsidRPr="00684924">
        <w:t>6. Финансовые ресурсы и их использование</w:t>
      </w:r>
    </w:p>
    <w:p w:rsidR="005F5ACF" w:rsidRPr="00684924" w:rsidRDefault="005F5ACF" w:rsidP="005F5ACF">
      <w:pPr>
        <w:rPr>
          <w:b w:val="0"/>
        </w:rPr>
      </w:pPr>
      <w:r w:rsidRPr="00684924">
        <w:t xml:space="preserve">6.1. </w:t>
      </w:r>
      <w:proofErr w:type="gramStart"/>
      <w:r w:rsidRPr="00684924">
        <w:rPr>
          <w:b w:val="0"/>
        </w:rPr>
        <w:t>Льготы для отдельных категорий воспитанников и условия их получения: компенсация родительской платы, взимаемой за присмотр и уход, установлена Постановлением Администрации Пестяковского муниципального района от 28.01.2022г №44 "О 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 Ивановской  области".</w:t>
      </w:r>
      <w:proofErr w:type="gramEnd"/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1) Компенсацию получает один из родителей (законных представителей) ребенка после оформления необходимого пакета документов при поступлении ребёнка в детский сад. Размер компенсации зависит от количества несовершеннолетних детей в семье: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на первого ребёнка - 25% от размера родительской платы;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на второго ребёнка - 55% от размера родительской платы;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lastRenderedPageBreak/>
        <w:t>на третьего  и  последующих детей - 75%  от размера родительской платы.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2) освобождаются от оплаты за детский сад следующие категории родителей (законных представителей):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родители детей-инвалидов;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– законные представители детей-сирот;</w:t>
      </w:r>
    </w:p>
    <w:p w:rsidR="005F5ACF" w:rsidRPr="00684924" w:rsidRDefault="005F5ACF" w:rsidP="005F5ACF">
      <w:pPr>
        <w:rPr>
          <w:color w:val="000000"/>
        </w:rPr>
      </w:pPr>
      <w:r w:rsidRPr="00684924">
        <w:rPr>
          <w:b w:val="0"/>
        </w:rPr>
        <w:t>-</w:t>
      </w:r>
      <w:r w:rsidRPr="00684924">
        <w:rPr>
          <w:color w:val="000000"/>
          <w:bdr w:val="none" w:sz="0" w:space="0" w:color="auto" w:frame="1"/>
        </w:rPr>
        <w:t xml:space="preserve"> </w:t>
      </w:r>
      <w:r w:rsidRPr="00684924">
        <w:rPr>
          <w:b w:val="0"/>
          <w:color w:val="000000"/>
          <w:bdr w:val="none" w:sz="0" w:space="0" w:color="auto" w:frame="1"/>
        </w:rPr>
        <w:t>дети дошкольного возраста мобилизованных граждан Пестяковского муниципального района»</w:t>
      </w:r>
      <w:r w:rsidRPr="00684924">
        <w:rPr>
          <w:color w:val="000000"/>
          <w:bdr w:val="none" w:sz="0" w:space="0" w:color="auto" w:frame="1"/>
        </w:rPr>
        <w:t xml:space="preserve"> </w:t>
      </w:r>
    </w:p>
    <w:p w:rsidR="005F5ACF" w:rsidRPr="00684924" w:rsidRDefault="005F5ACF" w:rsidP="005F5ACF">
      <w:r w:rsidRPr="00684924">
        <w:t xml:space="preserve">Заключение. </w:t>
      </w:r>
    </w:p>
    <w:p w:rsidR="005F5ACF" w:rsidRPr="00684924" w:rsidRDefault="005F5ACF" w:rsidP="005F5ACF">
      <w:r w:rsidRPr="00684924">
        <w:t>7. Перспективы и планы развития</w:t>
      </w:r>
    </w:p>
    <w:p w:rsidR="005F5ACF" w:rsidRPr="00684924" w:rsidRDefault="005F5ACF" w:rsidP="005F5ACF">
      <w:pPr>
        <w:rPr>
          <w:b w:val="0"/>
        </w:rPr>
      </w:pPr>
      <w:r w:rsidRPr="00684924">
        <w:t xml:space="preserve">7.1. </w:t>
      </w:r>
      <w:r w:rsidRPr="00684924">
        <w:rPr>
          <w:b w:val="0"/>
        </w:rPr>
        <w:t>Выводы по проведенному анализу и перспективы развития: </w:t>
      </w:r>
      <w:proofErr w:type="gramStart"/>
      <w:r w:rsidRPr="00684924">
        <w:rPr>
          <w:b w:val="0"/>
        </w:rPr>
        <w:t>Исходя из анализа деятельности ДОУ за отчетный период можно сказать</w:t>
      </w:r>
      <w:proofErr w:type="gramEnd"/>
      <w:r w:rsidRPr="00684924">
        <w:rPr>
          <w:b w:val="0"/>
        </w:rPr>
        <w:t>, что в 2022-2023 учебном году учреждение в целом работало стабильно. Достигнуты хорошие результаты: в образовательной деятельности, годовой план реализован на 95%;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Итогом работы всего педагогического коллектива можно считать качественно-положительный уровень выпускников и готовность их к обучению в школе, стабильный уровень развития детей дошкольных групп и соответствие возрастной норме.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Достигнутые результаты работы в течение 2022-2023учебного года, в целом, соответствуют поставленным годовым задачам. 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</w:t>
      </w:r>
    </w:p>
    <w:p w:rsidR="005F5ACF" w:rsidRPr="00684924" w:rsidRDefault="005F5ACF" w:rsidP="005F5ACF">
      <w:pPr>
        <w:rPr>
          <w:b w:val="0"/>
        </w:rPr>
      </w:pPr>
      <w:r w:rsidRPr="00684924">
        <w:t>7.2</w:t>
      </w:r>
      <w:r w:rsidRPr="00684924">
        <w:rPr>
          <w:b w:val="0"/>
        </w:rPr>
        <w:t>. План развития и приоритетные задачи на следующий год:</w:t>
      </w:r>
      <w:r w:rsidRPr="00684924">
        <w:rPr>
          <w:b w:val="0"/>
          <w:i/>
          <w:iCs/>
        </w:rPr>
        <w:t> </w:t>
      </w:r>
      <w:r w:rsidRPr="00684924">
        <w:rPr>
          <w:b w:val="0"/>
        </w:rPr>
        <w:t>в предстоящем учебном году детский сад ставит перед собой следующие задачи: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- обеспечить условия для полноценного физического развития детей в ДОУ;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 xml:space="preserve">- дальнейшее оснащение РПП в соответствии с ФГОС </w:t>
      </w:r>
      <w:proofErr w:type="gramStart"/>
      <w:r w:rsidRPr="00684924">
        <w:rPr>
          <w:b w:val="0"/>
        </w:rPr>
        <w:t>ДО</w:t>
      </w:r>
      <w:proofErr w:type="gramEnd"/>
      <w:r w:rsidRPr="00684924">
        <w:rPr>
          <w:b w:val="0"/>
        </w:rPr>
        <w:t>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-  продолжать работу по обеспечению безопасности жизнедеятельности воспитанников;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- активное внедрение ИКТ  в образовательный и управленческий процесс;</w:t>
      </w:r>
    </w:p>
    <w:p w:rsidR="005F5ACF" w:rsidRPr="00684924" w:rsidRDefault="005F5ACF" w:rsidP="005F5ACF">
      <w:pPr>
        <w:rPr>
          <w:b w:val="0"/>
        </w:rPr>
      </w:pPr>
      <w:r w:rsidRPr="00684924">
        <w:rPr>
          <w:b w:val="0"/>
        </w:rPr>
        <w:t>- 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5F5ACF" w:rsidRPr="00684924" w:rsidRDefault="005F5ACF" w:rsidP="005F5ACF">
      <w:pPr>
        <w:rPr>
          <w:b w:val="0"/>
        </w:rPr>
      </w:pPr>
      <w:r w:rsidRPr="00684924">
        <w:t>7.3. Планируемые структурные преобразования в детском саду: </w:t>
      </w:r>
      <w:r w:rsidRPr="00684924">
        <w:rPr>
          <w:b w:val="0"/>
        </w:rPr>
        <w:t>структурных преобразований в 2023/2024 учебном году не планируется.</w:t>
      </w:r>
    </w:p>
    <w:p w:rsidR="005F5ACF" w:rsidRPr="00684924" w:rsidRDefault="005F5ACF" w:rsidP="005F5ACF">
      <w:r w:rsidRPr="00684924">
        <w:t>7.4. Программы, проекты, конкурсы, гранты, в которых планирует принять участие детский сад в предстоящем году: в следующем учебном году детский сад планирует участие:</w:t>
      </w:r>
    </w:p>
    <w:p w:rsidR="005F5ACF" w:rsidRPr="00684924" w:rsidRDefault="005F5ACF" w:rsidP="005F5ACF">
      <w:r w:rsidRPr="00684924">
        <w:lastRenderedPageBreak/>
        <w:t xml:space="preserve">- </w:t>
      </w:r>
      <w:r w:rsidRPr="00684924">
        <w:rPr>
          <w:b w:val="0"/>
        </w:rPr>
        <w:t>в районных и областных конкурсах</w:t>
      </w:r>
      <w:r w:rsidRPr="00684924">
        <w:t>.</w:t>
      </w:r>
    </w:p>
    <w:p w:rsidR="005F5ACF" w:rsidRPr="00684924" w:rsidRDefault="005F5ACF" w:rsidP="005F5ACF">
      <w:pPr>
        <w:rPr>
          <w:b w:val="0"/>
        </w:rPr>
      </w:pPr>
      <w:r w:rsidRPr="00684924">
        <w:t>Вывод: </w:t>
      </w:r>
      <w:r w:rsidRPr="00684924">
        <w:rPr>
          <w:b w:val="0"/>
        </w:rPr>
        <w:t>таким образом, проблемно-ориентированный анализ показал, что дошкольное образовательное учреждение находится в режиме развития. В детском саду работоспособный, творческий коллектив, имеются необходимые условия для проведения образовательной работы с детьми на современном уровне. Образовательное учреждение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5F5ACF" w:rsidRPr="00684924" w:rsidRDefault="005F5ACF" w:rsidP="005F5ACF">
      <w:pPr>
        <w:rPr>
          <w:b w:val="0"/>
        </w:rPr>
      </w:pPr>
    </w:p>
    <w:p w:rsidR="005F5ACF" w:rsidRPr="00684924" w:rsidRDefault="005F5ACF" w:rsidP="005F5ACF">
      <w:pPr>
        <w:rPr>
          <w:b w:val="0"/>
        </w:rPr>
      </w:pPr>
    </w:p>
    <w:p w:rsidR="005F5ACF" w:rsidRPr="00684924" w:rsidRDefault="005F5ACF" w:rsidP="005F5ACF">
      <w:pPr>
        <w:rPr>
          <w:b w:val="0"/>
        </w:rPr>
      </w:pPr>
    </w:p>
    <w:p w:rsidR="00646416" w:rsidRPr="00684924" w:rsidRDefault="00646416"/>
    <w:sectPr w:rsidR="00646416" w:rsidRPr="00684924" w:rsidSect="0064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5F5ACF"/>
    <w:rsid w:val="005F5ACF"/>
    <w:rsid w:val="00646416"/>
    <w:rsid w:val="00684924"/>
    <w:rsid w:val="00F26EE8"/>
    <w:rsid w:val="00FA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C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ACF"/>
    <w:rPr>
      <w:color w:val="0000FF"/>
      <w:u w:val="single"/>
    </w:rPr>
  </w:style>
  <w:style w:type="paragraph" w:styleId="a4">
    <w:name w:val="No Spacing"/>
    <w:uiPriority w:val="1"/>
    <w:qFormat/>
    <w:rsid w:val="005F5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F5A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solnischko@yandex.ru" TargetMode="External"/><Relationship Id="rId4" Type="http://schemas.openxmlformats.org/officeDocument/2006/relationships/hyperlink" Target="https://mail.yandex.ru/re.jsx?h=a,BPcybASzX76IaGMithayeQ&amp;l=aHR0cHM6Ly9pdm9ici5ydS9tb3VvcGVzdHlha2kvbWJkb3VzdW4vd3AtYWRta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2024-02-06T12:41:00Z</dcterms:created>
  <dcterms:modified xsi:type="dcterms:W3CDTF">2024-02-12T09:22:00Z</dcterms:modified>
</cp:coreProperties>
</file>