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06C" w:rsidRDefault="00AE406C" w:rsidP="007A1C7B">
      <w:pPr>
        <w:spacing w:after="0" w:line="240" w:lineRule="auto"/>
        <w:ind w:left="-570" w:right="-285" w:firstLine="55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0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A1C7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:rsidR="007A1C7B" w:rsidRPr="00AE406C" w:rsidRDefault="007A1C7B" w:rsidP="007A1C7B">
      <w:pPr>
        <w:spacing w:after="0" w:line="240" w:lineRule="auto"/>
        <w:ind w:left="-570" w:right="-285" w:firstLine="55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Заведующая МКДОУ д/с «Солнышко» </w:t>
      </w:r>
    </w:p>
    <w:p w:rsidR="00AE406C" w:rsidRDefault="00AE406C" w:rsidP="007A1C7B">
      <w:pPr>
        <w:spacing w:after="0" w:line="240" w:lineRule="auto"/>
        <w:ind w:left="-570" w:right="-285" w:firstLine="55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0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A1C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_____________В.А.Толова</w:t>
      </w:r>
    </w:p>
    <w:p w:rsidR="007A1C7B" w:rsidRPr="00AE406C" w:rsidRDefault="007A1C7B" w:rsidP="007A1C7B">
      <w:pPr>
        <w:spacing w:after="0" w:line="240" w:lineRule="auto"/>
        <w:ind w:left="-570" w:right="-285" w:firstLine="55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№ 51 от 11.09.2023года</w:t>
      </w:r>
    </w:p>
    <w:p w:rsidR="00AE406C" w:rsidRPr="00AE406C" w:rsidRDefault="00AE406C" w:rsidP="00AE406C">
      <w:pPr>
        <w:spacing w:after="0" w:line="240" w:lineRule="auto"/>
        <w:ind w:left="-570" w:right="-285" w:firstLine="55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0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406C" w:rsidRPr="00AE406C" w:rsidRDefault="00AE406C" w:rsidP="00AE406C">
      <w:pPr>
        <w:spacing w:after="0" w:line="240" w:lineRule="auto"/>
        <w:ind w:left="-570" w:right="-285" w:firstLine="55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0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406C" w:rsidRPr="00AE406C" w:rsidRDefault="00AE406C" w:rsidP="00AE406C">
      <w:pPr>
        <w:spacing w:after="0" w:line="240" w:lineRule="auto"/>
        <w:ind w:left="-570" w:right="-285" w:firstLine="55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0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406C" w:rsidRPr="00AE406C" w:rsidRDefault="00AE406C" w:rsidP="00AE406C">
      <w:pPr>
        <w:spacing w:after="0" w:line="240" w:lineRule="auto"/>
        <w:ind w:left="-570" w:right="-285" w:firstLine="55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0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406C" w:rsidRPr="00AE406C" w:rsidRDefault="00AE406C" w:rsidP="00AE406C">
      <w:pPr>
        <w:spacing w:after="0" w:line="240" w:lineRule="auto"/>
        <w:ind w:left="-570" w:right="-285" w:firstLine="55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0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406C" w:rsidRPr="00AE406C" w:rsidRDefault="00AE406C" w:rsidP="00AE406C">
      <w:pPr>
        <w:spacing w:after="0" w:line="240" w:lineRule="auto"/>
        <w:ind w:left="-570" w:right="-285" w:firstLine="55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0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406C" w:rsidRPr="00AE406C" w:rsidRDefault="00AE406C" w:rsidP="00AE406C">
      <w:pPr>
        <w:spacing w:after="0" w:line="240" w:lineRule="auto"/>
        <w:ind w:left="-570" w:right="-285" w:firstLine="55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0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406C" w:rsidRPr="00AE406C" w:rsidRDefault="00AE406C" w:rsidP="00AE406C">
      <w:pPr>
        <w:spacing w:after="0" w:line="240" w:lineRule="auto"/>
        <w:ind w:left="-570" w:right="-285" w:firstLine="55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0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406C" w:rsidRPr="00AE406C" w:rsidRDefault="00AE406C" w:rsidP="00AE406C">
      <w:pPr>
        <w:spacing w:after="0" w:line="240" w:lineRule="auto"/>
        <w:ind w:left="-570" w:right="-285" w:firstLine="55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0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406C" w:rsidRPr="00AE406C" w:rsidRDefault="00AE406C" w:rsidP="00AE406C">
      <w:pPr>
        <w:spacing w:after="0" w:line="240" w:lineRule="auto"/>
        <w:ind w:left="-570" w:right="-285" w:firstLine="55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0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406C" w:rsidRPr="00AE406C" w:rsidRDefault="00AE406C" w:rsidP="00AE406C">
      <w:pPr>
        <w:spacing w:after="0" w:line="240" w:lineRule="auto"/>
        <w:ind w:left="-570" w:right="-285" w:firstLine="55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0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406C" w:rsidRPr="00AE406C" w:rsidRDefault="00AE406C" w:rsidP="00AE406C">
      <w:pPr>
        <w:spacing w:after="0" w:line="240" w:lineRule="auto"/>
        <w:ind w:left="-570" w:right="-285" w:firstLine="55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0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406C" w:rsidRPr="00AE406C" w:rsidRDefault="00AE406C" w:rsidP="00AE406C">
      <w:pPr>
        <w:spacing w:after="0" w:line="240" w:lineRule="auto"/>
        <w:ind w:left="-570" w:right="-285" w:firstLine="55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0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406C" w:rsidRPr="00AE406C" w:rsidRDefault="00AE406C" w:rsidP="00AE406C">
      <w:pPr>
        <w:spacing w:after="0" w:line="240" w:lineRule="auto"/>
        <w:ind w:left="-570" w:right="-285" w:firstLine="55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0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406C" w:rsidRPr="00AE406C" w:rsidRDefault="00AE406C" w:rsidP="00AE406C">
      <w:pPr>
        <w:spacing w:after="0" w:line="240" w:lineRule="auto"/>
        <w:ind w:left="-570" w:right="-285" w:firstLine="55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0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406C" w:rsidRPr="00AE406C" w:rsidRDefault="00AE406C" w:rsidP="00AE406C">
      <w:pPr>
        <w:spacing w:after="0" w:line="240" w:lineRule="auto"/>
        <w:ind w:left="-570" w:right="-285" w:firstLine="55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0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406C" w:rsidRPr="00AE406C" w:rsidRDefault="00AE406C" w:rsidP="00AE406C">
      <w:pPr>
        <w:spacing w:after="0" w:line="240" w:lineRule="auto"/>
        <w:ind w:left="-570" w:right="-285" w:firstLine="55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0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406C" w:rsidRPr="00AE406C" w:rsidRDefault="00AE406C" w:rsidP="00AE406C">
      <w:pPr>
        <w:spacing w:after="0" w:line="240" w:lineRule="auto"/>
        <w:ind w:left="-570" w:right="-285" w:firstLine="55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0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406C" w:rsidRPr="007A1C7B" w:rsidRDefault="00AE406C" w:rsidP="00AE406C">
      <w:pPr>
        <w:spacing w:after="0" w:line="240" w:lineRule="auto"/>
        <w:ind w:left="-570" w:right="-285" w:firstLine="555"/>
        <w:jc w:val="center"/>
        <w:rPr>
          <w:rFonts w:ascii="Times New Roman" w:eastAsia="Times New Roman" w:hAnsi="Times New Roman" w:cs="Times New Roman"/>
          <w:sz w:val="160"/>
          <w:szCs w:val="24"/>
          <w:lang w:eastAsia="ru-RU"/>
        </w:rPr>
      </w:pPr>
      <w:r w:rsidRPr="007A1C7B">
        <w:rPr>
          <w:rFonts w:ascii="PT Astra Serif" w:eastAsia="Times New Roman" w:hAnsi="PT Astra Serif" w:cs="Times New Roman"/>
          <w:color w:val="000000"/>
          <w:sz w:val="50"/>
          <w:szCs w:val="26"/>
          <w:lang w:eastAsia="ru-RU"/>
        </w:rPr>
        <w:t xml:space="preserve">Программа корпоративного здоровья для работников </w:t>
      </w:r>
    </w:p>
    <w:p w:rsidR="007A1C7B" w:rsidRPr="007A1C7B" w:rsidRDefault="007A1C7B" w:rsidP="00AE406C">
      <w:pPr>
        <w:spacing w:after="0" w:line="240" w:lineRule="auto"/>
        <w:ind w:left="-570" w:right="-285" w:firstLine="555"/>
        <w:jc w:val="center"/>
        <w:rPr>
          <w:rFonts w:ascii="Times New Roman" w:eastAsia="Times New Roman" w:hAnsi="Times New Roman" w:cs="Times New Roman"/>
          <w:sz w:val="72"/>
          <w:szCs w:val="24"/>
          <w:lang w:eastAsia="ru-RU"/>
        </w:rPr>
      </w:pPr>
      <w:r w:rsidRPr="007A1C7B">
        <w:rPr>
          <w:rFonts w:ascii="Times New Roman" w:eastAsia="Times New Roman" w:hAnsi="Times New Roman" w:cs="Times New Roman"/>
          <w:sz w:val="72"/>
          <w:szCs w:val="24"/>
          <w:lang w:eastAsia="ru-RU"/>
        </w:rPr>
        <w:t>МКДОУ д/с «Солнышко»</w:t>
      </w:r>
    </w:p>
    <w:p w:rsidR="00AE406C" w:rsidRPr="007A1C7B" w:rsidRDefault="00AE406C" w:rsidP="00AE406C">
      <w:pPr>
        <w:spacing w:after="0" w:line="240" w:lineRule="auto"/>
        <w:ind w:left="-570" w:right="-285" w:firstLine="555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7A1C7B">
        <w:rPr>
          <w:rFonts w:ascii="Times New Roman" w:eastAsia="Times New Roman" w:hAnsi="Times New Roman" w:cs="Times New Roman"/>
          <w:sz w:val="32"/>
          <w:szCs w:val="24"/>
          <w:lang w:eastAsia="ru-RU"/>
        </w:rPr>
        <w:t> </w:t>
      </w:r>
    </w:p>
    <w:p w:rsidR="00AE406C" w:rsidRPr="007A1C7B" w:rsidRDefault="00AE406C" w:rsidP="00AE406C">
      <w:pPr>
        <w:spacing w:after="0" w:line="240" w:lineRule="auto"/>
        <w:ind w:left="-570" w:right="-285" w:firstLine="555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7A1C7B">
        <w:rPr>
          <w:rFonts w:ascii="Times New Roman" w:eastAsia="Times New Roman" w:hAnsi="Times New Roman" w:cs="Times New Roman"/>
          <w:sz w:val="32"/>
          <w:szCs w:val="24"/>
          <w:lang w:eastAsia="ru-RU"/>
        </w:rPr>
        <w:t> </w:t>
      </w:r>
    </w:p>
    <w:p w:rsidR="00AE406C" w:rsidRPr="007A1C7B" w:rsidRDefault="00A11494" w:rsidP="00AE406C">
      <w:pPr>
        <w:spacing w:after="0" w:line="240" w:lineRule="auto"/>
        <w:ind w:left="-570" w:right="-285" w:firstLine="555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7A1C7B">
        <w:rPr>
          <w:rFonts w:ascii="Times New Roman" w:eastAsia="Times New Roman" w:hAnsi="Times New Roman" w:cs="Times New Roman"/>
          <w:sz w:val="32"/>
          <w:szCs w:val="24"/>
          <w:lang w:eastAsia="ru-RU"/>
        </w:rPr>
        <w:t>2023-2028</w:t>
      </w:r>
      <w:r w:rsidR="00AE406C" w:rsidRPr="007A1C7B">
        <w:rPr>
          <w:rFonts w:ascii="Times New Roman" w:eastAsia="Times New Roman" w:hAnsi="Times New Roman" w:cs="Times New Roman"/>
          <w:sz w:val="32"/>
          <w:szCs w:val="24"/>
          <w:lang w:eastAsia="ru-RU"/>
        </w:rPr>
        <w:t> </w:t>
      </w:r>
    </w:p>
    <w:p w:rsidR="00AE406C" w:rsidRPr="00AE406C" w:rsidRDefault="00AE406C" w:rsidP="00AE406C">
      <w:pPr>
        <w:spacing w:after="0" w:line="240" w:lineRule="auto"/>
        <w:ind w:left="-570" w:right="-285" w:firstLine="55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0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406C" w:rsidRPr="00AE406C" w:rsidRDefault="00AE406C" w:rsidP="00AE406C">
      <w:pPr>
        <w:spacing w:after="0" w:line="240" w:lineRule="auto"/>
        <w:ind w:left="-570" w:right="-285" w:firstLine="55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0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406C" w:rsidRPr="00AE406C" w:rsidRDefault="00AE406C" w:rsidP="00AE406C">
      <w:pPr>
        <w:spacing w:after="0" w:line="240" w:lineRule="auto"/>
        <w:ind w:left="-570" w:right="-285" w:firstLine="55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0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406C" w:rsidRPr="00AE406C" w:rsidRDefault="00AE406C" w:rsidP="00AE406C">
      <w:pPr>
        <w:spacing w:after="0" w:line="240" w:lineRule="auto"/>
        <w:ind w:left="-570" w:right="-285" w:firstLine="55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0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406C" w:rsidRPr="00AE406C" w:rsidRDefault="00AE406C" w:rsidP="00AE406C">
      <w:pPr>
        <w:spacing w:after="0" w:line="240" w:lineRule="auto"/>
        <w:ind w:left="-570" w:right="-285" w:firstLine="55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0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406C" w:rsidRPr="00AE406C" w:rsidRDefault="00AE406C" w:rsidP="00AE406C">
      <w:pPr>
        <w:spacing w:after="0" w:line="240" w:lineRule="auto"/>
        <w:ind w:left="-570" w:right="-285" w:firstLine="55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0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406C" w:rsidRPr="00AE406C" w:rsidRDefault="00AE406C" w:rsidP="00AE406C">
      <w:pPr>
        <w:spacing w:after="0" w:line="240" w:lineRule="auto"/>
        <w:ind w:left="-570" w:right="-285" w:firstLine="55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0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406C" w:rsidRPr="00AE406C" w:rsidRDefault="00AE406C" w:rsidP="00AE406C">
      <w:pPr>
        <w:spacing w:after="0" w:line="240" w:lineRule="auto"/>
        <w:ind w:left="-570" w:right="-285" w:firstLine="55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0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406C" w:rsidRPr="00AE406C" w:rsidRDefault="00AE406C" w:rsidP="00AE406C">
      <w:pPr>
        <w:spacing w:after="0" w:line="240" w:lineRule="auto"/>
        <w:ind w:left="-570" w:right="-285" w:firstLine="55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0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406C" w:rsidRPr="00AE406C" w:rsidRDefault="00AE406C" w:rsidP="00AE406C">
      <w:pPr>
        <w:spacing w:after="0" w:line="240" w:lineRule="auto"/>
        <w:ind w:left="-570" w:right="-285" w:firstLine="55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0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406C" w:rsidRPr="00AE406C" w:rsidRDefault="00AE406C" w:rsidP="00AE406C">
      <w:pPr>
        <w:spacing w:after="0" w:line="240" w:lineRule="auto"/>
        <w:ind w:left="-570" w:right="-285" w:firstLine="55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0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406C" w:rsidRPr="00AE406C" w:rsidRDefault="00AE406C" w:rsidP="00AE406C">
      <w:pPr>
        <w:spacing w:after="0" w:line="240" w:lineRule="auto"/>
        <w:ind w:left="-570" w:right="-285" w:firstLine="55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0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406C" w:rsidRPr="00AE406C" w:rsidRDefault="00AE406C" w:rsidP="00AE406C">
      <w:pPr>
        <w:spacing w:after="0" w:line="240" w:lineRule="auto"/>
        <w:ind w:left="-570" w:right="-285" w:firstLine="55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0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406C" w:rsidRPr="00AE406C" w:rsidRDefault="00AE406C" w:rsidP="00AE406C">
      <w:pPr>
        <w:spacing w:after="0" w:line="240" w:lineRule="auto"/>
        <w:ind w:left="-570" w:right="-285" w:firstLine="55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0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406C" w:rsidRPr="00AE406C" w:rsidRDefault="00AE406C" w:rsidP="00AE406C">
      <w:pPr>
        <w:spacing w:after="0" w:line="240" w:lineRule="auto"/>
        <w:ind w:left="-570" w:right="-285" w:firstLine="55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0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406C" w:rsidRPr="00AE406C" w:rsidRDefault="00AE406C" w:rsidP="00AE406C">
      <w:pPr>
        <w:spacing w:after="0" w:line="240" w:lineRule="auto"/>
        <w:ind w:left="-570" w:right="-285" w:firstLine="55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0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406C" w:rsidRPr="00AE406C" w:rsidRDefault="00AE406C" w:rsidP="00AE406C">
      <w:pPr>
        <w:spacing w:after="0" w:line="240" w:lineRule="auto"/>
        <w:ind w:left="-570" w:right="-285" w:firstLine="55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0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406C" w:rsidRPr="00AE406C" w:rsidRDefault="00AE406C" w:rsidP="00AE406C">
      <w:pPr>
        <w:spacing w:after="0" w:line="240" w:lineRule="auto"/>
        <w:ind w:left="-570" w:right="-285" w:firstLine="55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0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406C" w:rsidRPr="00AE406C" w:rsidRDefault="00AE406C" w:rsidP="00AE406C">
      <w:pPr>
        <w:spacing w:after="0" w:line="240" w:lineRule="auto"/>
        <w:ind w:left="-570" w:right="-285" w:firstLine="55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06C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AE406C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202</w:t>
      </w:r>
      <w:r w:rsidR="00A11494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3</w:t>
      </w:r>
    </w:p>
    <w:p w:rsidR="00AE406C" w:rsidRPr="00AE406C" w:rsidRDefault="00AE406C" w:rsidP="00AE406C">
      <w:pPr>
        <w:spacing w:after="0" w:line="240" w:lineRule="auto"/>
        <w:ind w:left="-570" w:right="-285" w:firstLine="55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AE40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AE406C" w:rsidRPr="00AE406C" w:rsidRDefault="00AE406C" w:rsidP="00AE40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06C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Содержание</w:t>
      </w:r>
    </w:p>
    <w:p w:rsidR="00AE406C" w:rsidRPr="00AE406C" w:rsidRDefault="00AE406C" w:rsidP="00AE406C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0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406C" w:rsidRPr="00AE406C" w:rsidRDefault="00AE406C" w:rsidP="00AE406C">
      <w:pPr>
        <w:numPr>
          <w:ilvl w:val="0"/>
          <w:numId w:val="1"/>
        </w:numPr>
        <w:shd w:val="clear" w:color="auto" w:fill="FFFFFF"/>
        <w:spacing w:after="0" w:line="240" w:lineRule="auto"/>
        <w:ind w:left="1077" w:right="-142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06C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Паспорт программы</w:t>
      </w:r>
    </w:p>
    <w:p w:rsidR="00AE406C" w:rsidRPr="00AE406C" w:rsidRDefault="00AE406C" w:rsidP="00AE406C">
      <w:pPr>
        <w:numPr>
          <w:ilvl w:val="0"/>
          <w:numId w:val="1"/>
        </w:numPr>
        <w:spacing w:after="0" w:line="240" w:lineRule="auto"/>
        <w:ind w:left="1077" w:right="-142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06C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Актуальность внедрения корпоративной программы здоровья в образовательное учреждение</w:t>
      </w:r>
    </w:p>
    <w:p w:rsidR="00AE406C" w:rsidRPr="00AE406C" w:rsidRDefault="00AE406C" w:rsidP="007A1C7B">
      <w:pPr>
        <w:numPr>
          <w:ilvl w:val="0"/>
          <w:numId w:val="1"/>
        </w:numPr>
        <w:spacing w:after="0" w:line="240" w:lineRule="auto"/>
        <w:ind w:left="1077" w:right="-142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06C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Ход реа</w:t>
      </w:r>
      <w:r w:rsidR="007A1C7B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лизации корпоративной программы </w:t>
      </w:r>
      <w:r w:rsidRPr="00AE406C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здоровья образовательного учреждения</w:t>
      </w:r>
    </w:p>
    <w:p w:rsidR="00AE406C" w:rsidRPr="00AE406C" w:rsidRDefault="00AE406C" w:rsidP="00AE406C">
      <w:pPr>
        <w:numPr>
          <w:ilvl w:val="0"/>
          <w:numId w:val="1"/>
        </w:numPr>
        <w:spacing w:after="0" w:line="240" w:lineRule="auto"/>
        <w:ind w:left="1077" w:right="-142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06C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Анализ ситуации и выбор приоритетов учреждения</w:t>
      </w:r>
    </w:p>
    <w:p w:rsidR="00AE406C" w:rsidRPr="00AE406C" w:rsidRDefault="00AE406C" w:rsidP="00AE406C">
      <w:pPr>
        <w:numPr>
          <w:ilvl w:val="0"/>
          <w:numId w:val="1"/>
        </w:numPr>
        <w:spacing w:after="0" w:line="240" w:lineRule="auto"/>
        <w:ind w:left="1077" w:right="-142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06C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Необходимые ресурсы для реализации программы</w:t>
      </w:r>
    </w:p>
    <w:p w:rsidR="00AE406C" w:rsidRPr="00AE406C" w:rsidRDefault="00AE406C" w:rsidP="00AE406C">
      <w:pPr>
        <w:numPr>
          <w:ilvl w:val="0"/>
          <w:numId w:val="1"/>
        </w:numPr>
        <w:spacing w:after="0" w:line="240" w:lineRule="auto"/>
        <w:ind w:left="1077" w:right="-142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06C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Мотивация участия в программе для работодателя и работника</w:t>
      </w:r>
    </w:p>
    <w:p w:rsidR="00AE406C" w:rsidRPr="00AE406C" w:rsidRDefault="00AE406C" w:rsidP="00AE406C">
      <w:pPr>
        <w:numPr>
          <w:ilvl w:val="0"/>
          <w:numId w:val="1"/>
        </w:numPr>
        <w:spacing w:after="0" w:line="240" w:lineRule="auto"/>
        <w:ind w:left="1077" w:right="-142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06C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Модули для реализации корпоративной программы здоровья </w:t>
      </w:r>
    </w:p>
    <w:p w:rsidR="00AE406C" w:rsidRPr="00AE406C" w:rsidRDefault="00AE406C" w:rsidP="00AE406C">
      <w:pPr>
        <w:numPr>
          <w:ilvl w:val="0"/>
          <w:numId w:val="1"/>
        </w:numPr>
        <w:spacing w:after="0" w:line="240" w:lineRule="auto"/>
        <w:ind w:left="1077" w:right="-142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06C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Анализ рисков при реализации программы</w:t>
      </w:r>
    </w:p>
    <w:p w:rsidR="00AE406C" w:rsidRPr="00AE406C" w:rsidRDefault="00AE406C" w:rsidP="00AE406C">
      <w:pPr>
        <w:numPr>
          <w:ilvl w:val="0"/>
          <w:numId w:val="1"/>
        </w:numPr>
        <w:spacing w:after="0" w:line="240" w:lineRule="auto"/>
        <w:ind w:left="1077" w:right="-142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06C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Критерии оценки эффективности программы корпоративного здоровья</w:t>
      </w:r>
    </w:p>
    <w:p w:rsidR="00AE406C" w:rsidRPr="00AE406C" w:rsidRDefault="00AE406C" w:rsidP="00AE406C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0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406C" w:rsidRPr="00AE406C" w:rsidRDefault="00AE406C" w:rsidP="00AE406C">
      <w:pPr>
        <w:spacing w:after="0" w:line="240" w:lineRule="auto"/>
        <w:ind w:left="284" w:right="-285" w:firstLine="55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0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406C" w:rsidRPr="00AE406C" w:rsidRDefault="00AE406C" w:rsidP="00AE406C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06C"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  <w:t>Паспорт программы</w:t>
      </w:r>
    </w:p>
    <w:p w:rsidR="00AE406C" w:rsidRPr="00AE406C" w:rsidRDefault="00AE406C" w:rsidP="00AE406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0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-4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85"/>
        <w:gridCol w:w="5597"/>
      </w:tblGrid>
      <w:tr w:rsidR="00AE406C" w:rsidRPr="00AE406C" w:rsidTr="00AE406C">
        <w:trPr>
          <w:tblCellSpacing w:w="0" w:type="dxa"/>
        </w:trPr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06C" w:rsidRPr="00AE406C" w:rsidRDefault="00AE406C" w:rsidP="00AE4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6C">
              <w:rPr>
                <w:rFonts w:ascii="PT Astra Serif" w:eastAsia="Times New Roman" w:hAnsi="PT Astra Serif" w:cs="Times New Roman"/>
                <w:b/>
                <w:bCs/>
                <w:color w:val="000000"/>
                <w:sz w:val="26"/>
                <w:szCs w:val="26"/>
                <w:shd w:val="clear" w:color="auto" w:fill="FFFFFF"/>
                <w:lang w:eastAsia="ru-RU"/>
              </w:rPr>
              <w:t>Наименование 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06C" w:rsidRPr="00AE406C" w:rsidRDefault="00AE406C" w:rsidP="007A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6C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 xml:space="preserve">Программа корпоративного здоровья для работников учреждений дошкольного и общего образования </w:t>
            </w:r>
          </w:p>
        </w:tc>
      </w:tr>
      <w:tr w:rsidR="00AE406C" w:rsidRPr="00AE406C" w:rsidTr="00AE406C">
        <w:trPr>
          <w:tblCellSpacing w:w="0" w:type="dxa"/>
        </w:trPr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06C" w:rsidRPr="00AE406C" w:rsidRDefault="00AE406C" w:rsidP="00AE4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6C">
              <w:rPr>
                <w:rFonts w:ascii="PT Astra Serif" w:eastAsia="Times New Roman" w:hAnsi="PT Astra Serif" w:cs="Times New Roman"/>
                <w:b/>
                <w:bCs/>
                <w:color w:val="000000"/>
                <w:sz w:val="26"/>
                <w:szCs w:val="26"/>
                <w:shd w:val="clear" w:color="auto" w:fill="FFFFFF"/>
                <w:lang w:eastAsia="ru-RU"/>
              </w:rPr>
              <w:t>Направление программы здоровья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06C" w:rsidRPr="00AE406C" w:rsidRDefault="00AE406C" w:rsidP="007A1C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6C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Формирование у работников навыков саморегуляции и управления собственным физическим и психоэмоциональным состоянием</w:t>
            </w:r>
          </w:p>
        </w:tc>
      </w:tr>
      <w:tr w:rsidR="00AE406C" w:rsidRPr="00AE406C" w:rsidTr="00AE406C">
        <w:trPr>
          <w:tblCellSpacing w:w="0" w:type="dxa"/>
        </w:trPr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06C" w:rsidRPr="00AE406C" w:rsidRDefault="00AE406C" w:rsidP="00AE406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6C">
              <w:rPr>
                <w:rFonts w:ascii="PT Astra Serif" w:eastAsia="Times New Roman" w:hAnsi="PT Astra Serif" w:cs="Times New Roman"/>
                <w:b/>
                <w:bCs/>
                <w:color w:val="000000"/>
                <w:sz w:val="26"/>
                <w:szCs w:val="26"/>
                <w:lang w:eastAsia="ru-RU"/>
              </w:rPr>
              <w:t>Сроки реализации 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06C" w:rsidRPr="00AE406C" w:rsidRDefault="00AE406C" w:rsidP="00AE4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6C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Устанавливаются учреждением</w:t>
            </w:r>
          </w:p>
        </w:tc>
      </w:tr>
      <w:tr w:rsidR="00AE406C" w:rsidRPr="00AE406C" w:rsidTr="00AE406C">
        <w:trPr>
          <w:tblCellSpacing w:w="0" w:type="dxa"/>
        </w:trPr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06C" w:rsidRPr="00AE406C" w:rsidRDefault="00AE406C" w:rsidP="00AE4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6C">
              <w:rPr>
                <w:rFonts w:ascii="PT Astra Serif" w:eastAsia="Times New Roman" w:hAnsi="PT Astra Serif" w:cs="Times New Roman"/>
                <w:b/>
                <w:bCs/>
                <w:color w:val="000000"/>
                <w:sz w:val="26"/>
                <w:szCs w:val="26"/>
                <w:shd w:val="clear" w:color="auto" w:fill="FFFFFF"/>
                <w:lang w:eastAsia="ru-RU"/>
              </w:rPr>
              <w:t>Цель 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06C" w:rsidRPr="00AE406C" w:rsidRDefault="00AE406C" w:rsidP="00AE406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6C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Развитие и сохранение профессионального здоровья работников</w:t>
            </w:r>
          </w:p>
        </w:tc>
      </w:tr>
      <w:tr w:rsidR="00AE406C" w:rsidRPr="00AE406C" w:rsidTr="00AE406C">
        <w:trPr>
          <w:tblCellSpacing w:w="0" w:type="dxa"/>
        </w:trPr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06C" w:rsidRPr="00AE406C" w:rsidRDefault="00AE406C" w:rsidP="00AE4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6C">
              <w:rPr>
                <w:rFonts w:ascii="PT Astra Serif" w:eastAsia="Times New Roman" w:hAnsi="PT Astra Serif" w:cs="Times New Roman"/>
                <w:b/>
                <w:bCs/>
                <w:color w:val="000000"/>
                <w:sz w:val="26"/>
                <w:szCs w:val="26"/>
                <w:shd w:val="clear" w:color="auto" w:fill="FFFFFF"/>
                <w:lang w:eastAsia="ru-RU"/>
              </w:rPr>
              <w:t>Задачи 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06C" w:rsidRPr="00AE406C" w:rsidRDefault="00AE406C" w:rsidP="00AE406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6C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- повышение физической активности;</w:t>
            </w:r>
          </w:p>
          <w:p w:rsidR="00AE406C" w:rsidRPr="00AE406C" w:rsidRDefault="00AE406C" w:rsidP="007A1C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6C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- создание в учреждении необходимых условий, способствующих повышению приверженности работников к здоровому образу жизни, и сохранение психологического здоровья в процессе трудовой деятельности;</w:t>
            </w:r>
          </w:p>
          <w:p w:rsidR="00AE406C" w:rsidRPr="00AE406C" w:rsidRDefault="00AE406C" w:rsidP="00AE406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6C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- выявление заболеваний на ранних стадиях;</w:t>
            </w:r>
          </w:p>
          <w:p w:rsidR="00AE406C" w:rsidRPr="00AE406C" w:rsidRDefault="00AE406C" w:rsidP="007A1C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6C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- снижение эмоционального выгорания работников;</w:t>
            </w:r>
          </w:p>
          <w:p w:rsidR="00AE406C" w:rsidRPr="00AE406C" w:rsidRDefault="00AE406C" w:rsidP="00AE406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6C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- повышение профессионального благополучия и здоровья работников;</w:t>
            </w:r>
          </w:p>
          <w:p w:rsidR="00AE406C" w:rsidRPr="00AE406C" w:rsidRDefault="00AE406C" w:rsidP="00AE406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6C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- профилактика стресса, депрессии, тревожных расстройств;</w:t>
            </w:r>
          </w:p>
          <w:p w:rsidR="00AE406C" w:rsidRPr="00AE406C" w:rsidRDefault="00AE406C" w:rsidP="00AE406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6C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- повышение финансовой грамотности</w:t>
            </w:r>
          </w:p>
        </w:tc>
      </w:tr>
      <w:tr w:rsidR="00AE406C" w:rsidRPr="00AE406C" w:rsidTr="00AE406C">
        <w:trPr>
          <w:trHeight w:val="3109"/>
          <w:tblCellSpacing w:w="0" w:type="dxa"/>
        </w:trPr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06C" w:rsidRPr="00AE406C" w:rsidRDefault="00AE406C" w:rsidP="00AE4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6C">
              <w:rPr>
                <w:rFonts w:ascii="PT Astra Serif" w:eastAsia="Times New Roman" w:hAnsi="PT Astra Serif" w:cs="Times New Roman"/>
                <w:b/>
                <w:bCs/>
                <w:color w:val="000000"/>
                <w:sz w:val="26"/>
                <w:szCs w:val="26"/>
                <w:shd w:val="clear" w:color="auto" w:fill="FFFFFF"/>
                <w:lang w:eastAsia="ru-RU"/>
              </w:rPr>
              <w:lastRenderedPageBreak/>
              <w:t>Ожидаемый результат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06C" w:rsidRPr="00AE406C" w:rsidRDefault="00AE406C" w:rsidP="007A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6C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- повышение уровня психологического благополучия и снижение уровня эмоционального выгорания работников;</w:t>
            </w:r>
          </w:p>
          <w:p w:rsidR="00AE406C" w:rsidRPr="00AE406C" w:rsidRDefault="00AE406C" w:rsidP="007A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6C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- увеличение доли работников, охваченных профилактическими мероприятиями по здоровому образу жизни (ЗОЖ);</w:t>
            </w:r>
          </w:p>
          <w:p w:rsidR="00AE406C" w:rsidRPr="00AE406C" w:rsidRDefault="00AE406C" w:rsidP="007A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6C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- повышение уровня информированности работников о здоровом образе жизни до 100%;</w:t>
            </w:r>
          </w:p>
          <w:p w:rsidR="00AE406C" w:rsidRPr="00AE406C" w:rsidRDefault="00AE406C" w:rsidP="00AE4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6C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- увеличение доли работников, питающихся рационально;</w:t>
            </w:r>
          </w:p>
          <w:p w:rsidR="00AE406C" w:rsidRPr="00AE406C" w:rsidRDefault="00AE406C" w:rsidP="007A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6C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- снижение числа случаев временной нетрудоспособности;</w:t>
            </w:r>
          </w:p>
          <w:p w:rsidR="00AE406C" w:rsidRPr="00AE406C" w:rsidRDefault="00AE406C" w:rsidP="00AE4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6C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- увеличение доли работников, занимающихся физической культурой постоянно.</w:t>
            </w:r>
          </w:p>
        </w:tc>
      </w:tr>
      <w:tr w:rsidR="00AE406C" w:rsidRPr="00AE406C" w:rsidTr="00AE406C">
        <w:trPr>
          <w:tblCellSpacing w:w="0" w:type="dxa"/>
        </w:trPr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06C" w:rsidRPr="00AE406C" w:rsidRDefault="00AE406C" w:rsidP="00AE406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6C">
              <w:rPr>
                <w:rFonts w:ascii="PT Astra Serif" w:eastAsia="Times New Roman" w:hAnsi="PT Astra Serif" w:cs="Times New Roman"/>
                <w:b/>
                <w:bCs/>
                <w:color w:val="000000"/>
                <w:sz w:val="26"/>
                <w:szCs w:val="26"/>
                <w:lang w:eastAsia="ru-RU"/>
              </w:rPr>
              <w:t>Участники реализации программы 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06C" w:rsidRPr="00AE406C" w:rsidRDefault="00AE406C" w:rsidP="007A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6C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Учреждения дошкольного и общего образования </w:t>
            </w:r>
          </w:p>
        </w:tc>
      </w:tr>
    </w:tbl>
    <w:p w:rsidR="00AE406C" w:rsidRPr="00AE406C" w:rsidRDefault="00AE406C" w:rsidP="00AE406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0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406C" w:rsidRPr="00AE406C" w:rsidRDefault="00AE406C" w:rsidP="00AE406C">
      <w:pPr>
        <w:spacing w:after="0" w:line="240" w:lineRule="auto"/>
        <w:ind w:left="-570" w:right="-285" w:firstLine="55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0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406C" w:rsidRPr="00AE406C" w:rsidRDefault="00AE406C" w:rsidP="00AE406C">
      <w:pPr>
        <w:spacing w:after="0" w:line="240" w:lineRule="auto"/>
        <w:ind w:left="-570" w:right="-285" w:firstLine="55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06C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«Продолжительность жизни измеряется годами, а её качество – здоровьем»  </w:t>
      </w:r>
    </w:p>
    <w:p w:rsidR="00AE406C" w:rsidRPr="00AE406C" w:rsidRDefault="00AE406C" w:rsidP="00AE406C">
      <w:pPr>
        <w:spacing w:after="0" w:line="240" w:lineRule="auto"/>
        <w:ind w:left="-570" w:right="-285" w:firstLine="55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06C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- врач-психотерапевт Ю.А. Мерзляков. </w:t>
      </w:r>
    </w:p>
    <w:p w:rsidR="00AE406C" w:rsidRPr="00AE406C" w:rsidRDefault="00AE406C" w:rsidP="00AE406C">
      <w:pPr>
        <w:spacing w:after="0" w:line="240" w:lineRule="auto"/>
        <w:ind w:left="-570" w:right="-285" w:firstLine="5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06C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  </w:t>
      </w:r>
    </w:p>
    <w:p w:rsidR="00AE406C" w:rsidRPr="00AE406C" w:rsidRDefault="00AE406C" w:rsidP="00AE406C">
      <w:pPr>
        <w:spacing w:after="0" w:line="240" w:lineRule="auto"/>
        <w:ind w:left="-570" w:right="-285" w:firstLine="5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06C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 Здоровье – это первая и важнейшая потребность человека, определяющая его способность к труду и обеспечивающая гармоничное развитие личности. </w:t>
      </w:r>
    </w:p>
    <w:p w:rsidR="00AE406C" w:rsidRPr="00AE406C" w:rsidRDefault="00AE406C" w:rsidP="00AE406C">
      <w:pPr>
        <w:spacing w:after="0" w:line="240" w:lineRule="auto"/>
        <w:ind w:left="-570" w:right="-285" w:firstLine="5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06C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В последнее время особенно острой стала проблема сохранения физического, психического и социального здоровья работников сферы образования.</w:t>
      </w:r>
    </w:p>
    <w:p w:rsidR="00AE406C" w:rsidRPr="00AE406C" w:rsidRDefault="00AE406C" w:rsidP="00AE406C">
      <w:pPr>
        <w:spacing w:after="0" w:line="240" w:lineRule="auto"/>
        <w:ind w:left="-570" w:right="-285" w:firstLine="5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06C">
        <w:rPr>
          <w:rFonts w:ascii="PT Astra Serif" w:eastAsia="Times New Roman" w:hAnsi="PT Astra Serif" w:cs="Times New Roman"/>
          <w:color w:val="000000"/>
          <w:sz w:val="26"/>
          <w:szCs w:val="26"/>
          <w:shd w:val="clear" w:color="auto" w:fill="FFFFFF"/>
          <w:lang w:eastAsia="ru-RU"/>
        </w:rPr>
        <w:t>Результативность работы образовательного учреждения напрямую связана с состоянием здоровья ее сотрудников, следовательно, организация работы по сохранению и укреплению здоровья работников является одной из наиболее актуальных задач современной системы образования. </w:t>
      </w:r>
      <w:r w:rsidRPr="00AE406C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 </w:t>
      </w:r>
    </w:p>
    <w:p w:rsidR="00AE406C" w:rsidRPr="00AE406C" w:rsidRDefault="00AE406C" w:rsidP="00AE406C">
      <w:pPr>
        <w:spacing w:after="0" w:line="240" w:lineRule="auto"/>
        <w:ind w:left="-570" w:right="-285" w:firstLine="5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0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406C" w:rsidRPr="00AE406C" w:rsidRDefault="00AE406C" w:rsidP="00AE406C">
      <w:pPr>
        <w:numPr>
          <w:ilvl w:val="0"/>
          <w:numId w:val="3"/>
        </w:num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06C"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  <w:t>Актуальность внедрения корпоративной программы здоровья в образовательное учреждение</w:t>
      </w:r>
    </w:p>
    <w:p w:rsidR="00AE406C" w:rsidRPr="00AE406C" w:rsidRDefault="00AE406C" w:rsidP="00AE406C">
      <w:pPr>
        <w:spacing w:after="0" w:line="240" w:lineRule="auto"/>
        <w:ind w:left="-570" w:right="-285" w:firstLine="55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0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406C" w:rsidRPr="00AE406C" w:rsidRDefault="00AE406C" w:rsidP="00AE406C">
      <w:pPr>
        <w:spacing w:after="0" w:line="240" w:lineRule="auto"/>
        <w:ind w:left="-570" w:right="-285" w:firstLine="5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06C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Основными факторами риска условий труда работников образовательной сферы являются: </w:t>
      </w:r>
    </w:p>
    <w:p w:rsidR="00AE406C" w:rsidRPr="00AE406C" w:rsidRDefault="00AE406C" w:rsidP="00AE406C">
      <w:pPr>
        <w:shd w:val="clear" w:color="auto" w:fill="FFFFFF"/>
        <w:spacing w:after="0" w:line="240" w:lineRule="auto"/>
        <w:ind w:left="-567" w:right="-285" w:firstLine="5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06C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- повышенное психоэмоциональное напряжение, приводящее к стрессу, профессиональным деформациям, эмоциональному выгоранию, психосоматическим и нервно-психическим заболеваниям;</w:t>
      </w:r>
    </w:p>
    <w:p w:rsidR="00AE406C" w:rsidRPr="00AE406C" w:rsidRDefault="00AE406C" w:rsidP="00AE406C">
      <w:pPr>
        <w:spacing w:after="0" w:line="240" w:lineRule="auto"/>
        <w:ind w:left="-567" w:right="-285" w:firstLine="5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06C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- значительная голосовая, зрительная нагрузка при выполнении профессиональных обязанностей; </w:t>
      </w:r>
    </w:p>
    <w:p w:rsidR="00AE406C" w:rsidRPr="00AE406C" w:rsidRDefault="00AE406C" w:rsidP="00AE406C">
      <w:pPr>
        <w:spacing w:after="0" w:line="240" w:lineRule="auto"/>
        <w:ind w:left="-570" w:right="-285" w:firstLine="5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06C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- преобладание в процессе трудовой деятельности статической нагрузки при незначительной общей мышечной и двигательной нагрузке; </w:t>
      </w:r>
    </w:p>
    <w:p w:rsidR="00AE406C" w:rsidRPr="00AE406C" w:rsidRDefault="00AE406C" w:rsidP="00AE406C">
      <w:pPr>
        <w:spacing w:after="0" w:line="240" w:lineRule="auto"/>
        <w:ind w:left="-570" w:right="-285" w:firstLine="5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06C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- высокая плотность контактов в условиях современной эпидемиологической обстановки. </w:t>
      </w:r>
    </w:p>
    <w:p w:rsidR="00AE406C" w:rsidRPr="00AE406C" w:rsidRDefault="00AE406C" w:rsidP="00AE406C">
      <w:pPr>
        <w:spacing w:after="0" w:line="240" w:lineRule="auto"/>
        <w:ind w:left="-570" w:right="-285" w:firstLine="5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06C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Каждый из этих основных факторов риска педагогического труда может способствовать возникновению профессионально обусловленных видов патологии нервной, сердечно-сосудистой, дыхательной и других систем.</w:t>
      </w:r>
    </w:p>
    <w:p w:rsidR="00AE406C" w:rsidRPr="00AE406C" w:rsidRDefault="00AE406C" w:rsidP="00AE406C">
      <w:pPr>
        <w:spacing w:after="0" w:line="240" w:lineRule="auto"/>
        <w:ind w:left="-570" w:right="-285" w:firstLine="5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06C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lastRenderedPageBreak/>
        <w:t>По научным данным </w:t>
      </w:r>
      <w:r w:rsidRPr="00AE406C">
        <w:rPr>
          <w:rFonts w:ascii="PT Astra Serif" w:eastAsia="Times New Roman" w:hAnsi="PT Astra Serif" w:cs="Times New Roman"/>
          <w:color w:val="000000"/>
          <w:sz w:val="26"/>
          <w:szCs w:val="26"/>
          <w:shd w:val="clear" w:color="auto" w:fill="FFFFFF"/>
          <w:lang w:eastAsia="ru-RU"/>
        </w:rPr>
        <w:t xml:space="preserve">доктора биологических наук, профессора </w:t>
      </w:r>
      <w:r w:rsidRPr="00AE406C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Э.М.Казина, у трети учителей показатель степени социальной адаптации равен или ниже, чем у больных неврозами, 60% учителей испытывают психологический дискомфорт во время работы, 85% находятся в постоянном стрессовом состоянии. Даже молодые педагоги имеют большое количество хронических заболеваний, ведущими из которых являются заболевания органов дыхания (71,2%), сердечно-сосудистой системы (63%), хронические ларингиты (46%), вегетососудистая дистония (72,1%). </w:t>
      </w:r>
    </w:p>
    <w:p w:rsidR="00AE406C" w:rsidRPr="00AE406C" w:rsidRDefault="00AE406C" w:rsidP="00AE406C">
      <w:pPr>
        <w:spacing w:after="0" w:line="240" w:lineRule="auto"/>
        <w:ind w:left="-570" w:right="-285" w:firstLine="5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06C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Нарушения в нервно-психическом здоровье вследствие воздействия вредных факторов имеют более 35% педагогов после 10 лет работы, 40% - после 15 лет стажа работы и более 50% педагогов после 20 лет стажа работы.</w:t>
      </w:r>
    </w:p>
    <w:p w:rsidR="00AE406C" w:rsidRPr="00AE406C" w:rsidRDefault="00AE406C" w:rsidP="00AE406C">
      <w:pPr>
        <w:spacing w:after="0" w:line="240" w:lineRule="auto"/>
        <w:ind w:left="-570" w:right="-285" w:firstLine="5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06C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 </w:t>
      </w:r>
    </w:p>
    <w:p w:rsidR="00AE406C" w:rsidRPr="00AE406C" w:rsidRDefault="00AE406C" w:rsidP="00AE406C">
      <w:pPr>
        <w:spacing w:after="0" w:line="240" w:lineRule="auto"/>
        <w:ind w:left="-570" w:right="-285" w:firstLine="5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0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406C" w:rsidRPr="00AE406C" w:rsidRDefault="00AE406C" w:rsidP="00AE406C">
      <w:pPr>
        <w:numPr>
          <w:ilvl w:val="0"/>
          <w:numId w:val="4"/>
        </w:num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06C"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  <w:t xml:space="preserve">Ход реализации корпоративной программы здоровья </w:t>
      </w:r>
    </w:p>
    <w:tbl>
      <w:tblPr>
        <w:tblW w:w="0" w:type="auto"/>
        <w:jc w:val="center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10"/>
        <w:gridCol w:w="5081"/>
      </w:tblGrid>
      <w:tr w:rsidR="00AE406C" w:rsidRPr="00AE406C" w:rsidTr="00AE406C">
        <w:trPr>
          <w:tblCellSpacing w:w="0" w:type="dxa"/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06C" w:rsidRPr="00AE406C" w:rsidRDefault="00AE406C" w:rsidP="00AE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6C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Этап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06C" w:rsidRPr="00AE406C" w:rsidRDefault="00AE406C" w:rsidP="00AE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6C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Реализация</w:t>
            </w:r>
          </w:p>
        </w:tc>
      </w:tr>
      <w:tr w:rsidR="00AE406C" w:rsidRPr="00AE406C" w:rsidTr="00AE406C">
        <w:trPr>
          <w:tblCellSpacing w:w="0" w:type="dxa"/>
          <w:jc w:val="center"/>
        </w:trPr>
        <w:tc>
          <w:tcPr>
            <w:tcW w:w="4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06C" w:rsidRPr="00AE406C" w:rsidRDefault="00AE406C" w:rsidP="00AE4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6C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 xml:space="preserve">1 ЭТАП </w:t>
            </w:r>
          </w:p>
          <w:p w:rsidR="00AE406C" w:rsidRPr="00AE406C" w:rsidRDefault="00AE406C" w:rsidP="00AE4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6C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 xml:space="preserve">Планирование корпоративной программы здоровья 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06C" w:rsidRPr="00AE406C" w:rsidRDefault="00AE406C" w:rsidP="007A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6C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Анализ ситуации и выбор приоритетов учреждения</w:t>
            </w:r>
          </w:p>
        </w:tc>
      </w:tr>
      <w:tr w:rsidR="00AE406C" w:rsidRPr="00AE406C" w:rsidTr="00AE406C">
        <w:trPr>
          <w:trHeight w:val="350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06C" w:rsidRPr="00AE406C" w:rsidRDefault="00AE406C" w:rsidP="00AE4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06C" w:rsidRPr="00AE406C" w:rsidRDefault="00AE406C" w:rsidP="007A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6C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Определение ресурсов учреждения, потребностей и мотивации для участников</w:t>
            </w:r>
          </w:p>
        </w:tc>
      </w:tr>
      <w:tr w:rsidR="00AE406C" w:rsidRPr="00AE406C" w:rsidTr="00AE406C">
        <w:trPr>
          <w:trHeight w:val="501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06C" w:rsidRPr="00AE406C" w:rsidRDefault="00AE406C" w:rsidP="00AE4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06C" w:rsidRPr="00AE406C" w:rsidRDefault="00AE406C" w:rsidP="00AE4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6C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Разработка модулей и мероприятий для их реализации</w:t>
            </w:r>
          </w:p>
        </w:tc>
      </w:tr>
      <w:tr w:rsidR="00AE406C" w:rsidRPr="00AE406C" w:rsidTr="00AE406C">
        <w:trPr>
          <w:trHeight w:val="501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06C" w:rsidRPr="00AE406C" w:rsidRDefault="00AE406C" w:rsidP="00AE4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06C" w:rsidRPr="00AE406C" w:rsidRDefault="00AE406C" w:rsidP="007A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6C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Разработка индикаторов оценки процесса и результата, критериев их оценки и определение механизма мониторинга, сроков (периодичности) оценки</w:t>
            </w:r>
          </w:p>
        </w:tc>
      </w:tr>
      <w:tr w:rsidR="00AE406C" w:rsidRPr="00AE406C" w:rsidTr="00AE406C">
        <w:trPr>
          <w:trHeight w:val="501"/>
          <w:tblCellSpacing w:w="0" w:type="dxa"/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06C" w:rsidRPr="00AE406C" w:rsidRDefault="00AE406C" w:rsidP="00AE4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6C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2 ЭТАП</w:t>
            </w:r>
          </w:p>
          <w:p w:rsidR="00AE406C" w:rsidRPr="00AE406C" w:rsidRDefault="00AE406C" w:rsidP="00AE4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6C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 xml:space="preserve">Реализация плана действий и мероприятий корпоративной программы здоровья 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06C" w:rsidRPr="00AE406C" w:rsidRDefault="00AE406C" w:rsidP="007A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6C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Реализация мероприятий программы здоровья</w:t>
            </w:r>
          </w:p>
        </w:tc>
      </w:tr>
      <w:tr w:rsidR="00AE406C" w:rsidRPr="00AE406C" w:rsidTr="00AE406C">
        <w:trPr>
          <w:tblCellSpacing w:w="0" w:type="dxa"/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06C" w:rsidRPr="00AE406C" w:rsidRDefault="00AE406C" w:rsidP="00AE4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6C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3 ЭТАП</w:t>
            </w:r>
          </w:p>
          <w:p w:rsidR="00AE406C" w:rsidRPr="00AE406C" w:rsidRDefault="00AE406C" w:rsidP="00AE4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6C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 xml:space="preserve">Мониторинг и оценка эффективности корпоративной программы здоровья 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06C" w:rsidRPr="00AE406C" w:rsidRDefault="00AE406C" w:rsidP="007A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6C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Оценка эффективности программы по разработанным критериям и срокам запланированного эффекта</w:t>
            </w:r>
          </w:p>
        </w:tc>
      </w:tr>
      <w:tr w:rsidR="00AE406C" w:rsidRPr="00AE406C" w:rsidTr="00AE406C">
        <w:trPr>
          <w:tblCellSpacing w:w="0" w:type="dxa"/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06C" w:rsidRPr="00AE406C" w:rsidRDefault="00AE406C" w:rsidP="00AE4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6C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4 ЭТАП</w:t>
            </w:r>
          </w:p>
          <w:p w:rsidR="00AE406C" w:rsidRPr="00AE406C" w:rsidRDefault="00AE406C" w:rsidP="00AE4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6C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 xml:space="preserve">Улучшение и коррекция мероприятий корпоративной программы здоровья 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06C" w:rsidRPr="00AE406C" w:rsidRDefault="00AE406C" w:rsidP="007A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6C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Подведение итогов реализации программы, совершенствование программы</w:t>
            </w:r>
          </w:p>
        </w:tc>
      </w:tr>
    </w:tbl>
    <w:p w:rsidR="00AE406C" w:rsidRPr="00AE406C" w:rsidRDefault="00AE406C" w:rsidP="00AE406C">
      <w:pPr>
        <w:spacing w:after="0" w:line="240" w:lineRule="auto"/>
        <w:ind w:left="-570" w:right="-285" w:firstLine="55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0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406C" w:rsidRPr="00AE406C" w:rsidRDefault="00AE406C" w:rsidP="00AE406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0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406C" w:rsidRPr="00AE406C" w:rsidRDefault="00AE406C" w:rsidP="00AE406C">
      <w:pPr>
        <w:numPr>
          <w:ilvl w:val="0"/>
          <w:numId w:val="5"/>
        </w:num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06C"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  <w:t>Анализ ситуации и выбор приоритетов учреждения</w:t>
      </w:r>
    </w:p>
    <w:p w:rsidR="00AE406C" w:rsidRPr="00AE406C" w:rsidRDefault="00AE406C" w:rsidP="00AE406C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06C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Основными позициями, которые необходимо оценить, прежде чем планировать мероприятия программы, являются:</w:t>
      </w:r>
    </w:p>
    <w:p w:rsidR="00AE406C" w:rsidRPr="00AE406C" w:rsidRDefault="00AE406C" w:rsidP="00AE406C">
      <w:pPr>
        <w:tabs>
          <w:tab w:val="left" w:pos="142"/>
        </w:tabs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06C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 xml:space="preserve">• анализ показателей здоровья работников учреждения по доступным источникам (медицинским заключениям по результатам периодического медицинского осмотра, медицинским картам); </w:t>
      </w:r>
    </w:p>
    <w:p w:rsidR="00AE406C" w:rsidRPr="00AE406C" w:rsidRDefault="00AE406C" w:rsidP="00AE406C">
      <w:pPr>
        <w:tabs>
          <w:tab w:val="left" w:pos="142"/>
        </w:tabs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06C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• оценка производственных и средовых факторов, влияющих на здоровье работников;</w:t>
      </w:r>
    </w:p>
    <w:p w:rsidR="00AE406C" w:rsidRPr="00AE406C" w:rsidRDefault="00AE406C" w:rsidP="00AE406C">
      <w:pPr>
        <w:tabs>
          <w:tab w:val="left" w:pos="142"/>
        </w:tabs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06C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• оценка потребности работников (отношение, информированность и частота поведенческих факторов риска);</w:t>
      </w:r>
    </w:p>
    <w:p w:rsidR="00AE406C" w:rsidRPr="00AE406C" w:rsidRDefault="00AE406C" w:rsidP="00AE406C">
      <w:pPr>
        <w:tabs>
          <w:tab w:val="left" w:pos="142"/>
        </w:tabs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06C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• оценка потенциальных ресурсов для реализации программы (кадры, финансы, организационные ресурсы и др.).</w:t>
      </w:r>
    </w:p>
    <w:p w:rsidR="00AE406C" w:rsidRPr="00AE406C" w:rsidRDefault="00AE406C" w:rsidP="00AE406C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0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406C" w:rsidRPr="00AE406C" w:rsidRDefault="00AE406C" w:rsidP="00AE406C">
      <w:pPr>
        <w:numPr>
          <w:ilvl w:val="0"/>
          <w:numId w:val="6"/>
        </w:numPr>
        <w:spacing w:after="0" w:line="240" w:lineRule="auto"/>
        <w:ind w:left="1440" w:right="-2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06C"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  <w:lastRenderedPageBreak/>
        <w:t>Необходимые ресурсы для реализации программы</w:t>
      </w:r>
    </w:p>
    <w:p w:rsidR="00AE406C" w:rsidRPr="00AE406C" w:rsidRDefault="00AE406C" w:rsidP="00AE406C">
      <w:pPr>
        <w:spacing w:after="0" w:line="240" w:lineRule="auto"/>
        <w:ind w:left="-570" w:right="-285" w:firstLine="55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0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0"/>
        <w:gridCol w:w="7762"/>
      </w:tblGrid>
      <w:tr w:rsidR="00AE406C" w:rsidRPr="00AE406C" w:rsidTr="00AE406C">
        <w:trPr>
          <w:tblCellSpacing w:w="0" w:type="dxa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06C" w:rsidRPr="00AE406C" w:rsidRDefault="00AE406C" w:rsidP="00AE406C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6C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Кадровые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06C" w:rsidRPr="00AE406C" w:rsidRDefault="00AE406C" w:rsidP="00AE4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6C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Специалисты, которые будут задействованы в работе над программой (психолог, медицинский работник, специалист по физической культуре и др.)</w:t>
            </w:r>
          </w:p>
        </w:tc>
      </w:tr>
      <w:tr w:rsidR="00AE406C" w:rsidRPr="00AE406C" w:rsidTr="00AE406C">
        <w:trPr>
          <w:tblCellSpacing w:w="0" w:type="dxa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06C" w:rsidRPr="00AE406C" w:rsidRDefault="00AE406C" w:rsidP="00AE406C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6C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Финансовые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06C" w:rsidRPr="00AE406C" w:rsidRDefault="00AE406C" w:rsidP="00AE4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6C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Средства бюджета (федерального, регионального), внебюджетные источники, средства от профсоюзной организации</w:t>
            </w:r>
          </w:p>
        </w:tc>
      </w:tr>
      <w:tr w:rsidR="00AE406C" w:rsidRPr="00AE406C" w:rsidTr="00AE406C">
        <w:trPr>
          <w:tblCellSpacing w:w="0" w:type="dxa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06C" w:rsidRPr="00AE406C" w:rsidRDefault="00AE406C" w:rsidP="00AE406C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6C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Материально-технические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06C" w:rsidRPr="00AE406C" w:rsidRDefault="00AE406C" w:rsidP="00AE4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6C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Методические рекомендации, тесты, опросные листы, плакаты, буклеты, спортивное оборудование и др.</w:t>
            </w:r>
          </w:p>
        </w:tc>
      </w:tr>
      <w:tr w:rsidR="00AE406C" w:rsidRPr="00AE406C" w:rsidTr="00AE406C">
        <w:trPr>
          <w:tblCellSpacing w:w="0" w:type="dxa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06C" w:rsidRPr="00AE406C" w:rsidRDefault="00AE406C" w:rsidP="00AE406C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6C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Информационные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06C" w:rsidRPr="00AE406C" w:rsidRDefault="00AE406C" w:rsidP="00AE4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6C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Информационно-телекоммуникационная сеть «Интернет», мессенджеры, социальные сети, корпоративная электронная почта, официальный сайт учреждения, телефонная связь</w:t>
            </w:r>
          </w:p>
        </w:tc>
      </w:tr>
    </w:tbl>
    <w:p w:rsidR="00AE406C" w:rsidRPr="00AE406C" w:rsidRDefault="00AE406C" w:rsidP="00AE406C">
      <w:pPr>
        <w:spacing w:after="0" w:line="240" w:lineRule="auto"/>
        <w:ind w:left="-570" w:right="-285" w:firstLine="55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0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406C" w:rsidRPr="00AE406C" w:rsidRDefault="00AE406C" w:rsidP="00AE406C">
      <w:pPr>
        <w:numPr>
          <w:ilvl w:val="0"/>
          <w:numId w:val="7"/>
        </w:numPr>
        <w:spacing w:after="0" w:line="240" w:lineRule="auto"/>
        <w:ind w:left="1440" w:right="-2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06C"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  <w:t>Мотивация участия в программе</w:t>
      </w:r>
    </w:p>
    <w:p w:rsidR="00AE406C" w:rsidRPr="00AE406C" w:rsidRDefault="00AE406C" w:rsidP="00AE406C">
      <w:pPr>
        <w:spacing w:after="0" w:line="240" w:lineRule="auto"/>
        <w:ind w:left="720"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0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64"/>
        <w:gridCol w:w="5458"/>
      </w:tblGrid>
      <w:tr w:rsidR="00AE406C" w:rsidRPr="00AE406C" w:rsidTr="00AE406C">
        <w:trPr>
          <w:tblCellSpacing w:w="0" w:type="dxa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06C" w:rsidRPr="00AE406C" w:rsidRDefault="00AE406C" w:rsidP="00AE406C">
            <w:pPr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6C">
              <w:rPr>
                <w:rFonts w:ascii="PT Astra Serif" w:eastAsia="Times New Roman" w:hAnsi="PT Astra Serif" w:cs="Times New Roman"/>
                <w:b/>
                <w:bCs/>
                <w:color w:val="000000"/>
                <w:sz w:val="26"/>
                <w:szCs w:val="26"/>
                <w:lang w:eastAsia="ru-RU"/>
              </w:rPr>
              <w:t>Для работников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06C" w:rsidRPr="00AE406C" w:rsidRDefault="00AE406C" w:rsidP="00AE406C">
            <w:pPr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6C">
              <w:rPr>
                <w:rFonts w:ascii="PT Astra Serif" w:eastAsia="Times New Roman" w:hAnsi="PT Astra Serif" w:cs="Times New Roman"/>
                <w:b/>
                <w:bCs/>
                <w:color w:val="000000"/>
                <w:sz w:val="26"/>
                <w:szCs w:val="26"/>
                <w:lang w:eastAsia="ru-RU"/>
              </w:rPr>
              <w:t>Для учреждения</w:t>
            </w:r>
          </w:p>
        </w:tc>
      </w:tr>
      <w:tr w:rsidR="00AE406C" w:rsidRPr="00AE406C" w:rsidTr="00AE406C">
        <w:trPr>
          <w:tblCellSpacing w:w="0" w:type="dxa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06C" w:rsidRPr="00AE406C" w:rsidRDefault="00AE406C" w:rsidP="00AE406C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6C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Улучшение здоровья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06C" w:rsidRPr="00AE406C" w:rsidRDefault="00AE406C" w:rsidP="00AE4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6C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Сохранение и развитие кадрового потенциала</w:t>
            </w:r>
          </w:p>
        </w:tc>
      </w:tr>
      <w:tr w:rsidR="00AE406C" w:rsidRPr="00AE406C" w:rsidTr="00AE406C">
        <w:trPr>
          <w:tblCellSpacing w:w="0" w:type="dxa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06C" w:rsidRPr="00AE406C" w:rsidRDefault="00AE406C" w:rsidP="00AE406C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6C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Повышение удовлетворенности работой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06C" w:rsidRPr="00AE406C" w:rsidRDefault="00AE406C" w:rsidP="00AE4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6C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 xml:space="preserve">Повышение эффективности труда </w:t>
            </w:r>
          </w:p>
        </w:tc>
      </w:tr>
      <w:tr w:rsidR="00AE406C" w:rsidRPr="00AE406C" w:rsidTr="00AE406C">
        <w:trPr>
          <w:tblCellSpacing w:w="0" w:type="dxa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06C" w:rsidRPr="00AE406C" w:rsidRDefault="00AE406C" w:rsidP="00AE406C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6C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Улучшение качества жизни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06C" w:rsidRPr="00AE406C" w:rsidRDefault="00AE406C" w:rsidP="00AE4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6C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Улучшение психологического климата в коллективе</w:t>
            </w:r>
          </w:p>
        </w:tc>
      </w:tr>
      <w:tr w:rsidR="00AE406C" w:rsidRPr="00AE406C" w:rsidTr="00AE406C">
        <w:trPr>
          <w:tblCellSpacing w:w="0" w:type="dxa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06C" w:rsidRPr="00AE406C" w:rsidRDefault="00AE406C" w:rsidP="00AE406C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6C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Отказ от вредных привычек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06C" w:rsidRPr="00AE406C" w:rsidRDefault="00AE406C" w:rsidP="00AE4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6C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Развитие позитивного имиджа организации</w:t>
            </w:r>
          </w:p>
        </w:tc>
      </w:tr>
      <w:tr w:rsidR="00AE406C" w:rsidRPr="00AE406C" w:rsidTr="00AE406C">
        <w:trPr>
          <w:tblCellSpacing w:w="0" w:type="dxa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06C" w:rsidRPr="00AE406C" w:rsidRDefault="00AE406C" w:rsidP="00AE4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6C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 xml:space="preserve">Повышение психоэмоционального благополучия 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06C" w:rsidRPr="00AE406C" w:rsidRDefault="00AE406C" w:rsidP="00AE4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6C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Снижение количества дней временной нетрудоспособности</w:t>
            </w:r>
          </w:p>
        </w:tc>
      </w:tr>
    </w:tbl>
    <w:p w:rsidR="00AE406C" w:rsidRPr="00AE406C" w:rsidRDefault="00AE406C" w:rsidP="00AE406C">
      <w:pPr>
        <w:spacing w:after="0" w:line="240" w:lineRule="auto"/>
        <w:ind w:left="720"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0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406C" w:rsidRPr="00AE406C" w:rsidRDefault="00AE406C" w:rsidP="00AE406C">
      <w:pPr>
        <w:numPr>
          <w:ilvl w:val="0"/>
          <w:numId w:val="8"/>
        </w:numPr>
        <w:spacing w:after="0" w:line="240" w:lineRule="auto"/>
        <w:ind w:left="1440"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06C"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  <w:t xml:space="preserve">Модули для реализации корпоративной программы здоровья </w:t>
      </w:r>
    </w:p>
    <w:p w:rsidR="00AE406C" w:rsidRPr="00AE406C" w:rsidRDefault="00AE406C" w:rsidP="00AE406C">
      <w:pPr>
        <w:spacing w:after="0" w:line="240" w:lineRule="auto"/>
        <w:ind w:left="720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0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27"/>
        <w:gridCol w:w="4671"/>
        <w:gridCol w:w="2865"/>
      </w:tblGrid>
      <w:tr w:rsidR="00AE406C" w:rsidRPr="00AE406C" w:rsidTr="00AE406C">
        <w:trPr>
          <w:tblCellSpacing w:w="0" w:type="dxa"/>
        </w:trPr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06C" w:rsidRPr="00AE406C" w:rsidRDefault="00AE406C" w:rsidP="00AE406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6C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Наименование модуля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06C" w:rsidRPr="00AE406C" w:rsidRDefault="00AE406C" w:rsidP="00AE406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6C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Содержание мероприятий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06C" w:rsidRPr="00AE406C" w:rsidRDefault="00AE406C" w:rsidP="00AE406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6C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Ожидаемый результат</w:t>
            </w:r>
          </w:p>
        </w:tc>
      </w:tr>
      <w:tr w:rsidR="00AE406C" w:rsidRPr="00AE406C" w:rsidTr="00AE406C">
        <w:trPr>
          <w:tblCellSpacing w:w="0" w:type="dxa"/>
        </w:trPr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06C" w:rsidRPr="00AE406C" w:rsidRDefault="00AE406C" w:rsidP="00AE406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6C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Физическая активность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06C" w:rsidRPr="00AE406C" w:rsidRDefault="00AE406C" w:rsidP="00AE406C">
            <w:pPr>
              <w:numPr>
                <w:ilvl w:val="0"/>
                <w:numId w:val="9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6C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Проведение командно-спортивных мероприятий:</w:t>
            </w:r>
          </w:p>
          <w:p w:rsidR="00AE406C" w:rsidRPr="00AE406C" w:rsidRDefault="00AE406C" w:rsidP="00AE4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6C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- участие в программе ГТО;</w:t>
            </w:r>
          </w:p>
          <w:p w:rsidR="00AE406C" w:rsidRPr="00AE406C" w:rsidRDefault="00AE406C" w:rsidP="00AE4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6C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- создание команды для выездов на районные/городские/областные соревнования;</w:t>
            </w:r>
          </w:p>
          <w:p w:rsidR="00AE406C" w:rsidRPr="00AE406C" w:rsidRDefault="00AE406C" w:rsidP="00AE4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6C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- проведение семейных спортивных мероприятий работников.</w:t>
            </w:r>
          </w:p>
          <w:p w:rsidR="00AE406C" w:rsidRPr="00AE406C" w:rsidRDefault="00AE406C" w:rsidP="00AE4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6C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2. Увеличение физической грамотности работников:</w:t>
            </w:r>
          </w:p>
          <w:p w:rsidR="00AE406C" w:rsidRPr="00AE406C" w:rsidRDefault="00AE406C" w:rsidP="00AE4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6C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- урок физического здоровья</w:t>
            </w:r>
          </w:p>
          <w:p w:rsidR="00AE406C" w:rsidRPr="00AE406C" w:rsidRDefault="00AE406C" w:rsidP="00AE4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6C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- просмотр образовательных и мотивационных спортивных видеороликов;</w:t>
            </w:r>
          </w:p>
          <w:p w:rsidR="00AE406C" w:rsidRPr="00AE406C" w:rsidRDefault="00AE406C" w:rsidP="00AE4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6C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- консультации специалистов по направлению ведения ЗОЖ;</w:t>
            </w:r>
          </w:p>
          <w:p w:rsidR="00AE406C" w:rsidRPr="00AE406C" w:rsidRDefault="00AE406C" w:rsidP="00AE4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6C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- размещение мотивационных фотографий, плакатов.</w:t>
            </w:r>
          </w:p>
          <w:p w:rsidR="00AE406C" w:rsidRPr="00AE406C" w:rsidRDefault="00AE406C" w:rsidP="00AE4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6C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3. Корпоративный спорт:</w:t>
            </w:r>
          </w:p>
          <w:p w:rsidR="00AE406C" w:rsidRPr="00AE406C" w:rsidRDefault="00AE406C" w:rsidP="00AE4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6C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lastRenderedPageBreak/>
              <w:t>- спортивные соревнования (с применением современных технологий,  приложений Welltolk, hotseat и др.);</w:t>
            </w:r>
          </w:p>
          <w:p w:rsidR="00AE406C" w:rsidRPr="00AE406C" w:rsidRDefault="00AE406C" w:rsidP="00AE4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6C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- посещения спортивных секций (в зависимости от выбранного приоритетного направления);</w:t>
            </w:r>
          </w:p>
          <w:p w:rsidR="00AE406C" w:rsidRPr="00AE406C" w:rsidRDefault="00AE406C" w:rsidP="00AE4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6C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- улучшение материально-технической базы (помещение для занятий, тренажеры, спортивный инвентарь, массажное кресло);</w:t>
            </w:r>
          </w:p>
          <w:p w:rsidR="00AE406C" w:rsidRPr="00AE406C" w:rsidRDefault="00AE406C" w:rsidP="00AE4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6C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- создание программы, оповещающей о необходимости проведения перерыва для разминки.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06C" w:rsidRPr="00AE406C" w:rsidRDefault="00AE406C" w:rsidP="007A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6C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lastRenderedPageBreak/>
              <w:t>В % соотношении (от общей численности работников):</w:t>
            </w:r>
          </w:p>
          <w:p w:rsidR="00AE406C" w:rsidRPr="00AE406C" w:rsidRDefault="00AE406C" w:rsidP="007A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6C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- увеличение процента работников, вовлечённых в ведение здорового образа жизни;</w:t>
            </w:r>
          </w:p>
          <w:p w:rsidR="00AE406C" w:rsidRPr="00AE406C" w:rsidRDefault="00AE406C" w:rsidP="007A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6C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- снижение процента работников с низким уровнем физической активности;</w:t>
            </w:r>
          </w:p>
          <w:p w:rsidR="00AE406C" w:rsidRPr="00AE406C" w:rsidRDefault="00AE406C" w:rsidP="00AE4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6C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- повышение уровня физической грамотности работников;</w:t>
            </w:r>
          </w:p>
          <w:p w:rsidR="00AE406C" w:rsidRPr="00AE406C" w:rsidRDefault="00AE406C" w:rsidP="007A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6C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 xml:space="preserve">- увеличение доли работников, вовлеченных в </w:t>
            </w:r>
            <w:r w:rsidRPr="00AE406C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регулярное занятие физической культурой и спортом; </w:t>
            </w:r>
          </w:p>
          <w:p w:rsidR="00AE406C" w:rsidRPr="00AE406C" w:rsidRDefault="00AE406C" w:rsidP="00AE406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6C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- снижение числа случаев временной нетрудоспособности.</w:t>
            </w:r>
          </w:p>
        </w:tc>
      </w:tr>
      <w:tr w:rsidR="00AE406C" w:rsidRPr="00AE406C" w:rsidTr="00AE406C">
        <w:trPr>
          <w:tblCellSpacing w:w="0" w:type="dxa"/>
        </w:trPr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06C" w:rsidRPr="00AE406C" w:rsidRDefault="00AE406C" w:rsidP="00AE406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6C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lastRenderedPageBreak/>
              <w:t>Здоровое питание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06C" w:rsidRPr="00AE406C" w:rsidRDefault="00AE406C" w:rsidP="00AE406C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6C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Проведение образовательных семинаров для работников по следующим темам: «Здоровое питание», «Питание для долголетия», «Стройнее и вкуснее», «Продукты, повышающие холестерин» и др.</w:t>
            </w:r>
          </w:p>
          <w:p w:rsidR="00AE406C" w:rsidRPr="00AE406C" w:rsidRDefault="00AE406C" w:rsidP="00AE406C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6C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Ограничение на территории учреждения продажи продуктов с высоким содержанием соли, сахара и насыщенных жиров.</w:t>
            </w:r>
          </w:p>
          <w:p w:rsidR="00AE406C" w:rsidRPr="00AE406C" w:rsidRDefault="00AE406C" w:rsidP="00AE406C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6C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Обеспечение работников учреждения питьевой водой.</w:t>
            </w:r>
          </w:p>
          <w:p w:rsidR="00AE406C" w:rsidRPr="00AE406C" w:rsidRDefault="00AE406C" w:rsidP="00AE406C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6C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Разработка рекомендаций для предприятий, предоставляющих услуги общественного питания для работников (требования к ассортименту меню для рациона здорового питания).</w:t>
            </w:r>
          </w:p>
          <w:p w:rsidR="00AE406C" w:rsidRPr="00AE406C" w:rsidRDefault="00AE406C" w:rsidP="00AE406C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6C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Маркировка блюд меню «Здоровое питание» в столовых.</w:t>
            </w:r>
          </w:p>
          <w:p w:rsidR="00AE406C" w:rsidRPr="00AE406C" w:rsidRDefault="00AE406C" w:rsidP="00AE406C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6C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Увеличение выбора продуктов и блюд в меню «Здоровое питание», (включая овощи, фрукты, зелень).</w:t>
            </w:r>
          </w:p>
          <w:p w:rsidR="00AE406C" w:rsidRPr="00AE406C" w:rsidRDefault="00AE406C" w:rsidP="00AE406C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6C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Проведение конкурса рецептов блюд для здорового питания.</w:t>
            </w:r>
          </w:p>
          <w:p w:rsidR="00AE406C" w:rsidRPr="00AE406C" w:rsidRDefault="00AE406C" w:rsidP="00AE406C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6C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 xml:space="preserve">Проведение тестирования с работниками по имеющимся привычкам питания на соответствие критериям здорового питания и мотивирование работников на </w:t>
            </w:r>
            <w:r w:rsidRPr="00AE406C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lastRenderedPageBreak/>
              <w:t>оздоровление рациона.</w:t>
            </w:r>
          </w:p>
          <w:p w:rsidR="00AE406C" w:rsidRPr="00AE406C" w:rsidRDefault="00AE406C" w:rsidP="00AE406C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6C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Организация в местах приема пищи работников информационных уголков: «Здоровое питание», «Принципы рационального питания» и др.</w:t>
            </w:r>
          </w:p>
          <w:p w:rsidR="00AE406C" w:rsidRPr="00AE406C" w:rsidRDefault="00AE406C" w:rsidP="00AE406C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6C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Организация для работников информационных встреч, «школ здоровья» по коррекции факторов риска заболеваний с привлечением медицинских специалистов, диетологов, психологов.</w:t>
            </w:r>
          </w:p>
          <w:p w:rsidR="00AE406C" w:rsidRPr="00AE406C" w:rsidRDefault="00AE406C" w:rsidP="00AE406C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6C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Организация места для самостоятельного контроля (тонометр, напольные весы, сантиметровая лента) показателей факторов риска здоровья (артериальное давление, масса тела, окружность талии).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06C" w:rsidRPr="00AE406C" w:rsidRDefault="00AE406C" w:rsidP="007A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6C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lastRenderedPageBreak/>
              <w:t>В % соотношении (от общей численности работников):</w:t>
            </w:r>
          </w:p>
          <w:p w:rsidR="00AE406C" w:rsidRPr="00AE406C" w:rsidRDefault="00AE406C" w:rsidP="007A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6C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- увеличение % работников, изменивших свой рацион в сторону оздоровления;</w:t>
            </w:r>
          </w:p>
          <w:p w:rsidR="00AE406C" w:rsidRPr="00AE406C" w:rsidRDefault="00AE406C" w:rsidP="007A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6C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-</w:t>
            </w:r>
            <w:r w:rsidRPr="00AE406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 </w:t>
            </w:r>
            <w:r w:rsidRPr="00AE406C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увеличение % работников, имеющих доступ к питьевой воде не далее 100 м от рабочего места;</w:t>
            </w:r>
          </w:p>
          <w:p w:rsidR="00AE406C" w:rsidRPr="00AE406C" w:rsidRDefault="00AE406C" w:rsidP="007A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6C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- % работников, изменивших свои привычки в сторону оздоровления;</w:t>
            </w:r>
          </w:p>
          <w:p w:rsidR="00AE406C" w:rsidRPr="00AE406C" w:rsidRDefault="00AE406C" w:rsidP="007A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6C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- увеличение % информированности работников о здоровом питании;</w:t>
            </w:r>
          </w:p>
          <w:p w:rsidR="00AE406C" w:rsidRPr="00AE406C" w:rsidRDefault="00AE406C" w:rsidP="007A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6C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- увеличение % работников, самостоятельно контролирующих показатели факторов риска здоровья.</w:t>
            </w:r>
          </w:p>
        </w:tc>
      </w:tr>
      <w:tr w:rsidR="00AE406C" w:rsidRPr="00AE406C" w:rsidTr="00AE406C">
        <w:trPr>
          <w:tblCellSpacing w:w="0" w:type="dxa"/>
        </w:trPr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06C" w:rsidRPr="00AE406C" w:rsidRDefault="00AE406C" w:rsidP="00AE406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6C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lastRenderedPageBreak/>
              <w:t>Диагностика и профилактика профессиональных заболеваний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06C" w:rsidRPr="00AE406C" w:rsidRDefault="00AE406C" w:rsidP="00AE406C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6C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Организация ежегодных медицинских осмотров.</w:t>
            </w:r>
          </w:p>
          <w:p w:rsidR="00AE406C" w:rsidRPr="00AE406C" w:rsidRDefault="00AE406C" w:rsidP="00AE406C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6C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Анкетирование работников о состоянии их здоровья.</w:t>
            </w:r>
          </w:p>
          <w:p w:rsidR="00AE406C" w:rsidRPr="00AE406C" w:rsidRDefault="00AE406C" w:rsidP="00AE406C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6C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Анализ результатов специальной оценки условий труда и материалов по программе производственного контроля, оценки рисков.</w:t>
            </w:r>
          </w:p>
          <w:p w:rsidR="00AE406C" w:rsidRPr="00AE406C" w:rsidRDefault="00AE406C" w:rsidP="00AE406C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6C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Размещение информации о профессиональном здоровье на сайте учреждения.</w:t>
            </w:r>
          </w:p>
          <w:p w:rsidR="00AE406C" w:rsidRPr="00AE406C" w:rsidRDefault="00AE406C" w:rsidP="00AE406C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6C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Организация встреч с медицинскими работниками на тему диагностики и профилактики профессионального здоровья.</w:t>
            </w:r>
          </w:p>
          <w:p w:rsidR="00AE406C" w:rsidRPr="00AE406C" w:rsidRDefault="00AE406C" w:rsidP="00AE406C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6C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Информирование работников о пользе вакцинаций, компонентном составе и действии вакцин.</w:t>
            </w:r>
          </w:p>
          <w:p w:rsidR="00AE406C" w:rsidRPr="00AE406C" w:rsidRDefault="00AE406C" w:rsidP="00AE406C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6C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Организация уголка здоровья.</w:t>
            </w:r>
          </w:p>
          <w:p w:rsidR="00AE406C" w:rsidRPr="00AE406C" w:rsidRDefault="00AE406C" w:rsidP="00AE406C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6C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Программа здорового питания для работников учреждения.</w:t>
            </w:r>
          </w:p>
          <w:p w:rsidR="00AE406C" w:rsidRPr="00AE406C" w:rsidRDefault="00AE406C" w:rsidP="00AE406C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6C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Создание и обеспечение функционирования «кафетерия льгот».</w:t>
            </w:r>
          </w:p>
          <w:p w:rsidR="00AE406C" w:rsidRPr="00AE406C" w:rsidRDefault="00AE406C" w:rsidP="00AE406C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6C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lastRenderedPageBreak/>
              <w:t>Улучшение условий труда.</w:t>
            </w:r>
          </w:p>
          <w:p w:rsidR="00AE406C" w:rsidRPr="00AE406C" w:rsidRDefault="00AE406C" w:rsidP="00AE406C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6C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Программа витаминизации в периоды сезонных заболеваний и авитаминозов.</w:t>
            </w:r>
          </w:p>
          <w:p w:rsidR="00AE406C" w:rsidRPr="00AE406C" w:rsidRDefault="00AE406C" w:rsidP="00AE406C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6C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Внедрение практических, групповых форматов развития культуры здоровья.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06C" w:rsidRPr="00AE406C" w:rsidRDefault="00AE406C" w:rsidP="007A1C7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В % соотношении (от общей численности работников):</w:t>
            </w:r>
          </w:p>
          <w:p w:rsidR="00AE406C" w:rsidRPr="00AE406C" w:rsidRDefault="00AE406C" w:rsidP="007A1C7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увеличение % работников, прошедших вакцинацию;</w:t>
            </w:r>
          </w:p>
          <w:p w:rsidR="00AE406C" w:rsidRPr="00AE406C" w:rsidRDefault="00AE406C" w:rsidP="007A1C7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снижение % работников с нуждающихся в амбулаторном, стационарном обследовании и лечение, санаторно-курортном лечение и диспансерном наблюдении.</w:t>
            </w:r>
          </w:p>
          <w:p w:rsidR="00AE406C" w:rsidRPr="00AE406C" w:rsidRDefault="00AE406C" w:rsidP="007A1C7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Улучшение показателей здоровья работников по результатам медицинских осмотров.</w:t>
            </w:r>
          </w:p>
        </w:tc>
      </w:tr>
      <w:tr w:rsidR="00AE406C" w:rsidRPr="00AE406C" w:rsidTr="00AE406C">
        <w:trPr>
          <w:tblCellSpacing w:w="0" w:type="dxa"/>
        </w:trPr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06C" w:rsidRPr="00AE406C" w:rsidRDefault="00AE406C" w:rsidP="00AE406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6C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lastRenderedPageBreak/>
              <w:t>Психологическое и эмоциональное благополучие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06C" w:rsidRPr="00AE406C" w:rsidRDefault="00AE406C" w:rsidP="00AE406C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6C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Стресс-оценка на рабочем месте (психологическое тестирование и физиологические исследования).</w:t>
            </w:r>
          </w:p>
          <w:p w:rsidR="00AE406C" w:rsidRPr="00AE406C" w:rsidRDefault="00AE406C" w:rsidP="00AE406C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6C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Проведение Дня/Недели/Месяца психоэмоционального здоровья.</w:t>
            </w:r>
          </w:p>
          <w:p w:rsidR="00AE406C" w:rsidRPr="00AE406C" w:rsidRDefault="00AE406C" w:rsidP="00AE406C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6C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Обучение работников, руководителей и «Лидеров психологического благополучия» на рабочем месте.</w:t>
            </w:r>
          </w:p>
          <w:p w:rsidR="00AE406C" w:rsidRPr="00AE406C" w:rsidRDefault="00AE406C" w:rsidP="00AE406C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6C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Образовательные программы, направленные на профилактику стресса на рабочем месте, повышение уровня благополучия. Обучение работников по программам: управление эмоциями; профилактика депрессии, выгорания, тревожных расстройств; методики когнитивно-поведенческой психотерапии для преодоления стресса, аутогенная тренировка, практики медитации и осознанности, дыхательные практики.</w:t>
            </w:r>
          </w:p>
          <w:p w:rsidR="00AE406C" w:rsidRPr="00AE406C" w:rsidRDefault="00AE406C" w:rsidP="00AE406C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6C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Комната психологической разгрузки.</w:t>
            </w:r>
          </w:p>
          <w:p w:rsidR="00AE406C" w:rsidRPr="00AE406C" w:rsidRDefault="00AE406C" w:rsidP="00AE406C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6C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Комната психоэмоциональной разгрузки. </w:t>
            </w:r>
          </w:p>
          <w:p w:rsidR="00AE406C" w:rsidRPr="00AE406C" w:rsidRDefault="00AE406C" w:rsidP="00AE406C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6C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Тренировка навыков релаксации с помощью альфа-, бета-, тета-ритмов головного мозга с помощью тренажеров аудивизуальной стимуляции (майнд машина).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06C" w:rsidRPr="00AE406C" w:rsidRDefault="00AE406C" w:rsidP="00AE4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6C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В % соотношении (от общей численности работников):</w:t>
            </w:r>
          </w:p>
          <w:p w:rsidR="00AE406C" w:rsidRPr="00AE406C" w:rsidRDefault="00AE406C" w:rsidP="007A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6C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- снижение % работников с высоким уровнем стресса; </w:t>
            </w:r>
          </w:p>
          <w:p w:rsidR="00AE406C" w:rsidRPr="00AE406C" w:rsidRDefault="00AE406C" w:rsidP="007A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6C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- увеличение % работников, принявших участие в мероприятиях;</w:t>
            </w:r>
          </w:p>
          <w:p w:rsidR="00AE406C" w:rsidRPr="00AE406C" w:rsidRDefault="00AE406C" w:rsidP="007A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6C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- увеличение % работников, вовлечённых в образовательные программы;</w:t>
            </w:r>
          </w:p>
          <w:p w:rsidR="00AE406C" w:rsidRPr="00AE406C" w:rsidRDefault="00AE406C" w:rsidP="00AE4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6C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- увеличение % группы риска, посетивших комнаты психологической и психоэмоциональной разгрузки.</w:t>
            </w:r>
          </w:p>
          <w:p w:rsidR="00AE406C" w:rsidRPr="00AE406C" w:rsidRDefault="00AE406C" w:rsidP="00AE406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406C" w:rsidRPr="00AE406C" w:rsidTr="00AE406C">
        <w:trPr>
          <w:tblCellSpacing w:w="0" w:type="dxa"/>
        </w:trPr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06C" w:rsidRPr="00AE406C" w:rsidRDefault="00AE406C" w:rsidP="00AE406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6C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Профессиональное, социальное и финансовое благополучие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06C" w:rsidRPr="00AE406C" w:rsidRDefault="00AE406C" w:rsidP="00AE4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6C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Профессиональный рост и развитие:</w:t>
            </w:r>
          </w:p>
          <w:p w:rsidR="00AE406C" w:rsidRPr="00AE406C" w:rsidRDefault="00AE406C" w:rsidP="00AE406C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6C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 xml:space="preserve">Профессионал «Ступень к успеху»: </w:t>
            </w:r>
          </w:p>
          <w:p w:rsidR="00AE406C" w:rsidRPr="00AE406C" w:rsidRDefault="00AE406C" w:rsidP="00AE4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6C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- профессиональное обучение;</w:t>
            </w:r>
          </w:p>
          <w:p w:rsidR="00AE406C" w:rsidRPr="00AE406C" w:rsidRDefault="00AE406C" w:rsidP="00AE4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6C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lastRenderedPageBreak/>
              <w:t>- тренинги на повышение профессиональных качеств (качество внимания, памяти, принятия решений, обучение, инновации);</w:t>
            </w:r>
          </w:p>
          <w:p w:rsidR="00AE406C" w:rsidRPr="00AE406C" w:rsidRDefault="00AE406C" w:rsidP="00AE4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6C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- персональное карьерное консультирование;</w:t>
            </w:r>
          </w:p>
          <w:p w:rsidR="00AE406C" w:rsidRPr="00AE406C" w:rsidRDefault="00AE406C" w:rsidP="00AE4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6C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- повышение профессиональной компетентности работников в овладении и эффективном использовании информационно - компьютерных технологий.</w:t>
            </w:r>
          </w:p>
          <w:p w:rsidR="00AE406C" w:rsidRPr="00AE406C" w:rsidRDefault="00AE406C" w:rsidP="00AE4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6C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2. «Наставничество»:</w:t>
            </w:r>
          </w:p>
          <w:p w:rsidR="00AE406C" w:rsidRPr="00AE406C" w:rsidRDefault="00AE406C" w:rsidP="00AE4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6C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- передача опыта и знаний между работниками (тренинги, деловые игры, семинары по обмену опытом среди коллег, лекция-беседы, семинары-практикумы, психологические тренинги, проблемно-проектные семинары, круглые столы и др.).</w:t>
            </w:r>
          </w:p>
          <w:p w:rsidR="00AE406C" w:rsidRPr="00AE406C" w:rsidRDefault="00AE406C" w:rsidP="00AE4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6C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Социальные связи и общественная вовлеченность:</w:t>
            </w:r>
          </w:p>
          <w:p w:rsidR="00AE406C" w:rsidRPr="00AE406C" w:rsidRDefault="00AE406C" w:rsidP="00AE406C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6C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Участие в городских экологических мероприятиях и конкурсах, в т.ч. профсоюзных (субботники, сбор макулатуры, высадка деревьев, «Наряди елку к новому году»).</w:t>
            </w:r>
          </w:p>
          <w:p w:rsidR="00AE406C" w:rsidRPr="00AE406C" w:rsidRDefault="00AE406C" w:rsidP="00AE406C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6C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Волонтерское движение (дни доноров, ярмарки, просветительские беседы, благотворительные акции, концерты и театральные выступления, буклеты и методические материалы по волонтерству).</w:t>
            </w:r>
          </w:p>
          <w:p w:rsidR="00AE406C" w:rsidRPr="00AE406C" w:rsidRDefault="00AE406C" w:rsidP="00AE406C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6C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Семейные мероприятия для с работников (игры, тренинги, мастер-классы, профориентационные мероприятия для детей работников, семейные концерты, мероприятия к праздникам), корпоративные мероприятия, семейные экскурсии.</w:t>
            </w:r>
          </w:p>
          <w:p w:rsidR="00AE406C" w:rsidRPr="00AE406C" w:rsidRDefault="00AE406C" w:rsidP="00AE4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6C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Финансовое благополучие: </w:t>
            </w:r>
          </w:p>
          <w:p w:rsidR="00AE406C" w:rsidRPr="00AE406C" w:rsidRDefault="00AE406C" w:rsidP="00AE4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6C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- деловые игры «Как приумножить собственный капитал»;</w:t>
            </w:r>
          </w:p>
          <w:p w:rsidR="00AE406C" w:rsidRPr="00AE406C" w:rsidRDefault="00AE406C" w:rsidP="00AE4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6C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 xml:space="preserve">- семинары и тренинги, посвященные </w:t>
            </w:r>
            <w:r w:rsidRPr="00AE406C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lastRenderedPageBreak/>
              <w:t>тому, как планировать семейный бюджет, как не попадаться на маркетинговые уловки, как избегать импульсивных покупок, как получить налоговый вычет, как ускорить накопление негосударственной пенсии и т.д.;</w:t>
            </w:r>
          </w:p>
          <w:p w:rsidR="00AE406C" w:rsidRPr="00AE406C" w:rsidRDefault="00AE406C" w:rsidP="00AE4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6C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 xml:space="preserve">- вебинары по финансовому благополучию: планирование бюджета, сбережения и финансовые инструменты, пенсионная система и формирование «пенсионной подушки» и др. 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06C" w:rsidRPr="00AE406C" w:rsidRDefault="00AE406C" w:rsidP="007A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6C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lastRenderedPageBreak/>
              <w:t>- повышение финансовой грамотности работников;</w:t>
            </w:r>
          </w:p>
          <w:p w:rsidR="00AE406C" w:rsidRPr="00AE406C" w:rsidRDefault="00AE406C" w:rsidP="007A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6C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lastRenderedPageBreak/>
              <w:t>- повышение удовлетворенностью работой;</w:t>
            </w:r>
          </w:p>
          <w:p w:rsidR="00AE406C" w:rsidRPr="00AE406C" w:rsidRDefault="00AE406C" w:rsidP="007A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6C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 xml:space="preserve">- рост психоэмоционального благополучия и здоровья работников; </w:t>
            </w:r>
          </w:p>
          <w:p w:rsidR="00AE406C" w:rsidRPr="00AE406C" w:rsidRDefault="00AE406C" w:rsidP="00AE4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6C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- повышение престижа организации;</w:t>
            </w:r>
          </w:p>
          <w:p w:rsidR="00AE406C" w:rsidRPr="00AE406C" w:rsidRDefault="00AE406C" w:rsidP="007A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6C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- повышение профессионального роста и компетентности работников.</w:t>
            </w:r>
          </w:p>
        </w:tc>
      </w:tr>
    </w:tbl>
    <w:p w:rsidR="00AE406C" w:rsidRPr="00AE406C" w:rsidRDefault="00AE406C" w:rsidP="00AE406C">
      <w:pPr>
        <w:spacing w:after="0" w:line="240" w:lineRule="auto"/>
        <w:ind w:left="720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0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AE406C" w:rsidRPr="00AE406C" w:rsidRDefault="00AE406C" w:rsidP="00AE406C">
      <w:pPr>
        <w:spacing w:after="0" w:line="240" w:lineRule="auto"/>
        <w:ind w:left="720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0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406C" w:rsidRPr="00AE406C" w:rsidRDefault="00AE406C" w:rsidP="00AE406C">
      <w:pPr>
        <w:numPr>
          <w:ilvl w:val="0"/>
          <w:numId w:val="15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06C"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  <w:t>Анализ рисков при реализации программы</w:t>
      </w:r>
    </w:p>
    <w:p w:rsidR="00AE406C" w:rsidRPr="00AE406C" w:rsidRDefault="00AE406C" w:rsidP="00AE406C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0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406C" w:rsidRPr="00AE406C" w:rsidRDefault="00AE406C" w:rsidP="00AE4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06C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1. Финансовый риск</w:t>
      </w:r>
    </w:p>
    <w:p w:rsidR="00AE406C" w:rsidRPr="00AE406C" w:rsidRDefault="00AE406C" w:rsidP="00AE406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06C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Решение: сокращение финансовых затрат организации, использование внутренних ресурсов, выявление и поддержка амбассадоров здорового образа жизни.</w:t>
      </w:r>
    </w:p>
    <w:p w:rsidR="00AE406C" w:rsidRPr="00AE406C" w:rsidRDefault="00AE406C" w:rsidP="00AE406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06C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2. Риск отсутствия ожидаемых конечных результатов </w:t>
      </w:r>
    </w:p>
    <w:p w:rsidR="00AE406C" w:rsidRPr="00AE406C" w:rsidRDefault="00AE406C" w:rsidP="00AE406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06C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Решение: мониторинг результатов, анализ эффективности мероприятий и программы в целом, стратегия непрерывных улучшений, переход отдельных пунктов программы на долгосрочную реализацию.</w:t>
      </w:r>
    </w:p>
    <w:p w:rsidR="00AE406C" w:rsidRPr="00AE406C" w:rsidRDefault="00AE406C" w:rsidP="00AE406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06C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3. Пассивное и активное сопротивление отдельных работников </w:t>
      </w:r>
    </w:p>
    <w:p w:rsidR="00AE406C" w:rsidRPr="00AE406C" w:rsidRDefault="00AE406C" w:rsidP="00AE406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06C">
        <w:rPr>
          <w:rFonts w:ascii="PT Astra Serif" w:eastAsia="Times New Roman" w:hAnsi="PT Astra Serif" w:cs="Times New Roman"/>
          <w:color w:val="000000"/>
          <w:sz w:val="26"/>
          <w:szCs w:val="26"/>
          <w:lang w:eastAsia="ru-RU"/>
        </w:rPr>
        <w:t>Решение: эффективное информирование работников, материальное и нематериальное поощрение работников, участвующих в программе, формирование в коллективе культуры здоровья, безопасности.</w:t>
      </w:r>
    </w:p>
    <w:p w:rsidR="00AE406C" w:rsidRPr="00AE406C" w:rsidRDefault="00AE406C" w:rsidP="00AE4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0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406C" w:rsidRPr="00AE406C" w:rsidRDefault="00AE406C" w:rsidP="00AE406C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06C"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  <w:t>Критерии оценки эффективности программы корпоративного здоровья</w:t>
      </w:r>
    </w:p>
    <w:p w:rsidR="00AE406C" w:rsidRPr="00AE406C" w:rsidRDefault="00AE406C" w:rsidP="00AE406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0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2"/>
        <w:gridCol w:w="5763"/>
        <w:gridCol w:w="3992"/>
      </w:tblGrid>
      <w:tr w:rsidR="00AE406C" w:rsidRPr="00AE406C" w:rsidTr="00AE406C">
        <w:trPr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06C" w:rsidRPr="00AE406C" w:rsidRDefault="00AE406C" w:rsidP="00AE4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6C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06C" w:rsidRPr="00AE406C" w:rsidRDefault="00AE406C" w:rsidP="00AE4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6C">
              <w:rPr>
                <w:rFonts w:ascii="PT Astra Serif" w:eastAsia="Times New Roman" w:hAnsi="PT Astra Serif" w:cs="Times New Roman"/>
                <w:b/>
                <w:bCs/>
                <w:color w:val="000000"/>
                <w:sz w:val="26"/>
                <w:szCs w:val="26"/>
                <w:lang w:eastAsia="ru-RU"/>
              </w:rPr>
              <w:t>Показатель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06C" w:rsidRPr="00AE406C" w:rsidRDefault="00AE406C" w:rsidP="00AE4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6C">
              <w:rPr>
                <w:rFonts w:ascii="PT Astra Serif" w:eastAsia="Times New Roman" w:hAnsi="PT Astra Serif" w:cs="Times New Roman"/>
                <w:b/>
                <w:bCs/>
                <w:color w:val="000000"/>
                <w:sz w:val="26"/>
                <w:szCs w:val="26"/>
                <w:lang w:eastAsia="ru-RU"/>
              </w:rPr>
              <w:t>Как оценивать</w:t>
            </w:r>
          </w:p>
        </w:tc>
      </w:tr>
      <w:tr w:rsidR="00AE406C" w:rsidRPr="00AE406C" w:rsidTr="00AE406C">
        <w:trPr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06C" w:rsidRPr="00AE406C" w:rsidRDefault="00AE406C" w:rsidP="00AE4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6C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06C" w:rsidRPr="00AE406C" w:rsidRDefault="00AE406C" w:rsidP="00AE4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6C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Приверженность учреждения принципам ЗОЖ зафиксирована во внутренних и внешних документах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06C" w:rsidRPr="00AE406C" w:rsidRDefault="00AE406C" w:rsidP="00AE4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6C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ДА/НЕТ</w:t>
            </w:r>
          </w:p>
        </w:tc>
      </w:tr>
      <w:tr w:rsidR="00AE406C" w:rsidRPr="00AE406C" w:rsidTr="00AE406C">
        <w:trPr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06C" w:rsidRPr="00AE406C" w:rsidRDefault="00AE406C" w:rsidP="00AE4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6C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06C" w:rsidRPr="00AE406C" w:rsidRDefault="00AE406C" w:rsidP="00AE4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6C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Рабочие места безопасны для здоровья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06C" w:rsidRPr="00AE406C" w:rsidRDefault="00AE406C" w:rsidP="00AE4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6C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% от общего числа рабочих мест</w:t>
            </w:r>
          </w:p>
        </w:tc>
      </w:tr>
      <w:tr w:rsidR="00AE406C" w:rsidRPr="00AE406C" w:rsidTr="00AE406C">
        <w:trPr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06C" w:rsidRPr="00AE406C" w:rsidRDefault="00AE406C" w:rsidP="00AE4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6C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06C" w:rsidRPr="00AE406C" w:rsidRDefault="00AE406C" w:rsidP="00AE4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6C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Работники обеспечены здоровым питанием и возможностями для полезных перекусов в течение дня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06C" w:rsidRPr="00AE406C" w:rsidRDefault="00AE406C" w:rsidP="00AE4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6C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% от общего числа работников</w:t>
            </w:r>
          </w:p>
        </w:tc>
      </w:tr>
      <w:tr w:rsidR="00AE406C" w:rsidRPr="00AE406C" w:rsidTr="00AE406C">
        <w:trPr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06C" w:rsidRPr="00AE406C" w:rsidRDefault="00AE406C" w:rsidP="00AE4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6C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06C" w:rsidRPr="00AE406C" w:rsidRDefault="00AE406C" w:rsidP="00AE4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6C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Работники имеют возможность для физической активности в течение дня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06C" w:rsidRPr="00AE406C" w:rsidRDefault="00AE406C" w:rsidP="00AE4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6C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% от общего числа работников</w:t>
            </w:r>
          </w:p>
        </w:tc>
      </w:tr>
      <w:tr w:rsidR="00AE406C" w:rsidRPr="00AE406C" w:rsidTr="00AE406C">
        <w:trPr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06C" w:rsidRPr="00AE406C" w:rsidRDefault="00AE406C" w:rsidP="00AE4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6C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06C" w:rsidRPr="00AE406C" w:rsidRDefault="00AE406C" w:rsidP="00AE4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6C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Работникам оказывается психологическая помощь и поддержка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06C" w:rsidRPr="00AE406C" w:rsidRDefault="00AE406C" w:rsidP="00AE4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6C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% работников, которым доступна услуга</w:t>
            </w:r>
          </w:p>
        </w:tc>
      </w:tr>
      <w:tr w:rsidR="00AE406C" w:rsidRPr="00AE406C" w:rsidTr="00AE406C">
        <w:trPr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06C" w:rsidRPr="00AE406C" w:rsidRDefault="00AE406C" w:rsidP="00AE4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6C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06C" w:rsidRPr="00AE406C" w:rsidRDefault="00AE406C" w:rsidP="00AE4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6C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Учреждение организует собственные спортивные мероприятия для работников или помогает участвовать во внешних мероприятиях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06C" w:rsidRPr="00AE406C" w:rsidRDefault="00AE406C" w:rsidP="00AE4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6C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Количество мероприятий в год, общее кол-во участников</w:t>
            </w:r>
          </w:p>
        </w:tc>
      </w:tr>
      <w:tr w:rsidR="00AE406C" w:rsidRPr="00AE406C" w:rsidTr="00AE406C">
        <w:trPr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06C" w:rsidRPr="00AE406C" w:rsidRDefault="00AE406C" w:rsidP="00AE4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6C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06C" w:rsidRPr="00AE406C" w:rsidRDefault="00AE406C" w:rsidP="00AE4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6C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 xml:space="preserve">Учреждение поддерживает волонтерские проекты работников по продвижению ЗОЖ </w:t>
            </w:r>
            <w:r w:rsidRPr="00AE406C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lastRenderedPageBreak/>
              <w:t>среди коллег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06C" w:rsidRPr="00AE406C" w:rsidRDefault="00AE406C" w:rsidP="00AE4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6C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lastRenderedPageBreak/>
              <w:t>Количество проектов, количество участников</w:t>
            </w:r>
          </w:p>
        </w:tc>
      </w:tr>
      <w:tr w:rsidR="00AE406C" w:rsidRPr="00AE406C" w:rsidTr="00AE406C">
        <w:trPr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06C" w:rsidRPr="00AE406C" w:rsidRDefault="00AE406C" w:rsidP="00AE4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6C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lastRenderedPageBreak/>
              <w:t>8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06C" w:rsidRPr="00AE406C" w:rsidRDefault="00AE406C" w:rsidP="00AE4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6C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Количество работников, которые видели информационные материалы о ЗОЖ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06C" w:rsidRPr="00AE406C" w:rsidRDefault="00AE406C" w:rsidP="007A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6C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По результатам опроса работников:</w:t>
            </w:r>
          </w:p>
          <w:p w:rsidR="00AE406C" w:rsidRPr="00AE406C" w:rsidRDefault="00AE406C" w:rsidP="00AE4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6C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– точное число % от общего количества работников</w:t>
            </w:r>
          </w:p>
        </w:tc>
      </w:tr>
      <w:tr w:rsidR="00AE406C" w:rsidRPr="00AE406C" w:rsidTr="00AE406C">
        <w:trPr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06C" w:rsidRPr="00AE406C" w:rsidRDefault="00AE406C" w:rsidP="00AE4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6C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06C" w:rsidRPr="00AE406C" w:rsidRDefault="00AE406C" w:rsidP="00AE4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6C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Количество работников, которые ознакомились с информационными материалами о ЗОЖ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06C" w:rsidRPr="00AE406C" w:rsidRDefault="00AE406C" w:rsidP="00AE4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406C" w:rsidRPr="00AE406C" w:rsidTr="00AE406C">
        <w:trPr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06C" w:rsidRPr="00AE406C" w:rsidRDefault="00AE406C" w:rsidP="00AE4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6C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06C" w:rsidRPr="00AE406C" w:rsidRDefault="00AE406C" w:rsidP="00AE4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6C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Количество публикаций на внутрикорпоративном сайте/в корпоративных СМИ/социальных сетях учреждения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06C" w:rsidRPr="00AE406C" w:rsidRDefault="00AE406C" w:rsidP="00AE4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6C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 xml:space="preserve">Количество публикаций </w:t>
            </w:r>
          </w:p>
        </w:tc>
      </w:tr>
      <w:tr w:rsidR="00AE406C" w:rsidRPr="00AE406C" w:rsidTr="00AE406C">
        <w:trPr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06C" w:rsidRPr="00AE406C" w:rsidRDefault="00AE406C" w:rsidP="00AE4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6C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06C" w:rsidRPr="00AE406C" w:rsidRDefault="00AE406C" w:rsidP="00AE4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6C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 xml:space="preserve">Количество публикаций в личных аккаунтах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06C" w:rsidRPr="00AE406C" w:rsidRDefault="00AE406C" w:rsidP="00AE4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406C" w:rsidRPr="00AE406C" w:rsidTr="00AE406C">
        <w:trPr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06C" w:rsidRPr="00AE406C" w:rsidRDefault="00AE406C" w:rsidP="00AE4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6C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06C" w:rsidRPr="00AE406C" w:rsidRDefault="00AE406C" w:rsidP="00AE4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6C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Количество проведенных образовательных мероприятий о различных аспектах ЗОЖ и количество работников – участников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06C" w:rsidRPr="00AE406C" w:rsidRDefault="00AE406C" w:rsidP="00AE4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6C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 xml:space="preserve">Статистика мероприятий </w:t>
            </w:r>
          </w:p>
        </w:tc>
      </w:tr>
      <w:tr w:rsidR="00AE406C" w:rsidRPr="00AE406C" w:rsidTr="00AE406C">
        <w:trPr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06C" w:rsidRPr="00AE406C" w:rsidRDefault="00AE406C" w:rsidP="00AE4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6C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06C" w:rsidRPr="00AE406C" w:rsidRDefault="00AE406C" w:rsidP="00AE4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6C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Количество участников опросов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06C" w:rsidRPr="00AE406C" w:rsidRDefault="00AE406C" w:rsidP="00AE4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6C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Статистика участников</w:t>
            </w:r>
          </w:p>
        </w:tc>
      </w:tr>
      <w:tr w:rsidR="00AE406C" w:rsidRPr="00AE406C" w:rsidTr="00AE406C">
        <w:trPr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06C" w:rsidRPr="00AE406C" w:rsidRDefault="00AE406C" w:rsidP="00AE4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6C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06C" w:rsidRPr="00AE406C" w:rsidRDefault="00AE406C" w:rsidP="00AE4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6C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Количество посетителей/просмотров страницы,</w:t>
            </w:r>
          </w:p>
          <w:p w:rsidR="00AE406C" w:rsidRPr="00AE406C" w:rsidRDefault="00AE406C" w:rsidP="00AE4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6C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посвященной ЗОЖ, на внутрикорпоративном сайте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06C" w:rsidRPr="00AE406C" w:rsidRDefault="00AE406C" w:rsidP="00AE4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6C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Статистика сайта</w:t>
            </w:r>
          </w:p>
        </w:tc>
      </w:tr>
      <w:tr w:rsidR="00AE406C" w:rsidRPr="00AE406C" w:rsidTr="00AE406C">
        <w:trPr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06C" w:rsidRPr="00AE406C" w:rsidRDefault="00AE406C" w:rsidP="00AE4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6C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06C" w:rsidRPr="00AE406C" w:rsidRDefault="00AE406C" w:rsidP="00AE4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6C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Количество работников, сбросивших вес.</w:t>
            </w:r>
          </w:p>
          <w:p w:rsidR="00AE406C" w:rsidRPr="00AE406C" w:rsidRDefault="00AE406C" w:rsidP="00AE4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6C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Количество работников, регулярно употребляющих полезные продукты (фрукты, овощи, рыбу, кисломолочные продукты и пр.).</w:t>
            </w:r>
          </w:p>
          <w:p w:rsidR="00AE406C" w:rsidRPr="00AE406C" w:rsidRDefault="00AE406C" w:rsidP="00AE4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6C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Количество работников, регулярно занимающихся спортом.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06C" w:rsidRPr="00AE406C" w:rsidRDefault="00AE406C" w:rsidP="007A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6C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 xml:space="preserve">На первом этапе проводится опрос работников, который включает сбор данных о вредных привычках и планах отказа от них, на втором этапе оценивается % работников достигших поставленных целей по каждому показателю. </w:t>
            </w:r>
          </w:p>
        </w:tc>
      </w:tr>
      <w:tr w:rsidR="00AE406C" w:rsidRPr="00AE406C" w:rsidTr="00AE406C">
        <w:trPr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06C" w:rsidRPr="00AE406C" w:rsidRDefault="00AE406C" w:rsidP="00AE4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6C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06C" w:rsidRPr="00AE406C" w:rsidRDefault="00AE406C" w:rsidP="00AE4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6C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 xml:space="preserve">Снижение количества дней временной нетрудоспособности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06C" w:rsidRPr="00AE406C" w:rsidRDefault="00AE406C" w:rsidP="00AE4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E406C" w:rsidRPr="00AE406C" w:rsidRDefault="00AE406C" w:rsidP="00AE4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0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bookmarkEnd w:id="0"/>
    <w:p w:rsidR="005E0159" w:rsidRDefault="005E0159"/>
    <w:sectPr w:rsidR="005E0159" w:rsidSect="005E0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777D"/>
    <w:multiLevelType w:val="multilevel"/>
    <w:tmpl w:val="8C644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8B0430"/>
    <w:multiLevelType w:val="multilevel"/>
    <w:tmpl w:val="C994D7B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8351DC"/>
    <w:multiLevelType w:val="multilevel"/>
    <w:tmpl w:val="3800BD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D85209"/>
    <w:multiLevelType w:val="multilevel"/>
    <w:tmpl w:val="EA148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97191A"/>
    <w:multiLevelType w:val="multilevel"/>
    <w:tmpl w:val="7B1EC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666F8D"/>
    <w:multiLevelType w:val="multilevel"/>
    <w:tmpl w:val="99BC6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576A1F"/>
    <w:multiLevelType w:val="multilevel"/>
    <w:tmpl w:val="084826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B8525A"/>
    <w:multiLevelType w:val="multilevel"/>
    <w:tmpl w:val="36EA2D1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C8516C"/>
    <w:multiLevelType w:val="multilevel"/>
    <w:tmpl w:val="B25E2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5A7D97"/>
    <w:multiLevelType w:val="multilevel"/>
    <w:tmpl w:val="A3CEAE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E57B2E"/>
    <w:multiLevelType w:val="multilevel"/>
    <w:tmpl w:val="EAEAD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67137C"/>
    <w:multiLevelType w:val="multilevel"/>
    <w:tmpl w:val="847E5C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D04D25"/>
    <w:multiLevelType w:val="multilevel"/>
    <w:tmpl w:val="B2947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0D6C8B"/>
    <w:multiLevelType w:val="multilevel"/>
    <w:tmpl w:val="9FCE52D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060794"/>
    <w:multiLevelType w:val="multilevel"/>
    <w:tmpl w:val="BD3E6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5FE6780"/>
    <w:multiLevelType w:val="multilevel"/>
    <w:tmpl w:val="C99C15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2"/>
  </w:num>
  <w:num w:numId="3">
    <w:abstractNumId w:val="11"/>
    <w:lvlOverride w:ilvl="0">
      <w:lvl w:ilvl="0">
        <w:numFmt w:val="decimal"/>
        <w:lvlText w:val="%1."/>
        <w:lvlJc w:val="left"/>
      </w:lvl>
    </w:lvlOverride>
  </w:num>
  <w:num w:numId="4">
    <w:abstractNumId w:val="6"/>
    <w:lvlOverride w:ilvl="0">
      <w:lvl w:ilvl="0">
        <w:numFmt w:val="decimal"/>
        <w:lvlText w:val="%1."/>
        <w:lvlJc w:val="left"/>
      </w:lvl>
    </w:lvlOverride>
  </w:num>
  <w:num w:numId="5">
    <w:abstractNumId w:val="9"/>
    <w:lvlOverride w:ilvl="0">
      <w:lvl w:ilvl="0">
        <w:numFmt w:val="decimal"/>
        <w:lvlText w:val="%1."/>
        <w:lvlJc w:val="left"/>
      </w:lvl>
    </w:lvlOverride>
  </w:num>
  <w:num w:numId="6">
    <w:abstractNumId w:val="15"/>
    <w:lvlOverride w:ilvl="0">
      <w:lvl w:ilvl="0">
        <w:numFmt w:val="decimal"/>
        <w:lvlText w:val="%1."/>
        <w:lvlJc w:val="left"/>
      </w:lvl>
    </w:lvlOverride>
  </w:num>
  <w:num w:numId="7">
    <w:abstractNumId w:val="2"/>
    <w:lvlOverride w:ilvl="0">
      <w:lvl w:ilvl="0">
        <w:numFmt w:val="decimal"/>
        <w:lvlText w:val="%1."/>
        <w:lvlJc w:val="left"/>
      </w:lvl>
    </w:lvlOverride>
  </w:num>
  <w:num w:numId="8">
    <w:abstractNumId w:val="1"/>
    <w:lvlOverride w:ilvl="0">
      <w:lvl w:ilvl="0">
        <w:numFmt w:val="decimal"/>
        <w:lvlText w:val="%1."/>
        <w:lvlJc w:val="left"/>
      </w:lvl>
    </w:lvlOverride>
  </w:num>
  <w:num w:numId="9">
    <w:abstractNumId w:val="4"/>
  </w:num>
  <w:num w:numId="10">
    <w:abstractNumId w:val="5"/>
  </w:num>
  <w:num w:numId="11">
    <w:abstractNumId w:val="14"/>
  </w:num>
  <w:num w:numId="12">
    <w:abstractNumId w:val="3"/>
  </w:num>
  <w:num w:numId="13">
    <w:abstractNumId w:val="10"/>
  </w:num>
  <w:num w:numId="14">
    <w:abstractNumId w:val="0"/>
  </w:num>
  <w:num w:numId="15">
    <w:abstractNumId w:val="13"/>
    <w:lvlOverride w:ilvl="0">
      <w:lvl w:ilvl="0">
        <w:numFmt w:val="decimal"/>
        <w:lvlText w:val="%1."/>
        <w:lvlJc w:val="left"/>
      </w:lvl>
    </w:lvlOverride>
  </w:num>
  <w:num w:numId="16">
    <w:abstractNumId w:val="7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/>
  <w:rsids>
    <w:rsidRoot w:val="00AE406C"/>
    <w:rsid w:val="003C0D85"/>
    <w:rsid w:val="003E1284"/>
    <w:rsid w:val="00532806"/>
    <w:rsid w:val="005C37CA"/>
    <w:rsid w:val="005E0159"/>
    <w:rsid w:val="006F5F4E"/>
    <w:rsid w:val="007A1C7B"/>
    <w:rsid w:val="00A11494"/>
    <w:rsid w:val="00AE406C"/>
    <w:rsid w:val="00BA2229"/>
    <w:rsid w:val="00F10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331846,bqiaagaaeyqcaaagiaiaaapy4qqabbacbqaaaaaaaaaaaaaaaaaaaaaaaaaaaaaaaaaaaaaaaaaaaaaaaaaaaaaaaaaaaaaaaaaaaaaaaaaaaaaaaaaaaaaaaaaaaaaaaaaaaaaaaaaaaaaaaaaaaaaaaaaaaaaaaaaaaaaaaaaaaaaaaaaaaaaaaaaaaaaaaaaaaaaaaaaaaaaaaaaaaaaaaaaaaaaaaaaaaa"/>
    <w:basedOn w:val="a"/>
    <w:rsid w:val="00AE4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E4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8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11</Pages>
  <Words>2617</Words>
  <Characters>14917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2023-09-27T07:41:00Z</cp:lastPrinted>
  <dcterms:created xsi:type="dcterms:W3CDTF">2023-09-15T06:14:00Z</dcterms:created>
  <dcterms:modified xsi:type="dcterms:W3CDTF">2023-09-27T08:11:00Z</dcterms:modified>
</cp:coreProperties>
</file>