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BE" w:rsidRDefault="00A82293" w:rsidP="00E407BE">
      <w:pPr>
        <w:pStyle w:val="1"/>
      </w:pPr>
      <w:r>
        <w:rPr>
          <w:noProof/>
          <w:lang w:eastAsia="ru-RU"/>
        </w:rPr>
        <w:drawing>
          <wp:inline distT="0" distB="0" distL="0" distR="0">
            <wp:extent cx="6120765" cy="4590574"/>
            <wp:effectExtent l="19050" t="0" r="0" b="0"/>
            <wp:docPr id="1" name="Рисунок 1" descr="https://portal.iv-edu.ru/dep/mouokinrn/stanko_mkdou/DocLib/Mat_Ba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rtal.iv-edu.ru/dep/mouokinrn/stanko_mkdou/DocLib/Mat_Baz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051F" w:rsidRPr="0006051F">
        <w:t>М</w:t>
      </w:r>
      <w:r w:rsidR="00E407BE">
        <w:t xml:space="preserve">КДОУ </w:t>
      </w:r>
      <w:proofErr w:type="spellStart"/>
      <w:r w:rsidR="00E407BE">
        <w:t>д</w:t>
      </w:r>
      <w:proofErr w:type="spellEnd"/>
      <w:r w:rsidR="00E407BE">
        <w:t>/с  «Солнышко</w:t>
      </w:r>
      <w:r w:rsidR="0006051F" w:rsidRPr="0006051F">
        <w:t>» постоянно работает над улучшением своей материально-технической базы, организацией предметно- пространственной среды в соответствии с современными требованиями. Типовое кирпичное здание введено в эксплуатацию в 1978г., рассчитанное на 120 человек имеет два этажа, центральное отопление, канализацию, сантехническое оборудование в удовлетворительном состоянии. Широко используются технические средства при организации НОД, развлечений, досугов, развивающих занятий познавательного цикла. Информационн</w:t>
      </w:r>
      <w:proofErr w:type="gramStart"/>
      <w:r w:rsidR="0006051F" w:rsidRPr="0006051F">
        <w:t>о-</w:t>
      </w:r>
      <w:proofErr w:type="gramEnd"/>
      <w:r w:rsidR="0006051F" w:rsidRPr="0006051F">
        <w:t xml:space="preserve"> техниче</w:t>
      </w:r>
      <w:r w:rsidR="00E407BE">
        <w:t xml:space="preserve">ская база ДОУ включает в себя: </w:t>
      </w:r>
      <w:proofErr w:type="spellStart"/>
      <w:r w:rsidR="00E407BE">
        <w:t>м</w:t>
      </w:r>
      <w:r w:rsidR="0006051F" w:rsidRPr="0006051F">
        <w:t>ультимедийную</w:t>
      </w:r>
      <w:proofErr w:type="spellEnd"/>
      <w:r w:rsidR="0006051F" w:rsidRPr="0006051F">
        <w:t xml:space="preserve"> установку с экраном – 1 шт., компьютер - 2 шт., му</w:t>
      </w:r>
      <w:r w:rsidR="00E407BE">
        <w:t>зыкальный центр – 1</w:t>
      </w:r>
      <w:r w:rsidR="0006051F" w:rsidRPr="0006051F">
        <w:t xml:space="preserve"> шт., магнитофон – 4 шт., тел</w:t>
      </w:r>
      <w:r w:rsidR="00E407BE">
        <w:t xml:space="preserve">евизор - 3 </w:t>
      </w:r>
      <w:proofErr w:type="spellStart"/>
      <w:r w:rsidR="00E407BE">
        <w:t>шт</w:t>
      </w:r>
      <w:proofErr w:type="spellEnd"/>
      <w:r w:rsidR="0006051F" w:rsidRPr="0006051F">
        <w:t xml:space="preserve">, фотоаппарат, видеокамера. Имеется Интернет и зона </w:t>
      </w:r>
      <w:proofErr w:type="spellStart"/>
      <w:r w:rsidR="0006051F" w:rsidRPr="0006051F">
        <w:t>Wi</w:t>
      </w:r>
      <w:proofErr w:type="spellEnd"/>
      <w:r w:rsidR="0006051F" w:rsidRPr="0006051F">
        <w:t xml:space="preserve"> – </w:t>
      </w:r>
      <w:proofErr w:type="spellStart"/>
      <w:r w:rsidR="0006051F" w:rsidRPr="0006051F">
        <w:t>Fi</w:t>
      </w:r>
      <w:proofErr w:type="spellEnd"/>
      <w:r w:rsidR="0006051F" w:rsidRPr="0006051F">
        <w:t xml:space="preserve"> </w:t>
      </w:r>
    </w:p>
    <w:p w:rsidR="0006051F" w:rsidRPr="0006051F" w:rsidRDefault="0006051F" w:rsidP="00E407BE">
      <w:pPr>
        <w:pStyle w:val="1"/>
      </w:pPr>
      <w:r w:rsidRPr="0006051F">
        <w:t>В ДОУ проводится необходимая работа</w:t>
      </w:r>
      <w:r w:rsidR="00E407BE">
        <w:t>,</w:t>
      </w:r>
      <w:r w:rsidRPr="0006051F">
        <w:t xml:space="preserve"> и имеются документы и оборудование для обеспечения безопасных условий пребывания участников образовательного процесса. Для обеспечения безопасности в ДОУ приняты меры:</w:t>
      </w:r>
    </w:p>
    <w:p w:rsidR="0006051F" w:rsidRPr="0006051F" w:rsidRDefault="0006051F" w:rsidP="00E407BE">
      <w:pPr>
        <w:pStyle w:val="1"/>
      </w:pPr>
      <w:r w:rsidRPr="0006051F">
        <w:lastRenderedPageBreak/>
        <w:t xml:space="preserve"> </w:t>
      </w:r>
      <w:r w:rsidRPr="0006051F">
        <w:sym w:font="Symbol" w:char="F0B7"/>
      </w:r>
      <w:r w:rsidRPr="0006051F">
        <w:t xml:space="preserve"> по строгому соблюдению </w:t>
      </w:r>
      <w:proofErr w:type="gramStart"/>
      <w:r w:rsidRPr="0006051F">
        <w:t>действующих</w:t>
      </w:r>
      <w:proofErr w:type="gramEnd"/>
      <w:r w:rsidRPr="0006051F">
        <w:t xml:space="preserve"> Сан </w:t>
      </w:r>
      <w:proofErr w:type="spellStart"/>
      <w:r w:rsidRPr="0006051F">
        <w:t>ПиН</w:t>
      </w:r>
      <w:proofErr w:type="spellEnd"/>
      <w:r w:rsidRPr="0006051F">
        <w:t xml:space="preserve">; </w:t>
      </w:r>
    </w:p>
    <w:p w:rsidR="0006051F" w:rsidRPr="0006051F" w:rsidRDefault="0006051F" w:rsidP="00E407BE">
      <w:pPr>
        <w:pStyle w:val="1"/>
      </w:pPr>
      <w:r w:rsidRPr="0006051F">
        <w:sym w:font="Symbol" w:char="F0B7"/>
      </w:r>
      <w:r w:rsidRPr="0006051F">
        <w:t xml:space="preserve"> по обеспечению охраны жизни и здоровья воспитанников, охраны труда сотрудников ДОУ; </w:t>
      </w:r>
    </w:p>
    <w:p w:rsidR="0006051F" w:rsidRPr="0006051F" w:rsidRDefault="0006051F" w:rsidP="00E407BE">
      <w:pPr>
        <w:pStyle w:val="1"/>
      </w:pPr>
      <w:r w:rsidRPr="0006051F">
        <w:sym w:font="Symbol" w:char="F0B7"/>
      </w:r>
      <w:r w:rsidRPr="0006051F">
        <w:t xml:space="preserve"> по недопущению проникновения посторонних лиц на территорию объекта, по осуществлению на объекте пропускного режима; </w:t>
      </w:r>
    </w:p>
    <w:p w:rsidR="0006051F" w:rsidRDefault="0006051F" w:rsidP="00E407BE">
      <w:pPr>
        <w:pStyle w:val="1"/>
      </w:pPr>
      <w:r w:rsidRPr="0006051F">
        <w:sym w:font="Symbol" w:char="F0B7"/>
      </w:r>
      <w:r w:rsidRPr="0006051F">
        <w:t xml:space="preserve"> по эксплуатационному обслуживанию приборов охранной сигнализации и устранению неисправностей по заявлению в технически возможный срок;</w:t>
      </w:r>
    </w:p>
    <w:p w:rsidR="0006051F" w:rsidRDefault="0006051F" w:rsidP="00E407BE">
      <w:pPr>
        <w:pStyle w:val="1"/>
      </w:pPr>
      <w:r w:rsidRPr="0006051F">
        <w:t xml:space="preserve"> </w:t>
      </w:r>
      <w:r w:rsidRPr="0006051F">
        <w:sym w:font="Symbol" w:char="F0B7"/>
      </w:r>
      <w:r w:rsidRPr="0006051F">
        <w:t xml:space="preserve"> установлена система автоматической пожарной сигнализация (АПС), подключенная к системе раннего обнаружения пожара с выходом сигнала на пульт ЕДДС, и прямая телефонная связь с ближайшей пожарной частью; </w:t>
      </w:r>
    </w:p>
    <w:p w:rsidR="0006051F" w:rsidRDefault="0006051F" w:rsidP="00E407BE">
      <w:pPr>
        <w:pStyle w:val="1"/>
      </w:pPr>
      <w:r w:rsidRPr="0006051F">
        <w:sym w:font="Symbol" w:char="F0B7"/>
      </w:r>
      <w:r w:rsidRPr="0006051F">
        <w:t xml:space="preserve"> здание оснащено «тревожной» кнопкой экстренного вызова полиции; </w:t>
      </w:r>
    </w:p>
    <w:p w:rsidR="0006051F" w:rsidRDefault="0006051F" w:rsidP="00E407BE">
      <w:pPr>
        <w:pStyle w:val="1"/>
      </w:pPr>
      <w:r w:rsidRPr="0006051F">
        <w:sym w:font="Symbol" w:char="F0B7"/>
      </w:r>
      <w:r w:rsidRPr="0006051F">
        <w:t xml:space="preserve"> разработаны планы эвакуации из помещения на случай пожара и затопления; </w:t>
      </w:r>
    </w:p>
    <w:p w:rsidR="0006051F" w:rsidRDefault="0006051F" w:rsidP="00E407BE">
      <w:pPr>
        <w:pStyle w:val="1"/>
      </w:pPr>
      <w:r w:rsidRPr="0006051F">
        <w:sym w:font="Symbol" w:char="F0B7"/>
      </w:r>
      <w:r w:rsidRPr="0006051F">
        <w:t xml:space="preserve"> проводятся учебные тренировки по эвакуации детей и тушению условного пожара и по эвакуации детей и сотрудников, в группах созданы уголки пожарной безопасности и безопасности дорожного движения;</w:t>
      </w:r>
    </w:p>
    <w:p w:rsidR="0006051F" w:rsidRDefault="0006051F" w:rsidP="00E407BE">
      <w:pPr>
        <w:pStyle w:val="1"/>
      </w:pPr>
      <w:r w:rsidRPr="0006051F">
        <w:sym w:font="Symbol" w:char="F0B7"/>
      </w:r>
      <w:r w:rsidRPr="0006051F">
        <w:t xml:space="preserve"> разработаны планы мероприятий по ознакомлению детей с ПДД и правилами пожарной безопасности, безопасности в быту, личной безопасности; </w:t>
      </w:r>
    </w:p>
    <w:p w:rsidR="0006051F" w:rsidRDefault="0006051F" w:rsidP="00E407BE">
      <w:pPr>
        <w:pStyle w:val="1"/>
      </w:pPr>
      <w:r w:rsidRPr="0006051F">
        <w:sym w:font="Symbol" w:char="F0B7"/>
      </w:r>
      <w:r w:rsidRPr="0006051F">
        <w:t xml:space="preserve"> составлен паспорт дорожной безопасности, паспорт безопасности (антитеррористической защищенности) </w:t>
      </w:r>
    </w:p>
    <w:p w:rsidR="0006051F" w:rsidRDefault="0006051F" w:rsidP="00E407BE">
      <w:pPr>
        <w:pStyle w:val="1"/>
      </w:pPr>
      <w:r w:rsidRPr="0006051F">
        <w:lastRenderedPageBreak/>
        <w:sym w:font="Symbol" w:char="F0B7"/>
      </w:r>
      <w:r w:rsidRPr="0006051F">
        <w:t xml:space="preserve"> имеется в наличии документация по антитеррористической деятельности, пожарной безопасности;</w:t>
      </w:r>
    </w:p>
    <w:p w:rsidR="0006051F" w:rsidRDefault="0006051F" w:rsidP="00E407BE">
      <w:pPr>
        <w:pStyle w:val="1"/>
      </w:pPr>
      <w:r w:rsidRPr="0006051F">
        <w:t xml:space="preserve"> </w:t>
      </w:r>
      <w:r w:rsidRPr="0006051F">
        <w:sym w:font="Symbol" w:char="F0B7"/>
      </w:r>
      <w:r w:rsidRPr="0006051F">
        <w:t xml:space="preserve"> проводятся инструктажи с педагогическим и обслуживающим персоналом. В ДОУ имеются следующие помещения для качественного осуществления образовательного процесса:</w:t>
      </w:r>
    </w:p>
    <w:p w:rsidR="0006051F" w:rsidRDefault="0006051F" w:rsidP="00E407BE">
      <w:pPr>
        <w:pStyle w:val="1"/>
      </w:pPr>
      <w:r w:rsidRPr="0006051F">
        <w:t xml:space="preserve"> </w:t>
      </w:r>
      <w:r w:rsidR="008C57E6">
        <w:t>• 4групповые комнаты; • 4</w:t>
      </w:r>
      <w:r>
        <w:t>спальнен</w:t>
      </w:r>
      <w:r w:rsidR="008C57E6">
        <w:t>; • 64</w:t>
      </w:r>
      <w:r w:rsidRPr="0006051F">
        <w:t>раз</w:t>
      </w:r>
      <w:r>
        <w:t xml:space="preserve">девалок; </w:t>
      </w:r>
      <w:r w:rsidRPr="0006051F">
        <w:t xml:space="preserve"> • кабинет заведующего; • музыкально-физкультурный зал; • кабинет завхоза; • пищеблок и кладовка; • </w:t>
      </w:r>
      <w:proofErr w:type="spellStart"/>
      <w:r>
        <w:t>постирочно</w:t>
      </w:r>
      <w:proofErr w:type="spellEnd"/>
      <w:r w:rsidRPr="0006051F">
        <w:t xml:space="preserve"> </w:t>
      </w:r>
      <w:proofErr w:type="gramStart"/>
      <w:r w:rsidR="00E407BE">
        <w:t>-</w:t>
      </w:r>
      <w:r w:rsidRPr="0006051F">
        <w:t>г</w:t>
      </w:r>
      <w:proofErr w:type="gramEnd"/>
      <w:r w:rsidRPr="0006051F">
        <w:t>ладильная; • медицин</w:t>
      </w:r>
      <w:r w:rsidR="008C57E6">
        <w:t>ский блок, сенсорная комната</w:t>
      </w:r>
    </w:p>
    <w:p w:rsidR="0006051F" w:rsidRDefault="0006051F" w:rsidP="00E407BE">
      <w:pPr>
        <w:pStyle w:val="1"/>
      </w:pPr>
      <w:r>
        <w:t xml:space="preserve"> </w:t>
      </w:r>
      <w:r w:rsidRPr="0006051F">
        <w:rPr>
          <w:u w:val="single"/>
        </w:rPr>
        <w:t>Кабинет заведующей</w:t>
      </w:r>
      <w:r>
        <w:t xml:space="preserve"> </w:t>
      </w:r>
      <w:r w:rsidRPr="0006051F">
        <w:t xml:space="preserve">оборудован современными техническими средствами: компьютером, копировально-множительной техникой. </w:t>
      </w:r>
    </w:p>
    <w:p w:rsidR="0006051F" w:rsidRDefault="0006051F" w:rsidP="00E407BE">
      <w:pPr>
        <w:pStyle w:val="1"/>
      </w:pPr>
      <w:r w:rsidRPr="0006051F">
        <w:t xml:space="preserve">В настоящее время в ДОУ происходит модернизация материально- технической базы ДОУ и оснащение рабочего места педагога в соответствии с ФГОС дошкольного образования. </w:t>
      </w:r>
    </w:p>
    <w:p w:rsidR="0006051F" w:rsidRDefault="0006051F" w:rsidP="00E407BE">
      <w:pPr>
        <w:pStyle w:val="1"/>
      </w:pPr>
      <w:r w:rsidRPr="0006051F">
        <w:rPr>
          <w:u w:val="single"/>
        </w:rPr>
        <w:t>Групповые комнаты</w:t>
      </w:r>
      <w:r w:rsidR="00E407BE">
        <w:rPr>
          <w:u w:val="single"/>
        </w:rPr>
        <w:t xml:space="preserve">: </w:t>
      </w:r>
      <w:r w:rsidRPr="0006051F">
        <w:t xml:space="preserve">Каждая группа имеет групповое помещение, как правило, отдельную спальню, приемную, умывальные и туалетные комнаты. Группы оборудованы необходимой мебелью, мягким инвентарем. Организованная предметная среда в детском саду предполагает гармоничное соотношение материалов, окружающих ребенка в детском саду, с точки зрения количества, разнообразия, неординарности, изменяемости. В нашем детском саду постоянно поддерживаются все условия для оптимально–результативной организации образовательного процесса. В групповых комнатах пространство организовано таким образом, чтобы было достаточно места для занятий игровой и учебной деятельностью. Помещения групп </w:t>
      </w:r>
      <w:r>
        <w:t xml:space="preserve">детского сада оснащены детской </w:t>
      </w:r>
      <w:r w:rsidRPr="0006051F">
        <w:t xml:space="preserve">игровой мебелью, соответствующей по параметрам возрасту воспитанников. В каждой возрастной группе имеются игровое и спортивное оборудование, дидактические игры, пособия, методическая и художественная литература, необходимая для организации разных видов деятельности детей. </w:t>
      </w:r>
    </w:p>
    <w:p w:rsidR="0006051F" w:rsidRDefault="0006051F" w:rsidP="00E407BE">
      <w:pPr>
        <w:pStyle w:val="1"/>
      </w:pPr>
      <w:r w:rsidRPr="0006051F">
        <w:rPr>
          <w:u w:val="single"/>
        </w:rPr>
        <w:lastRenderedPageBreak/>
        <w:t>Музыкально - физкультурный зал</w:t>
      </w:r>
      <w:r w:rsidR="00E407BE">
        <w:t xml:space="preserve">: </w:t>
      </w:r>
      <w:r w:rsidRPr="0006051F">
        <w:t xml:space="preserve">В зале имеется оборудование для физкультурных и музыкальных занятий (шведская стенка, гимнастические скамейки, мячи, обручи, кегли и т.д.; </w:t>
      </w:r>
      <w:proofErr w:type="spellStart"/>
      <w:r w:rsidRPr="0006051F">
        <w:t>мультимедийный</w:t>
      </w:r>
      <w:proofErr w:type="spellEnd"/>
      <w:r w:rsidRPr="0006051F">
        <w:t xml:space="preserve"> проектор, пианино</w:t>
      </w:r>
      <w:r>
        <w:t xml:space="preserve">, музыкальный центр, </w:t>
      </w:r>
      <w:r w:rsidRPr="0006051F">
        <w:t xml:space="preserve"> детские музыкальные инструменты и др.). Для удобства и координации </w:t>
      </w:r>
      <w:proofErr w:type="gramStart"/>
      <w:r w:rsidRPr="0006051F">
        <w:t>работы</w:t>
      </w:r>
      <w:proofErr w:type="gramEnd"/>
      <w:r w:rsidRPr="0006051F">
        <w:t xml:space="preserve"> физкультурных и музыкальных мероприятий, зал работает по специальному графику. </w:t>
      </w:r>
    </w:p>
    <w:p w:rsidR="0006051F" w:rsidRDefault="0006051F" w:rsidP="00E407BE">
      <w:pPr>
        <w:pStyle w:val="1"/>
      </w:pPr>
      <w:r w:rsidRPr="0006051F">
        <w:rPr>
          <w:u w:val="single"/>
        </w:rPr>
        <w:t>Медицинский блок</w:t>
      </w:r>
      <w:r w:rsidR="00E407BE">
        <w:t xml:space="preserve">: </w:t>
      </w:r>
      <w:r w:rsidRPr="0006051F">
        <w:t>Медицинский блок состоит из</w:t>
      </w:r>
      <w:r>
        <w:t xml:space="preserve"> медицинского</w:t>
      </w:r>
      <w:r w:rsidRPr="0006051F">
        <w:t xml:space="preserve"> кабинета</w:t>
      </w:r>
      <w:r>
        <w:t>, процедурного кабинета</w:t>
      </w:r>
      <w:r w:rsidRPr="0006051F">
        <w:t xml:space="preserve"> и изолятора. </w:t>
      </w:r>
      <w:proofErr w:type="gramStart"/>
      <w:r w:rsidRPr="0006051F">
        <w:t xml:space="preserve">Оснащен всем необходимым оборудованием: медицинские весы, ростомер, кушетка медицинская, 2 инструментальных стола, шкаф медицинский, холодильник, аппарат для измерения давления, стетоскоп, динамометр и др. </w:t>
      </w:r>
      <w:proofErr w:type="gramEnd"/>
    </w:p>
    <w:p w:rsidR="008C57E6" w:rsidRDefault="0006051F" w:rsidP="00E407BE">
      <w:pPr>
        <w:pStyle w:val="1"/>
      </w:pPr>
      <w:r w:rsidRPr="0006051F">
        <w:rPr>
          <w:u w:val="single"/>
        </w:rPr>
        <w:t>Прачечная ДОУ</w:t>
      </w:r>
      <w:r w:rsidR="00E407BE">
        <w:rPr>
          <w:u w:val="single"/>
        </w:rPr>
        <w:t xml:space="preserve">: </w:t>
      </w:r>
      <w:r w:rsidRPr="0006051F">
        <w:t xml:space="preserve"> Прачечная оборудована двумя стиральными машинами с автоматическим управлением, имеется гладильный стол, электрический утюг. </w:t>
      </w:r>
    </w:p>
    <w:p w:rsidR="008C57E6" w:rsidRPr="008C57E6" w:rsidRDefault="008C57E6" w:rsidP="008C57E6">
      <w:pPr>
        <w:pStyle w:val="1"/>
      </w:pPr>
      <w:r w:rsidRPr="008C57E6">
        <w:rPr>
          <w:u w:val="single"/>
        </w:rPr>
        <w:t xml:space="preserve">В  2017 ГОДУ В  НАШЕМ ДЕТСКОМ САДУ ОТКРЫТА СЕНСОРНАЯ КОМНАТА </w:t>
      </w:r>
      <w:r>
        <w:rPr>
          <w:u w:val="single"/>
        </w:rPr>
        <w:t xml:space="preserve"> </w:t>
      </w:r>
      <w:r w:rsidRPr="008C57E6">
        <w:t xml:space="preserve">   - это организованная особым образо</w:t>
      </w:r>
      <w:r>
        <w:t>м окружающая среда, состоящая, и</w:t>
      </w:r>
      <w:r w:rsidRPr="008C57E6">
        <w:t>з большого количества различного вида стимуляторов, которые воздействуют на органы зрения, слуха, обоняния, тактильные и вестибулярные рецепторы</w:t>
      </w:r>
      <w:r>
        <w:t>.</w:t>
      </w:r>
      <w:r>
        <w:rPr>
          <w:u w:val="single"/>
        </w:rPr>
        <w:t xml:space="preserve"> </w:t>
      </w:r>
      <w:r w:rsidRPr="008C57E6">
        <w:t xml:space="preserve">Одним из компонентов создания психологической и физической разгрузки является наличие мягкой среды. Все изделия мягкой обстановки решены в спокойных тонах.  </w:t>
      </w:r>
      <w:r w:rsidRPr="008C57E6">
        <w:rPr>
          <w:u w:val="single"/>
        </w:rPr>
        <w:t>Мягкий зелёный ковёр</w:t>
      </w:r>
      <w:r w:rsidRPr="008C57E6">
        <w:t xml:space="preserve"> – создаёт комфорт и уют в комнате </w:t>
      </w:r>
      <w:r w:rsidRPr="008C57E6">
        <w:rPr>
          <w:u w:val="single"/>
        </w:rPr>
        <w:t>Мягкие кресла –</w:t>
      </w:r>
      <w:r>
        <w:rPr>
          <w:u w:val="single"/>
        </w:rPr>
        <w:t xml:space="preserve"> </w:t>
      </w:r>
      <w:r w:rsidRPr="008C57E6">
        <w:t xml:space="preserve">принимают форму тела, снимают мышечное напряжение, особенно эффективно для детей с </w:t>
      </w:r>
      <w:proofErr w:type="spellStart"/>
      <w:r w:rsidRPr="008C57E6">
        <w:t>опорн</w:t>
      </w:r>
      <w:proofErr w:type="gramStart"/>
      <w:r w:rsidRPr="008C57E6">
        <w:t>о</w:t>
      </w:r>
      <w:proofErr w:type="spellEnd"/>
      <w:r w:rsidRPr="008C57E6">
        <w:t>-</w:t>
      </w:r>
      <w:proofErr w:type="gramEnd"/>
      <w:r w:rsidRPr="008C57E6">
        <w:t xml:space="preserve"> двигательными нарушениями.</w:t>
      </w:r>
      <w:r w:rsidRPr="008C57E6">
        <w:rPr>
          <w:rFonts w:ascii="Times New Roman" w:eastAsia="+mn-ea" w:hAnsi="Times New Roman" w:cs="Times New Roman"/>
          <w:b w:val="0"/>
          <w:bCs w:val="0"/>
          <w:shadow/>
          <w:color w:val="1414EB"/>
          <w:kern w:val="24"/>
          <w:sz w:val="48"/>
          <w:szCs w:val="48"/>
          <w:lang w:eastAsia="ru-RU"/>
        </w:rPr>
        <w:t xml:space="preserve"> </w:t>
      </w:r>
      <w:r w:rsidRPr="008C57E6">
        <w:rPr>
          <w:u w:val="single"/>
        </w:rPr>
        <w:t>Сухой бассейн</w:t>
      </w:r>
      <w:r w:rsidRPr="008C57E6">
        <w:t xml:space="preserve"> – </w:t>
      </w:r>
      <w:proofErr w:type="spellStart"/>
      <w:r w:rsidRPr="008C57E6">
        <w:t>спобствует</w:t>
      </w:r>
      <w:proofErr w:type="spellEnd"/>
      <w:r w:rsidRPr="008C57E6">
        <w:t xml:space="preserve"> развитию моторики, координации движений. Находясь в бассейне, дети получают точечный массаж всего тела. </w:t>
      </w:r>
      <w:r>
        <w:t xml:space="preserve"> </w:t>
      </w:r>
      <w:r w:rsidRPr="008C57E6">
        <w:rPr>
          <w:u w:val="single"/>
        </w:rPr>
        <w:t xml:space="preserve">Воздушно-пузырьковая </w:t>
      </w:r>
      <w:r w:rsidRPr="008C57E6">
        <w:t xml:space="preserve">колонна с меняющейся подсветкой, успокаивает и стабилизирует, это мощное </w:t>
      </w:r>
      <w:r>
        <w:t xml:space="preserve"> </w:t>
      </w:r>
      <w:proofErr w:type="spellStart"/>
      <w:r w:rsidRPr="008C57E6">
        <w:t>релаксирующее</w:t>
      </w:r>
      <w:proofErr w:type="spellEnd"/>
      <w:r w:rsidRPr="008C57E6">
        <w:t xml:space="preserve"> средство</w:t>
      </w:r>
      <w:r w:rsidRPr="008C57E6">
        <w:rPr>
          <w:u w:val="single"/>
        </w:rPr>
        <w:t xml:space="preserve"> </w:t>
      </w:r>
    </w:p>
    <w:p w:rsidR="0006051F" w:rsidRPr="008C57E6" w:rsidRDefault="0006051F" w:rsidP="00E407BE">
      <w:pPr>
        <w:pStyle w:val="1"/>
        <w:rPr>
          <w:u w:val="single"/>
        </w:rPr>
      </w:pPr>
    </w:p>
    <w:p w:rsidR="008C57E6" w:rsidRPr="008C57E6" w:rsidRDefault="008C57E6" w:rsidP="008C57E6"/>
    <w:p w:rsidR="00F853E2" w:rsidRDefault="0006051F" w:rsidP="00E407BE">
      <w:pPr>
        <w:pStyle w:val="1"/>
      </w:pPr>
      <w:r w:rsidRPr="0006051F">
        <w:rPr>
          <w:u w:val="single"/>
        </w:rPr>
        <w:lastRenderedPageBreak/>
        <w:t>Пищеблок ДОУ</w:t>
      </w:r>
      <w:r w:rsidR="00E407BE">
        <w:rPr>
          <w:u w:val="single"/>
        </w:rPr>
        <w:t xml:space="preserve">: </w:t>
      </w:r>
      <w:r w:rsidR="00E407BE">
        <w:t xml:space="preserve"> </w:t>
      </w:r>
      <w:proofErr w:type="gramStart"/>
      <w:r w:rsidR="00E407BE">
        <w:t>О</w:t>
      </w:r>
      <w:r w:rsidRPr="0006051F">
        <w:t>борудован</w:t>
      </w:r>
      <w:proofErr w:type="gramEnd"/>
      <w:r w:rsidRPr="0006051F">
        <w:t xml:space="preserve"> моечными ваннами, стеллажами для посуды, раковиной для мытья рук, водонагревателем</w:t>
      </w:r>
      <w:r>
        <w:t xml:space="preserve"> на 100л.</w:t>
      </w:r>
      <w:r w:rsidRPr="0006051F">
        <w:t xml:space="preserve">, контрольными весами, </w:t>
      </w:r>
      <w:r>
        <w:t>двумя электроплитами</w:t>
      </w:r>
      <w:r w:rsidRPr="0006051F">
        <w:t xml:space="preserve"> с духовым (жарочным) шкафом, разделочными столами, шкафом для хлеба,</w:t>
      </w:r>
      <w:r>
        <w:t xml:space="preserve"> шкафом для посуды, холодильника</w:t>
      </w:r>
      <w:r w:rsidRPr="0006051F">
        <w:t>м</w:t>
      </w:r>
      <w:r>
        <w:t>и</w:t>
      </w:r>
      <w:r w:rsidRPr="0006051F">
        <w:t xml:space="preserve"> и др. Организация питания. В ДОУ о</w:t>
      </w:r>
      <w:r w:rsidR="00F853E2">
        <w:t>рганизовано 3-х разовое питание.</w:t>
      </w:r>
      <w:r w:rsidRPr="0006051F">
        <w:t xml:space="preserve"> Закупка продуктов питания производится по договорам с поставщиками. Все продукты имеют санитарн</w:t>
      </w:r>
      <w:proofErr w:type="gramStart"/>
      <w:r w:rsidRPr="0006051F">
        <w:t>о-</w:t>
      </w:r>
      <w:proofErr w:type="gramEnd"/>
      <w:r w:rsidRPr="0006051F">
        <w:t xml:space="preserve"> эпидемиологическое заключение. Качество продуктов проверяется завхозом. Не допускаются к приему в ДОУ пищевые продукты без сопроводительных документов, с истекшим сроком хранения и признаками порчи. Для хранения продуктов питания имеется кладовая. В учреждении имеется примерное меню, рассчитанное на 2 недели, с учетом рекомендуемых среднесуточных норм питания в ДОУ для двух возрастных категорий: для детей с 1 года до 3 лет и для детей от 3 до 7 лет. При составлении меню соблюдается оптимальное соотношение пищевых веществ (белков, жиров, углеводов). </w:t>
      </w:r>
      <w:proofErr w:type="gramStart"/>
      <w:r w:rsidRPr="0006051F">
        <w:t>Ежедневно в меню включены: молоко, мясо, картофель, овощи, фрукты, соки, хлеб, крупы, сливочное и растительное масло, сахар, соль.</w:t>
      </w:r>
      <w:proofErr w:type="gramEnd"/>
      <w:r w:rsidRPr="0006051F">
        <w:t xml:space="preserve"> Остальные продукты (творог, сметана, рыба, сыр, яйцо и др.) – 2-3 раза в неделю. Для обеспечения преемственности питания родителей информируют об ассортименте питания ребенка и ежедневном меню.</w:t>
      </w:r>
      <w:r w:rsidR="00F853E2">
        <w:t xml:space="preserve"> </w:t>
      </w:r>
    </w:p>
    <w:p w:rsidR="008C57E6" w:rsidRDefault="0006051F" w:rsidP="00C04E4F">
      <w:pPr>
        <w:pStyle w:val="1"/>
      </w:pPr>
      <w:r w:rsidRPr="00E407BE">
        <w:rPr>
          <w:u w:val="single"/>
        </w:rPr>
        <w:t>Территория ДОУ:</w:t>
      </w:r>
      <w:r w:rsidR="00E407BE">
        <w:t xml:space="preserve">  И</w:t>
      </w:r>
      <w:r w:rsidRPr="0006051F">
        <w:t xml:space="preserve">гровая, физкультурная и хозяйственная зоны; - поверхность территории чередуется: асфальтовые дорожки, травяное покрытие, утрамбованный грунт. На территории детского сада расположены: </w:t>
      </w:r>
    </w:p>
    <w:p w:rsidR="008C57E6" w:rsidRPr="00B17E2C" w:rsidRDefault="008C57E6" w:rsidP="008C57E6">
      <w:pPr>
        <w:pStyle w:val="a3"/>
        <w:rPr>
          <w:rFonts w:ascii="Cambria Math" w:hAnsi="Cambria Math"/>
          <w:b/>
          <w:color w:val="365F91" w:themeColor="accent1" w:themeShade="BF"/>
          <w:sz w:val="28"/>
        </w:rPr>
      </w:pPr>
      <w:r w:rsidRPr="00B17E2C">
        <w:rPr>
          <w:rFonts w:ascii="Cambria Math" w:hAnsi="Cambria Math"/>
          <w:b/>
          <w:color w:val="365F91" w:themeColor="accent1" w:themeShade="BF"/>
          <w:sz w:val="28"/>
        </w:rPr>
        <w:t xml:space="preserve">• 4 прогулочные участка, </w:t>
      </w:r>
      <w:r w:rsidR="0006051F" w:rsidRPr="00B17E2C">
        <w:rPr>
          <w:rFonts w:ascii="Cambria Math" w:hAnsi="Cambria Math"/>
          <w:b/>
          <w:color w:val="365F91" w:themeColor="accent1" w:themeShade="BF"/>
          <w:sz w:val="28"/>
        </w:rPr>
        <w:t xml:space="preserve"> они изолированы друг от друга и отделены зелеными насаждениями; </w:t>
      </w:r>
    </w:p>
    <w:p w:rsidR="008C57E6" w:rsidRPr="00B17E2C" w:rsidRDefault="00F853E2" w:rsidP="008C57E6">
      <w:pPr>
        <w:pStyle w:val="a3"/>
        <w:rPr>
          <w:rFonts w:ascii="Cambria Math" w:hAnsi="Cambria Math"/>
          <w:b/>
          <w:color w:val="365F91" w:themeColor="accent1" w:themeShade="BF"/>
          <w:sz w:val="28"/>
        </w:rPr>
      </w:pPr>
      <w:r w:rsidRPr="00B17E2C">
        <w:rPr>
          <w:rFonts w:ascii="Cambria Math" w:hAnsi="Cambria Math"/>
          <w:b/>
          <w:color w:val="365F91" w:themeColor="accent1" w:themeShade="BF"/>
          <w:sz w:val="28"/>
        </w:rPr>
        <w:t xml:space="preserve">• цветники и клумбы; </w:t>
      </w:r>
    </w:p>
    <w:p w:rsidR="00C04E4F" w:rsidRPr="00B17E2C" w:rsidRDefault="00F853E2" w:rsidP="008C57E6">
      <w:pPr>
        <w:pStyle w:val="a3"/>
        <w:rPr>
          <w:rFonts w:ascii="Cambria Math" w:hAnsi="Cambria Math"/>
          <w:b/>
          <w:color w:val="365F91" w:themeColor="accent1" w:themeShade="BF"/>
          <w:sz w:val="28"/>
        </w:rPr>
      </w:pPr>
      <w:r w:rsidRPr="00B17E2C">
        <w:rPr>
          <w:rFonts w:ascii="Cambria Math" w:hAnsi="Cambria Math"/>
          <w:b/>
          <w:color w:val="365F91" w:themeColor="accent1" w:themeShade="BF"/>
          <w:sz w:val="28"/>
        </w:rPr>
        <w:t>• 1 хозяйственное складское помещение</w:t>
      </w:r>
      <w:r w:rsidR="0006051F" w:rsidRPr="00B17E2C">
        <w:rPr>
          <w:rFonts w:ascii="Cambria Math" w:hAnsi="Cambria Math"/>
          <w:b/>
          <w:color w:val="365F91" w:themeColor="accent1" w:themeShade="BF"/>
          <w:sz w:val="28"/>
        </w:rPr>
        <w:t>.</w:t>
      </w:r>
    </w:p>
    <w:p w:rsidR="00390413" w:rsidRPr="0006051F" w:rsidRDefault="0006051F" w:rsidP="00C04E4F">
      <w:pPr>
        <w:pStyle w:val="1"/>
      </w:pPr>
      <w:r w:rsidRPr="0006051F">
        <w:lastRenderedPageBreak/>
        <w:t xml:space="preserve"> Каждая возрастная группа детей имеет свой участок. Обеспеченность ДОУ отведенной ему территорией, его оборудование и оснащение, соответствует нормативам. Игровые площадки оборудованы игровыми сооружениями в соответствии с возрастом: песочницами, горками, лесенками, домиками, машинами и др. На территории детского сада произрастают разнообразные породы деревьев и кустарников; разбиты цветники и клумбы. Педагоги совместно с родителями постоянно проявляют заботу и принимают активное участие в косметических ремонтах, в создании оптимальной материальной базы, своевременного обновления и пополнении, игрового и спортивного оборудования в соответствии с требованиями реализуемой образовательной программы и </w:t>
      </w:r>
      <w:proofErr w:type="spellStart"/>
      <w:r w:rsidRPr="0006051F">
        <w:t>СанПиН</w:t>
      </w:r>
      <w:proofErr w:type="spellEnd"/>
      <w:r w:rsidRPr="0006051F">
        <w:t>. 3.2. Описание обеспеченности методическими материалами и средствами обучения и воспитания 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 Комплексное оснащение воспитательно-образовательного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НОД по освоению Программы, но и при проведении режимных моментов. 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</w:t>
      </w:r>
      <w:r w:rsidR="00C04E4F">
        <w:t xml:space="preserve"> </w:t>
      </w:r>
      <w:r w:rsidRPr="0006051F">
        <w:t>познавательно-исследовательская, коммуникативная, трудовая, музыкальн</w:t>
      </w:r>
      <w:proofErr w:type="gramStart"/>
      <w:r w:rsidRPr="0006051F">
        <w:t>о-</w:t>
      </w:r>
      <w:proofErr w:type="gramEnd"/>
      <w:r w:rsidRPr="0006051F">
        <w:t xml:space="preserve"> 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</w:t>
      </w:r>
    </w:p>
    <w:sectPr w:rsidR="00390413" w:rsidRPr="0006051F" w:rsidSect="00C04E4F">
      <w:pgSz w:w="11906" w:h="16838"/>
      <w:pgMar w:top="1134" w:right="991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51F"/>
    <w:rsid w:val="0006051F"/>
    <w:rsid w:val="000E6148"/>
    <w:rsid w:val="005E0AE2"/>
    <w:rsid w:val="006700A0"/>
    <w:rsid w:val="008C57E6"/>
    <w:rsid w:val="00A07DC8"/>
    <w:rsid w:val="00A82293"/>
    <w:rsid w:val="00AE4348"/>
    <w:rsid w:val="00B17E2C"/>
    <w:rsid w:val="00BC7706"/>
    <w:rsid w:val="00C04E4F"/>
    <w:rsid w:val="00DA42F3"/>
    <w:rsid w:val="00E23C06"/>
    <w:rsid w:val="00E407BE"/>
    <w:rsid w:val="00F8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06"/>
  </w:style>
  <w:style w:type="paragraph" w:styleId="1">
    <w:name w:val="heading 1"/>
    <w:basedOn w:val="a"/>
    <w:next w:val="a"/>
    <w:link w:val="10"/>
    <w:uiPriority w:val="9"/>
    <w:qFormat/>
    <w:rsid w:val="00E407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51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40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8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2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C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F37A073F264541819D9EBEE97BDDF5" ma:contentTypeVersion="0" ma:contentTypeDescription="Создание документа." ma:contentTypeScope="" ma:versionID="012e47c1c52bfec2ba4dad075cafe72e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6379A-A976-4977-A989-DFED70389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E7670D2-875E-4A94-A73D-0795B1C64B7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97B66C9-65D4-408B-9065-A6A2A587EA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CB297F-A9A0-48AC-BC7C-C1B03FC8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МДОУ детский сад</vt:lpstr>
    </vt:vector>
  </TitlesOfParts>
  <Company>Microsoft</Company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МДОУ детский сад</dc:title>
  <dc:creator>User</dc:creator>
  <cp:lastModifiedBy>User</cp:lastModifiedBy>
  <cp:revision>4</cp:revision>
  <dcterms:created xsi:type="dcterms:W3CDTF">2017-02-21T07:44:00Z</dcterms:created>
  <dcterms:modified xsi:type="dcterms:W3CDTF">2021-02-01T07:41:00Z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0x010100DDF37A073F264541819D9EBEE97BDDF5</vt:lpwstr>
  </property>
</Properties>
</file>