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3" w:rsidRDefault="00F75F8A" w:rsidP="00F75F8A">
      <w:pPr>
        <w:pStyle w:val="20"/>
        <w:keepNext/>
        <w:keepLines/>
        <w:shd w:val="clear" w:color="auto" w:fill="auto"/>
        <w:spacing w:before="220"/>
        <w:ind w:right="142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6329548" cy="8695842"/>
            <wp:effectExtent l="0" t="0" r="0" b="0"/>
            <wp:docPr id="1" name="Рисунок 1" descr="C:\Users\DDT_2021\Pictures\2024-04-09 лт\л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09 лт\л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88" cy="87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227" w:rsidRDefault="007D7227" w:rsidP="00F75F8A">
      <w:pPr>
        <w:pStyle w:val="20"/>
        <w:keepNext/>
        <w:keepLines/>
        <w:shd w:val="clear" w:color="auto" w:fill="auto"/>
        <w:spacing w:before="220"/>
        <w:jc w:val="left"/>
        <w:rPr>
          <w:rFonts w:eastAsiaTheme="minorHAnsi"/>
          <w:bCs w:val="0"/>
          <w:sz w:val="28"/>
          <w:szCs w:val="28"/>
        </w:rPr>
      </w:pPr>
    </w:p>
    <w:p w:rsidR="00372930" w:rsidRPr="00372930" w:rsidRDefault="00372930" w:rsidP="00372930">
      <w:pPr>
        <w:pStyle w:val="20"/>
        <w:keepNext/>
        <w:keepLines/>
        <w:shd w:val="clear" w:color="auto" w:fill="auto"/>
        <w:spacing w:before="220"/>
        <w:jc w:val="left"/>
      </w:pPr>
      <w:r>
        <w:rPr>
          <w:rFonts w:eastAsiaTheme="minorHAnsi"/>
          <w:bCs w:val="0"/>
          <w:sz w:val="28"/>
          <w:szCs w:val="28"/>
        </w:rPr>
        <w:lastRenderedPageBreak/>
        <w:t xml:space="preserve">                         </w:t>
      </w:r>
      <w:r>
        <w:rPr>
          <w:color w:val="000000"/>
          <w:lang w:eastAsia="ru-RU" w:bidi="ru-RU"/>
        </w:rPr>
        <w:t>Комплекс основных характеристик программы</w:t>
      </w:r>
    </w:p>
    <w:p w:rsidR="00C57AAB" w:rsidRDefault="00C57AAB" w:rsidP="00C5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C57AAB" w:rsidRPr="00C57AAB" w:rsidRDefault="00C57AAB" w:rsidP="00C57AAB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57AAB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Направленность дополнительной </w:t>
      </w:r>
      <w:r w:rsidR="00F64894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общеобразовательной </w:t>
      </w:r>
      <w:r w:rsidRPr="00C57AAB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общеразвивающей программы</w:t>
      </w:r>
      <w:r w:rsidR="00F648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«Луч тепла» </w:t>
      </w:r>
      <w:r w:rsidRPr="00C57A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социально – гуманитарная.</w:t>
      </w:r>
    </w:p>
    <w:p w:rsidR="00DB2653" w:rsidRPr="00F64894" w:rsidRDefault="00D972FA" w:rsidP="00F64894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Дополнительная общеобразовательная общеразвивающая программа «Луч тепла» предназначена для </w:t>
      </w:r>
      <w:r w:rsidR="00F64894"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>уча</w:t>
      </w:r>
      <w:r w:rsidR="00F64894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щихся 14-18 лет   и направлена на формирование социальной компетентности, опыта организации социально значимой деятельности, на формирование социально успешной личности.</w:t>
      </w:r>
    </w:p>
    <w:p w:rsidR="00DB2653" w:rsidRPr="009834F8" w:rsidRDefault="00D972FA" w:rsidP="00D972FA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F64894">
        <w:rPr>
          <w:b/>
          <w:bCs/>
          <w:i/>
          <w:color w:val="000000"/>
          <w:lang w:eastAsia="ru-RU" w:bidi="ru-RU"/>
        </w:rPr>
        <w:t xml:space="preserve">Уровень программы - </w:t>
      </w:r>
      <w:r w:rsidRPr="009834F8">
        <w:rPr>
          <w:color w:val="000000"/>
          <w:lang w:eastAsia="ru-RU" w:bidi="ru-RU"/>
        </w:rPr>
        <w:t>базовый.</w:t>
      </w:r>
    </w:p>
    <w:p w:rsidR="00D972FA" w:rsidRPr="00D972FA" w:rsidRDefault="00D972FA" w:rsidP="00D972F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972FA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Актуальность 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дополнительной </w:t>
      </w:r>
      <w:r w:rsidR="009834F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образовательной общеразвивающей программы «</w:t>
      </w:r>
      <w:r w:rsidR="009834F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Луч тепла</w:t>
      </w:r>
      <w:r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</w:t>
      </w:r>
    </w:p>
    <w:p w:rsidR="00D972FA" w:rsidRPr="00D972FA" w:rsidRDefault="009834F8" w:rsidP="00D972F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="00D972FA" w:rsidRPr="00D972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DB2653" w:rsidRPr="00DB2653" w:rsidRDefault="00DB2653" w:rsidP="00DB2653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Особенности программы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Волонтерские или добровольческие организации - это свободные союзы людей, объединенных каким-либо общим интересом. Их деятельность связана, с безвозмездной помощью, благотворительностью и милосердием. Волонтерское (добровольческое) движение может стать одной из таких форм работы с детьми. Волонтеры (от англ. «</w:t>
      </w:r>
      <w:proofErr w:type="spellStart"/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volunteer</w:t>
      </w:r>
      <w:proofErr w:type="spellEnd"/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» - доброволец) – это человек, который добровольно и безвозмездно занимается организованной общественно полезной деятельностью. 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</w:p>
    <w:p w:rsidR="009834F8" w:rsidRDefault="009834F8" w:rsidP="009834F8">
      <w:pPr>
        <w:shd w:val="clear" w:color="auto" w:fill="FFFFFF"/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 программы</w:t>
      </w:r>
    </w:p>
    <w:p w:rsidR="00DB2653" w:rsidRPr="009834F8" w:rsidRDefault="00DB2653" w:rsidP="00097E01">
      <w:pPr>
        <w:shd w:val="clear" w:color="auto" w:fill="FFFFFF"/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добровольческого</w:t>
      </w:r>
      <w:r w:rsidRPr="00DB2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B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DB2653" w:rsidRPr="00DB2653" w:rsidRDefault="00DB2653" w:rsidP="00550C0D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Старые формы организации досуга учащихся,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</w:t>
      </w:r>
      <w:r w:rsidRPr="00DB26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активность, призвано способствовать формированию и совершенствованию гражданской и социальной компетентности подрастающего поколения. </w:t>
      </w:r>
    </w:p>
    <w:p w:rsidR="0032107B" w:rsidRDefault="00DB2653" w:rsidP="0009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Новизна программы заключается в том, что большое внимание уделяется созданию безопасного информационного контента добровольческой направленности</w:t>
      </w:r>
      <w:r w:rsidR="00097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процессе освоения программы.</w:t>
      </w:r>
    </w:p>
    <w:p w:rsidR="00DB2653" w:rsidRPr="00DB2653" w:rsidRDefault="00DB2653" w:rsidP="00903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03F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Адресат.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Луч тепла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предназначена для детей в возрасте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4 - 18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лет.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В группе могут заниматься дети от 8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человек.</w:t>
      </w:r>
    </w:p>
    <w:p w:rsidR="00DB2653" w:rsidRDefault="00DB2653" w:rsidP="00903FE1">
      <w:pPr>
        <w:shd w:val="clear" w:color="auto" w:fill="FFFFFF"/>
        <w:spacing w:after="0" w:line="240" w:lineRule="auto"/>
        <w:jc w:val="both"/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Расписание занятий определяе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тся с учетом режима работы учреждения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желаний детей.</w:t>
      </w:r>
      <w:r w:rsidRPr="00DB2653">
        <w:t xml:space="preserve"> </w:t>
      </w:r>
    </w:p>
    <w:p w:rsidR="00DB2653" w:rsidRPr="00903FE1" w:rsidRDefault="00DB2653" w:rsidP="00903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Зачисление на </w:t>
      </w:r>
      <w:proofErr w:type="gramStart"/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осуществляется без предъя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вления особых требований к учащим</w:t>
      </w:r>
      <w:r w:rsidRPr="00DB2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ся в течение всего учебного года по заявлению родителя (законного представителя) несовершеннолетнего ребёнка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C0D63" w:rsidRPr="007C0D63" w:rsidRDefault="00903FE1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Срок реализации</w:t>
      </w:r>
      <w:r w:rsidR="007C0D63"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3FE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</w:t>
      </w:r>
      <w:r w:rsidR="007C0D63"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бучение планируется на 2 учебных года и включает в себя теоретическую часть и</w:t>
      </w:r>
      <w:r w:rsid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практическую</w:t>
      </w:r>
      <w:r w:rsidR="007C0D63"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работу.</w:t>
      </w:r>
      <w:proofErr w:type="gramEnd"/>
    </w:p>
    <w:p w:rsidR="007C0D63" w:rsidRPr="007C0D63" w:rsidRDefault="007C0D63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Объем программы: </w:t>
      </w:r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144 часа </w:t>
      </w:r>
      <w:proofErr w:type="gramStart"/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72 часа - 1 год обучения и 72 часа - 2 год обучения).</w:t>
      </w:r>
    </w:p>
    <w:p w:rsidR="007C0D63" w:rsidRPr="007C0D63" w:rsidRDefault="007C0D63" w:rsidP="00903F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Режим занятий. </w:t>
      </w:r>
      <w:r w:rsidRPr="007C0D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Учебные занятия проводятся один раз в неделю по 2 часа с перерывом 10 минут.</w:t>
      </w:r>
    </w:p>
    <w:p w:rsidR="007C0D63" w:rsidRPr="00903FE1" w:rsidRDefault="001C3965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Форма обучения. </w:t>
      </w:r>
      <w:r w:rsidR="0055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– очная, может быть использована с применением дистанционных технологий.</w:t>
      </w:r>
    </w:p>
    <w:p w:rsidR="007C0D63" w:rsidRPr="007C0D63" w:rsidRDefault="007C0D63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деятельности – групповая. </w:t>
      </w:r>
    </w:p>
    <w:p w:rsidR="007C0D63" w:rsidRPr="007C0D63" w:rsidRDefault="007C0D63" w:rsidP="007C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специфично по своей конкретной цели, по логике и по своей структуре.</w:t>
      </w:r>
    </w:p>
    <w:p w:rsidR="007C0D63" w:rsidRDefault="007C0D63" w:rsidP="009550E1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Одним из способов о</w:t>
      </w:r>
      <w:r w:rsidR="00903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рганизации обучения может быть </w:t>
      </w:r>
      <w:r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использование дистанционных образовательных технологий, позволяющих осуществлять обучение на расстоянии без непосредственного контакта между педагогом и учащимися. Такой способ возможен также при организации обучения детей с ограниченными возможностями здоровья, одарённых детей или детей, по каким-либо причинам временно не имеющим возможности посещать образовательную организацию</w:t>
      </w:r>
      <w:r w:rsidRPr="007C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bookmarkStart w:id="1" w:name="bookmark6"/>
      <w:bookmarkStart w:id="2" w:name="bookmark7"/>
      <w:r w:rsidR="000C3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984A56" w:rsidRPr="000C33E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Отличительные особенности образовательной программы:</w:t>
      </w:r>
      <w:bookmarkEnd w:id="1"/>
      <w:bookmarkEnd w:id="2"/>
      <w:r w:rsidR="000C33E6">
        <w:rPr>
          <w:color w:val="000000"/>
          <w:lang w:eastAsia="ru-RU" w:bidi="ru-RU"/>
        </w:rPr>
        <w:t xml:space="preserve">                                 </w:t>
      </w:r>
      <w:proofErr w:type="gram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Обучение по программе</w:t>
      </w:r>
      <w:proofErr w:type="gram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направлено в первую очередь на  ребят, которые находятся в группе риска. Им необходимо пропустить идею </w:t>
      </w:r>
      <w:proofErr w:type="spell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волонтерства</w:t>
      </w:r>
      <w:proofErr w:type="spell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через себя и тогда они узнают, что эта деятельность не просто развлечение и способ покрасоваться. </w:t>
      </w:r>
      <w:r w:rsidR="000C33E6" w:rsidRPr="000C33E6">
        <w:rPr>
          <w:rFonts w:eastAsia="Microsoft Sans Serif"/>
          <w:color w:val="000000"/>
          <w:lang w:eastAsia="ru-RU" w:bidi="ru-RU"/>
        </w:rPr>
        <w:t xml:space="preserve">                                                                                                               </w:t>
      </w:r>
      <w:r w:rsidR="000C33E6">
        <w:rPr>
          <w:rFonts w:eastAsia="Microsoft Sans Serif"/>
          <w:color w:val="000000"/>
          <w:lang w:eastAsia="ru-RU" w:bidi="ru-RU"/>
        </w:rPr>
        <w:t xml:space="preserve">                                     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Главное здесь – активная жизненная позиция, ответственность и высокая цель - желание изменить этот мир к лучшему.  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gramStart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равный-равному</w:t>
      </w:r>
      <w:proofErr w:type="gramEnd"/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будут обучаться сами.</w:t>
      </w:r>
      <w:r w:rsidR="000C33E6" w:rsidRPr="000C33E6">
        <w:rPr>
          <w:rFonts w:eastAsia="Microsoft Sans Serif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r w:rsidR="000C33E6">
        <w:rPr>
          <w:rFonts w:eastAsia="Microsoft Sans Serif"/>
          <w:color w:val="000000"/>
          <w:lang w:eastAsia="ru-RU" w:bidi="ru-RU"/>
        </w:rPr>
        <w:t xml:space="preserve">                        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В </w:t>
      </w:r>
      <w:r w:rsidR="00984A56" w:rsidRPr="000C33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 терпимость и уважение к окружающим.</w:t>
      </w:r>
    </w:p>
    <w:p w:rsidR="00AB4B7A" w:rsidRPr="0032107B" w:rsidRDefault="00AB4B7A" w:rsidP="00AB4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2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программы</w:t>
      </w:r>
    </w:p>
    <w:p w:rsidR="00AB4B7A" w:rsidRPr="00984A56" w:rsidRDefault="00AB4B7A" w:rsidP="00AB4B7A">
      <w:pPr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Цель программы:</w:t>
      </w:r>
      <w:r w:rsidRPr="00984A5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AB4B7A" w:rsidRPr="000E7377" w:rsidRDefault="00AB4B7A" w:rsidP="00AB4B7A">
      <w:pPr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Задачи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  <w:r w:rsidRPr="000E737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Достижению поставленной цели способствует выполнение ряда </w:t>
      </w:r>
      <w:r w:rsidRPr="000E73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задач</w:t>
      </w: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Предметные</w:t>
      </w: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психологическим знаниям и умениям, позволяющим подросткам лучше понимать себя;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методикам проведения некоторых досуговых форм;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знакомство с технологией социальной акции и проведения социальных дел;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основам работы с различными видами информации;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знакомство с интерактивными методами обучения, современными социальными технологиями;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обучение методике социального проектирования;</w:t>
      </w:r>
    </w:p>
    <w:p w:rsidR="00AB4B7A" w:rsidRPr="000E7377" w:rsidRDefault="00AB4B7A" w:rsidP="00AB4B7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расширение навыков работы с информацией; </w:t>
      </w:r>
    </w:p>
    <w:p w:rsidR="00AB4B7A" w:rsidRPr="00903FE1" w:rsidRDefault="00AB4B7A" w:rsidP="00AB4B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поведения).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E737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формирование первичных организаторских умений и навыков, дальнейшее развитие лидерских качеств;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коммуникативных качеств, умения работать в команде;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уверенности в себе;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расширение опыта общения, развитие навыков взаимодействия с людьми различных социальных категорий;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рефлексивных умений, навыков самоанализа и самооценки своей деятельности;</w:t>
      </w:r>
    </w:p>
    <w:p w:rsidR="00AB4B7A" w:rsidRPr="000E7377" w:rsidRDefault="00AB4B7A" w:rsidP="00AB4B7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активной деятельности;</w:t>
      </w:r>
    </w:p>
    <w:p w:rsidR="00AB4B7A" w:rsidRPr="000E7377" w:rsidRDefault="00AB4B7A" w:rsidP="00AB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активной гражданской позиции, неравнодушного отношения к жизни;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толерантных качеств личности, милосердия, доброты, отзывчивости;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формирование потребности в ведении здорового образа жизни, сохранении и укреплении здоровья;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содействие осознанию личной ответственности за происходящее в семье, школе, поселке, стране;</w:t>
      </w:r>
    </w:p>
    <w:p w:rsidR="00AB4B7A" w:rsidRPr="000E7377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воспитание активной гражданской позиции;</w:t>
      </w:r>
    </w:p>
    <w:p w:rsidR="00AB4B7A" w:rsidRPr="00903FE1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AB4B7A" w:rsidRPr="00903FE1" w:rsidRDefault="00AB4B7A" w:rsidP="00AB4B7A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формирование общественной активности и самореализации в социуме. </w:t>
      </w:r>
    </w:p>
    <w:p w:rsidR="00AB4B7A" w:rsidRPr="000C33E6" w:rsidRDefault="00AB4B7A" w:rsidP="00955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E7377" w:rsidRPr="000E7377" w:rsidRDefault="000E7377" w:rsidP="000E7377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З.</w:t>
      </w:r>
      <w:r w:rsidR="009F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E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программы</w:t>
      </w:r>
    </w:p>
    <w:p w:rsidR="000E7377" w:rsidRPr="000E7377" w:rsidRDefault="000E7377" w:rsidP="000E737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3" w:name="bookmark8"/>
      <w:bookmarkStart w:id="4" w:name="bookmark9"/>
      <w:r w:rsidRPr="000E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  <w:bookmarkEnd w:id="3"/>
      <w:bookmarkEnd w:id="4"/>
    </w:p>
    <w:p w:rsidR="000E7377" w:rsidRPr="000E7377" w:rsidRDefault="000E7377" w:rsidP="000E7377">
      <w:pPr>
        <w:widowControl w:val="0"/>
        <w:spacing w:after="28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(первый год обучения)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0E7377" w:rsidRPr="000E7377" w:rsidTr="005938B2">
        <w:trPr>
          <w:trHeight w:val="308"/>
        </w:trPr>
        <w:tc>
          <w:tcPr>
            <w:tcW w:w="675" w:type="dxa"/>
            <w:vMerge w:val="restart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аттестации/ контроля</w:t>
            </w:r>
          </w:p>
        </w:tc>
      </w:tr>
      <w:tr w:rsidR="000E7377" w:rsidRPr="000E7377" w:rsidTr="005938B2">
        <w:trPr>
          <w:trHeight w:val="284"/>
        </w:trPr>
        <w:tc>
          <w:tcPr>
            <w:tcW w:w="675" w:type="dxa"/>
            <w:vMerge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0E7377" w:rsidRPr="000E7377" w:rsidRDefault="000E7377" w:rsidP="000E7377">
            <w:pPr>
              <w:spacing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Знакомство. Инструктаж</w:t>
            </w:r>
          </w:p>
          <w:p w:rsidR="000E7377" w:rsidRPr="000E7377" w:rsidRDefault="000E7377" w:rsidP="000E7377">
            <w:pPr>
              <w:tabs>
                <w:tab w:val="right" w:pos="54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добровольческого движения</w:t>
            </w: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анкетирование, выступления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диагностическая игра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волонтер»</w:t>
            </w: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E7377" w:rsidRPr="000E7377" w:rsidRDefault="000E7377" w:rsidP="000E7377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D5308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выступления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530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работа с порталом  </w:t>
            </w:r>
            <w:r w:rsidR="00D5308F" w:rsidRPr="00D530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http://добро.ru/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общения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CA2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Тренинги, викторина. </w:t>
            </w:r>
            <w:r w:rsidR="00CA20A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 волонтеров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Опрос, наблюдение, выступление </w:t>
            </w:r>
            <w:proofErr w:type="gramStart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тренинги. Создание ситуаций проявления качеств, умений и навыков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в волонтерском объединении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в работе волонтера</w:t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Творческое задание: проект игровой программы праздника </w:t>
            </w:r>
          </w:p>
        </w:tc>
      </w:tr>
      <w:tr w:rsidR="000E7377" w:rsidRPr="000E7377" w:rsidTr="005938B2">
        <w:trPr>
          <w:trHeight w:val="380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работе волонтера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проведения социальных дел 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Проект, социальная акция, уличная акция. Защита проекта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волонтеров по пропаганде ЗОЖ</w:t>
            </w:r>
          </w:p>
        </w:tc>
        <w:tc>
          <w:tcPr>
            <w:tcW w:w="851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CA20AE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CA20AE" w:rsidP="00CA20A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Ация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Событийное </w:t>
            </w:r>
            <w:proofErr w:type="spellStart"/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работа: подготовка мероприятия по проведению События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Эко-волонтеры </w:t>
            </w:r>
          </w:p>
        </w:tc>
        <w:tc>
          <w:tcPr>
            <w:tcW w:w="851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CA20AE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377"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«Трудовой десант»</w:t>
            </w:r>
          </w:p>
        </w:tc>
      </w:tr>
      <w:tr w:rsidR="000E7377" w:rsidRPr="000E7377" w:rsidTr="005938B2"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добровольчество. Социальное </w:t>
            </w:r>
            <w:proofErr w:type="spellStart"/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волонтерство</w:t>
            </w:r>
            <w:proofErr w:type="spellEnd"/>
          </w:p>
        </w:tc>
        <w:tc>
          <w:tcPr>
            <w:tcW w:w="851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134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наблюдение. Эссе «Моя семья – мое богатство!»</w:t>
            </w:r>
          </w:p>
        </w:tc>
      </w:tr>
      <w:tr w:rsidR="000E7377" w:rsidRPr="000E7377" w:rsidTr="005938B2">
        <w:trPr>
          <w:trHeight w:val="348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 Победы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7377" w:rsidRPr="000E7377" w:rsidRDefault="00BA7898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</w:t>
            </w:r>
            <w:r w:rsidR="000E7377" w:rsidRPr="000E737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частие в акциях, помощь в проведении мероприятий, посвященных Дню Победы</w:t>
            </w:r>
          </w:p>
        </w:tc>
      </w:tr>
      <w:tr w:rsidR="000E7377" w:rsidRPr="000E7377" w:rsidTr="005938B2">
        <w:trPr>
          <w:trHeight w:val="370"/>
        </w:trPr>
        <w:tc>
          <w:tcPr>
            <w:tcW w:w="675" w:type="dxa"/>
          </w:tcPr>
          <w:p w:rsidR="000E7377" w:rsidRPr="000E7377" w:rsidRDefault="000E7377" w:rsidP="000E7377">
            <w:pPr>
              <w:numPr>
                <w:ilvl w:val="0"/>
                <w:numId w:val="6"/>
              </w:numPr>
              <w:spacing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занятие</w:t>
            </w:r>
          </w:p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7377" w:rsidRPr="000E7377" w:rsidRDefault="00D5308F" w:rsidP="000E7377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377" w:rsidRPr="000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Итоговая программа подведения итогов учебного года</w:t>
            </w:r>
          </w:p>
        </w:tc>
      </w:tr>
      <w:tr w:rsidR="000E7377" w:rsidRPr="000E7377" w:rsidTr="005938B2">
        <w:tc>
          <w:tcPr>
            <w:tcW w:w="3085" w:type="dxa"/>
            <w:gridSpan w:val="2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E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851" w:type="dxa"/>
          </w:tcPr>
          <w:p w:rsidR="000E7377" w:rsidRPr="000E7377" w:rsidRDefault="00D5308F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72</w:t>
            </w:r>
          </w:p>
        </w:tc>
        <w:tc>
          <w:tcPr>
            <w:tcW w:w="1134" w:type="dxa"/>
          </w:tcPr>
          <w:p w:rsidR="000E7377" w:rsidRPr="000E7377" w:rsidRDefault="00BA7898" w:rsidP="000E7377">
            <w:pPr>
              <w:spacing w:line="23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E7377" w:rsidRPr="000E7377" w:rsidRDefault="00BA7898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0E7377" w:rsidRPr="000E7377" w:rsidRDefault="000E7377" w:rsidP="000E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A7898" w:rsidRPr="009F24C2" w:rsidRDefault="009F24C2" w:rsidP="009F24C2">
      <w:pPr>
        <w:spacing w:before="240" w:after="24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              </w:t>
      </w:r>
    </w:p>
    <w:p w:rsidR="00BA7898" w:rsidRPr="00BA7898" w:rsidRDefault="00BA7898" w:rsidP="00BA7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0E7377" w:rsidRPr="009F24C2" w:rsidRDefault="00BA7898" w:rsidP="009F24C2">
      <w:pPr>
        <w:widowControl w:val="0"/>
        <w:numPr>
          <w:ilvl w:val="0"/>
          <w:numId w:val="9"/>
        </w:numPr>
        <w:tabs>
          <w:tab w:val="left" w:pos="315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год</w:t>
      </w:r>
      <w:r w:rsidR="009F2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обучения</w:t>
      </w:r>
      <w:r w:rsidRPr="009F24C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0E7377" w:rsidRPr="00864409" w:rsidRDefault="00864409" w:rsidP="009F2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1.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Вводное занятие. Инструктажи. </w:t>
      </w:r>
    </w:p>
    <w:p w:rsidR="000E7377" w:rsidRPr="00CB7C5A" w:rsidRDefault="00BA7898" w:rsidP="009F2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Теоретическая </w:t>
      </w:r>
      <w:proofErr w:type="spell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часть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накомство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программой, её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задачами. Значение волонтерского движения. Правовые основы 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социального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волонтерства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Качества необходимые волонтёру. Вводный инструктаж по технике безопасности. </w:t>
      </w:r>
    </w:p>
    <w:p w:rsidR="000E7377" w:rsidRPr="00CB7C5A" w:rsidRDefault="00BA7898" w:rsidP="009F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Практическая часть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4F3FE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Знакомство в группе «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</w:t>
      </w:r>
      <w:r w:rsidR="004F3FE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9F24C2" w:rsidRPr="00CB7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377" w:rsidRPr="00864409" w:rsidRDefault="00BA7898" w:rsidP="00BA78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2.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Возникновение и ра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звити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е волонтерского движения.</w:t>
      </w:r>
    </w:p>
    <w:p w:rsidR="000E7377" w:rsidRPr="00CB7C5A" w:rsidRDefault="00BA7898" w:rsidP="000E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Теоретическая </w:t>
      </w:r>
      <w:proofErr w:type="spell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часть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</w:t>
      </w:r>
      <w:proofErr w:type="gramEnd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еседа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 добровольческой (волонтёрской) деятельности для каждого. Добровольчество в современной Росс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ии.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Социальный возраст людей пожилого возраста и отношение к ним в обществе. </w:t>
      </w:r>
    </w:p>
    <w:p w:rsidR="000E7377" w:rsidRPr="00CB7C5A" w:rsidRDefault="00BA7898" w:rsidP="000E73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Детям  предлагается самостоятельно выполнить предложенные задания после показа или объяснения педагога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0E7377" w:rsidRPr="00864409" w:rsidRDefault="000B2F45" w:rsidP="000B2F4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</w:t>
      </w:r>
      <w:r w:rsidR="009F24C2"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 – волонтер.</w:t>
      </w:r>
      <w:r w:rsidR="000E7377" w:rsidRPr="008644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E7377" w:rsidRPr="00CB7C5A" w:rsidRDefault="00BA7898" w:rsidP="000E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еседа</w:t>
      </w:r>
      <w:proofErr w:type="spellEnd"/>
      <w:r w:rsidR="009F24C2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волонтера, развитие личностных качеств, внешний вид, ораторское искусство, коммуникации. </w:t>
      </w:r>
    </w:p>
    <w:p w:rsidR="000E7377" w:rsidRPr="00864409" w:rsidRDefault="000E7377" w:rsidP="0095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 w:rsidR="00BA7898"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часть</w:t>
      </w:r>
      <w:r w:rsidRPr="00CB7C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CB7C5A">
        <w:rPr>
          <w:rFonts w:ascii="Times New Roman" w:hAnsi="Times New Roman" w:cs="Times New Roman"/>
          <w:color w:val="000000"/>
          <w:sz w:val="28"/>
          <w:szCs w:val="28"/>
        </w:rPr>
        <w:t>тренинги на развитие личностных качеств, тренинги по ораторскому искусству, искусство публично выступления.</w:t>
      </w:r>
      <w:r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</w:t>
      </w:r>
      <w:r w:rsidR="009F24C2" w:rsidRPr="00CB7C5A">
        <w:rPr>
          <w:rFonts w:ascii="Times New Roman" w:hAnsi="Times New Roman" w:cs="Times New Roman"/>
          <w:sz w:val="28"/>
          <w:szCs w:val="28"/>
        </w:rPr>
        <w:t xml:space="preserve">оказа или объяснения педагога.                                                       </w:t>
      </w:r>
      <w:r w:rsidR="008644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24C2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9F24C2" w:rsidRPr="008644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F24C2" w:rsidRPr="00864409">
        <w:rPr>
          <w:rFonts w:ascii="Times New Roman" w:hAnsi="Times New Roman" w:cs="Times New Roman"/>
          <w:i/>
          <w:sz w:val="28"/>
          <w:szCs w:val="28"/>
        </w:rPr>
        <w:t>.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Культура общения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</w:p>
    <w:p w:rsidR="000E7377" w:rsidRPr="00CB7C5A" w:rsidRDefault="000E7377" w:rsidP="009550E1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</w:t>
      </w:r>
      <w:r w:rsidR="00BA7898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ая часть</w:t>
      </w:r>
      <w:proofErr w:type="gramStart"/>
      <w:r w:rsidR="00BA7898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proofErr w:type="gramEnd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Современный человек – грамотный человек. Что значит «Культура общения». Современный мир и книга. Ораторское искусство.</w:t>
      </w:r>
    </w:p>
    <w:p w:rsidR="000E7377" w:rsidRPr="00CB7C5A" w:rsidRDefault="000E7377" w:rsidP="009550E1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часть: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Викторина «</w:t>
      </w:r>
      <w:proofErr w:type="gramStart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Грамотей</w:t>
      </w:r>
      <w:proofErr w:type="gramEnd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». </w:t>
      </w:r>
      <w:r w:rsidR="000B2F45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ый шар», «Необитаемый остров». </w:t>
      </w:r>
    </w:p>
    <w:p w:rsidR="005938B2" w:rsidRPr="00864409" w:rsidRDefault="000B2F45" w:rsidP="009550E1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0E7377"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</w:t>
      </w:r>
      <w:r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ческ</w:t>
      </w:r>
      <w:r w:rsidR="009F24C2" w:rsidRPr="00864409">
        <w:rPr>
          <w:rFonts w:ascii="Times New Roman" w:hAnsi="Times New Roman" w:cs="Times New Roman"/>
          <w:b/>
          <w:i/>
          <w:color w:val="000000"/>
          <w:sz w:val="28"/>
          <w:szCs w:val="28"/>
        </w:rPr>
        <w:t>ая подготовка волонтеров.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Особенности работы с людьми разного возрас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та. 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Психологические особенности  д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этноцентризм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эмпатии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понимания друг друга. Развитие навыков сотрудничества и взаимодействия.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Критическое мышлени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е: что это и необходимо ли оно.                                                                                                      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интолерантного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поведения</w:t>
      </w:r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Ролевая игра «</w:t>
      </w:r>
      <w:proofErr w:type="gramStart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Свои</w:t>
      </w:r>
      <w:proofErr w:type="gramEnd"/>
      <w:r w:rsidR="009F24C2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чужие».                                                                                                                                     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6</w:t>
      </w:r>
      <w:r w:rsidR="009F24C2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Лидерст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во в 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волонтерском объединении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</w:t>
      </w:r>
      <w:r w:rsidR="009F24C2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proofErr w:type="gramStart"/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Доброволец – это лидер. Что значит быть лидером.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Типы лидеров: деловой и </w:t>
      </w:r>
      <w:proofErr w:type="spellStart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социоэмоциональный</w:t>
      </w:r>
      <w:proofErr w:type="spell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лидер. Стили лидерства. Лидерские способности. Диагностика лидерских способностей. Неформ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альное и формальное лидерство.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 часть: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Анкетирование. Тренинг лидерских навыков. Эссе «Кто такой Лидер».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Подготовка к участию в конкурсе «Доброволец года».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Детям предлагается самостоятельно выполнить предложенные задания после </w:t>
      </w:r>
      <w:r w:rsidR="00FD7111" w:rsidRPr="00CB7C5A">
        <w:rPr>
          <w:rFonts w:ascii="Times New Roman" w:hAnsi="Times New Roman" w:cs="Times New Roman"/>
          <w:sz w:val="28"/>
          <w:szCs w:val="28"/>
        </w:rPr>
        <w:t>показа или объяснения педагога.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7.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Игровые 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те</w:t>
      </w:r>
      <w:r w:rsidR="00FD7111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хнологии в работе волонтера.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="000E7377" w:rsidRPr="00CB7C5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. Игровая программа. Понятие. Принципы отбора игроков. Алгоритм построения игровых заданий. Основные требования к ведущему.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sz w:val="28"/>
          <w:szCs w:val="28"/>
        </w:rPr>
        <w:t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</w:t>
      </w:r>
      <w:r w:rsidR="0086440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8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>Информационные техно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D7111" w:rsidRPr="00864409">
        <w:rPr>
          <w:rFonts w:ascii="Times New Roman" w:hAnsi="Times New Roman" w:cs="Times New Roman"/>
          <w:b/>
          <w:i/>
          <w:sz w:val="28"/>
          <w:szCs w:val="28"/>
        </w:rPr>
        <w:t>огии в работе волонтера.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Информационные технологии в работе волонтера.</w:t>
      </w:r>
      <w:r w:rsidR="000E7377"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буклет. 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Листовка. </w:t>
      </w:r>
      <w:r w:rsidR="000E7377"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</w:t>
      </w:r>
      <w:r w:rsidRPr="00CB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>: Показ видеороликов. Написание новостных заметок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показа или объяснения педагога.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Практикум: Анализ новостных статей. Написание новостной статьи о недавно прошедшем мероприятии. Практикум: написание делового письма. Практикум: р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абота над созданием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видеоролика                                                                                                        </w:t>
      </w:r>
      <w:r w:rsidR="00FD7111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9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E7377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Осно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вы пр</w:t>
      </w:r>
      <w:r w:rsidR="00FD7111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оведения социальных дел.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социального проектирования. Социальный проект. Этапы социального проектирования. 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>Характеристика основных компонентов социального проекта: цель, задачи, актуальность, содержание, ресурсы, бюджет.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: Разработка и проведение социальных акций. Разработка социального проекта. 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Социальная акция. Проведение благотворительных, экологических 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Мастерство защиты проекта. Детям предлагается самостоятельно выполнить предложенные задания после показа или объяснения педагога.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0E7377" w:rsidRPr="00864409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864409">
        <w:rPr>
          <w:rFonts w:ascii="Times New Roman" w:hAnsi="Times New Roman" w:cs="Times New Roman"/>
          <w:b/>
          <w:i/>
          <w:sz w:val="28"/>
          <w:szCs w:val="28"/>
        </w:rPr>
        <w:t xml:space="preserve"> воло</w:t>
      </w:r>
      <w:r w:rsidR="00FD7111" w:rsidRPr="00864409">
        <w:rPr>
          <w:rFonts w:ascii="Times New Roman" w:hAnsi="Times New Roman" w:cs="Times New Roman"/>
          <w:b/>
          <w:i/>
          <w:sz w:val="28"/>
          <w:szCs w:val="28"/>
        </w:rPr>
        <w:t>нтеров по пропаганде ЗОЖ.</w:t>
      </w:r>
      <w:r w:rsidR="00FD7111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Теоре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 xml:space="preserve">Вредные привычки, что это такое.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работы с людьми, имеющими зависимость. </w:t>
      </w:r>
      <w:r w:rsidR="00FD7111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sz w:val="28"/>
          <w:szCs w:val="28"/>
        </w:rPr>
        <w:t>: тренинги на с</w:t>
      </w:r>
      <w:r w:rsidR="000E7377" w:rsidRPr="00CB7C5A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опротивление групповому давлению.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Детям предлагается самостоятельно выполнить предложенные задания после показа или объяснения педагога.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11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proofErr w:type="gramStart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Событийное</w:t>
      </w:r>
      <w:proofErr w:type="gramEnd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волонтерство</w:t>
      </w:r>
      <w:proofErr w:type="spellEnd"/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>З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накомство с движением, особенности направления, знакомство с коллективами, работающими в 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направлениями.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7377" w:rsidRPr="00CB7C5A">
        <w:rPr>
          <w:rFonts w:ascii="Times New Roman" w:hAnsi="Times New Roman" w:cs="Times New Roman"/>
          <w:iCs/>
          <w:sz w:val="28"/>
          <w:szCs w:val="28"/>
        </w:rPr>
        <w:t>П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12.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Эко-волонтеры</w:t>
      </w:r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</w:t>
      </w:r>
      <w:proofErr w:type="gramStart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</w:t>
      </w:r>
      <w:r w:rsidR="00CB7C5A" w:rsidRPr="00CB7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13.</w:t>
      </w:r>
      <w:r w:rsidR="000E7377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Семейное добровольче</w:t>
      </w:r>
      <w:r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ство.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Социальное </w:t>
      </w:r>
      <w:proofErr w:type="spellStart"/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волонтерство</w:t>
      </w:r>
      <w:proofErr w:type="spellEnd"/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</w:t>
      </w:r>
      <w:r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Теоретическая часть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</w:t>
      </w:r>
      <w:r w:rsidR="000E7377" w:rsidRPr="00CB7C5A">
        <w:rPr>
          <w:rFonts w:ascii="Times New Roman" w:hAnsi="Times New Roman" w:cs="Times New Roman"/>
          <w:sz w:val="28"/>
          <w:szCs w:val="28"/>
        </w:rPr>
        <w:t>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   </w:t>
      </w:r>
      <w:r w:rsidR="000E7377" w:rsidRPr="00CB7C5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Практическая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часть</w:t>
      </w:r>
      <w:proofErr w:type="gramStart"/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proofErr w:type="gramEnd"/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Открытое занятие совместно с родителями; творческие задания для семей и их презентация; проведение совместной, семейной акции.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</w:t>
      </w:r>
      <w:r w:rsidR="000E7377" w:rsidRPr="00CB7C5A">
        <w:rPr>
          <w:rFonts w:ascii="Times New Roman" w:hAnsi="Times New Roman" w:cs="Times New Roman"/>
          <w:sz w:val="28"/>
          <w:szCs w:val="28"/>
        </w:rPr>
        <w:lastRenderedPageBreak/>
        <w:t>объяснения педагога.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CB7C5A" w:rsidRPr="00864409">
        <w:rPr>
          <w:rFonts w:ascii="Times New Roman" w:hAnsi="Times New Roman" w:cs="Times New Roman"/>
          <w:b/>
          <w:bCs/>
          <w:i/>
          <w:sz w:val="28"/>
          <w:szCs w:val="28"/>
        </w:rPr>
        <w:t>14.Волонтеры Победы.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</w:t>
      </w:r>
      <w:proofErr w:type="spell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proofErr w:type="gramStart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E7377" w:rsidRPr="00CB7C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E7377" w:rsidRPr="00CB7C5A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0E7377" w:rsidRPr="00CB7C5A">
        <w:rPr>
          <w:rFonts w:ascii="Times New Roman" w:hAnsi="Times New Roman" w:cs="Times New Roman"/>
          <w:sz w:val="28"/>
          <w:szCs w:val="28"/>
        </w:rPr>
        <w:t xml:space="preserve"> с движением, особенности направления, специфика общения с пожилыми людьми, история ВОВ. </w:t>
      </w:r>
      <w:r w:rsidR="00CB7C5A" w:rsidRPr="00CB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 xml:space="preserve">Помощь «Волонтерам Победы», помощь ветеранам и детям войны, участие в патриотических акциях: 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«Георгиевская лента», «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Письмо Победы</w:t>
      </w:r>
      <w:r w:rsidR="000E7377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и других. Помощь в проведении муниципальных мероприятий. </w:t>
      </w:r>
      <w:r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</w:t>
      </w:r>
      <w:r w:rsidR="00864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</w:t>
      </w:r>
      <w:r w:rsidR="00CB7C5A" w:rsidRPr="00CB7C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CB7C5A" w:rsidRPr="008644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15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Pr="00864409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</w:t>
      </w:r>
      <w:r w:rsidR="00CB7C5A" w:rsidRPr="0086440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.                                                                                                                       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Практи</w:t>
      </w:r>
      <w:r w:rsidRPr="00CB7C5A">
        <w:rPr>
          <w:rFonts w:ascii="Times New Roman" w:hAnsi="Times New Roman" w:cs="Times New Roman"/>
          <w:i/>
          <w:iCs/>
          <w:sz w:val="28"/>
          <w:szCs w:val="28"/>
        </w:rPr>
        <w:t>ческая часть</w:t>
      </w:r>
      <w:proofErr w:type="gramStart"/>
      <w:r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="000E7377" w:rsidRPr="00CB7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7377" w:rsidRPr="00CB7C5A">
        <w:rPr>
          <w:rFonts w:ascii="Times New Roman" w:hAnsi="Times New Roman" w:cs="Times New Roman"/>
          <w:sz w:val="28"/>
          <w:szCs w:val="28"/>
        </w:rPr>
        <w:t>Тестирование.  Итоговая программа подведения итогов учебного года</w:t>
      </w:r>
      <w:r w:rsidR="000E7377" w:rsidRPr="000E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183" w:rsidRDefault="00FA5183" w:rsidP="00FA518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УЧЕБНЫЙ ПЛАН</w:t>
      </w:r>
    </w:p>
    <w:p w:rsidR="005938B2" w:rsidRPr="00CB7C5A" w:rsidRDefault="00FA5183" w:rsidP="00CB7C5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</w:t>
      </w:r>
      <w:r w:rsidRPr="000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обучения)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134"/>
        <w:gridCol w:w="1417"/>
        <w:gridCol w:w="3402"/>
      </w:tblGrid>
      <w:tr w:rsidR="00FA5183" w:rsidRPr="00FA5183" w:rsidTr="004000A4">
        <w:trPr>
          <w:trHeight w:val="308"/>
        </w:trPr>
        <w:tc>
          <w:tcPr>
            <w:tcW w:w="675" w:type="dxa"/>
            <w:vMerge w:val="restart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тема</w:t>
            </w:r>
          </w:p>
        </w:tc>
        <w:tc>
          <w:tcPr>
            <w:tcW w:w="3402" w:type="dxa"/>
            <w:gridSpan w:val="3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аттестации/ контроля</w:t>
            </w:r>
          </w:p>
        </w:tc>
      </w:tr>
      <w:tr w:rsidR="00FA5183" w:rsidRPr="00FA5183" w:rsidTr="004000A4">
        <w:trPr>
          <w:trHeight w:val="284"/>
        </w:trPr>
        <w:tc>
          <w:tcPr>
            <w:tcW w:w="675" w:type="dxa"/>
            <w:vMerge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FA5183" w:rsidRPr="00FA5183" w:rsidRDefault="00FA5183" w:rsidP="00FA5183">
            <w:pPr>
              <w:spacing w:after="200" w:line="23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Знакомство. Инструктаж</w:t>
            </w:r>
          </w:p>
          <w:p w:rsidR="00FA5183" w:rsidRPr="00FA5183" w:rsidRDefault="00FA5183" w:rsidP="00FA5183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«Исторические аспекты и нормативно - правовые документы </w:t>
            </w:r>
            <w:proofErr w:type="spellStart"/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A5183" w:rsidRPr="00FA5183" w:rsidRDefault="00EF21C2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Тематический контроль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«Организационные 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 волонтёрской деятельности</w:t>
            </w: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A5183" w:rsidRPr="00FA5183" w:rsidRDefault="00FA5183" w:rsidP="00FA5183">
            <w:pPr>
              <w:tabs>
                <w:tab w:val="left" w:pos="24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A5183" w:rsidRPr="00FA5183" w:rsidRDefault="00EF21C2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F72D6"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реализация социального проекта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FA5183" w:rsidP="00FA5183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10" w:type="dxa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подготовка волонтёра»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200C4F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A5183" w:rsidRPr="00FA5183" w:rsidRDefault="00AF72D6" w:rsidP="00AF72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праздников, игровых программ, акций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работе волонтера</w:t>
            </w:r>
          </w:p>
        </w:tc>
        <w:tc>
          <w:tcPr>
            <w:tcW w:w="851" w:type="dxa"/>
          </w:tcPr>
          <w:p w:rsidR="00FA5183" w:rsidRPr="00FA5183" w:rsidRDefault="00FA5183" w:rsidP="00FA518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F72D6" w:rsidRPr="00AF72D6" w:rsidRDefault="00AF72D6" w:rsidP="00AF72D6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A5183" w:rsidRPr="00FA51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proofErr w:type="gramStart"/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информационных</w:t>
            </w:r>
            <w:proofErr w:type="gramEnd"/>
          </w:p>
          <w:p w:rsidR="00FA5183" w:rsidRPr="00FA5183" w:rsidRDefault="00AF72D6" w:rsidP="00AF72D6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уклетов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презентаций, видеороликов.</w:t>
            </w:r>
          </w:p>
        </w:tc>
      </w:tr>
      <w:tr w:rsidR="00FA5183" w:rsidRPr="00FA5183" w:rsidTr="004000A4">
        <w:trPr>
          <w:trHeight w:val="380"/>
        </w:trPr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организации волонтерских </w:t>
            </w:r>
            <w:r w:rsidRPr="00EF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A5183" w:rsidRPr="00FA5183" w:rsidRDefault="00AF72D6" w:rsidP="00FA5183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Проведение акций, мероприятий для разных целевых групп.</w:t>
            </w:r>
          </w:p>
        </w:tc>
      </w:tr>
      <w:tr w:rsidR="00FA5183" w:rsidRPr="00FA5183" w:rsidTr="004000A4">
        <w:tc>
          <w:tcPr>
            <w:tcW w:w="675" w:type="dxa"/>
          </w:tcPr>
          <w:p w:rsidR="00FA5183" w:rsidRPr="00FA5183" w:rsidRDefault="00AF72D6" w:rsidP="00EF21C2">
            <w:pPr>
              <w:spacing w:after="200" w:line="234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7</w:t>
            </w:r>
            <w:r w:rsidR="00EF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FA5183" w:rsidRPr="00FA5183" w:rsidRDefault="00EF21C2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F72D6" w:rsidRPr="00AF72D6" w:rsidRDefault="00AF72D6" w:rsidP="00AF72D6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аттестация Собеседование по пройденному материалу</w:t>
            </w:r>
          </w:p>
          <w:p w:rsidR="00FA5183" w:rsidRPr="00FA5183" w:rsidRDefault="00AF72D6" w:rsidP="00AF72D6">
            <w:pPr>
              <w:spacing w:after="200" w:line="276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2D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Итоги проделанной работы</w:t>
            </w:r>
          </w:p>
        </w:tc>
      </w:tr>
      <w:tr w:rsidR="00FA5183" w:rsidRPr="00FA5183" w:rsidTr="004000A4">
        <w:tc>
          <w:tcPr>
            <w:tcW w:w="3085" w:type="dxa"/>
            <w:gridSpan w:val="2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Всего </w:t>
            </w:r>
          </w:p>
        </w:tc>
        <w:tc>
          <w:tcPr>
            <w:tcW w:w="851" w:type="dxa"/>
          </w:tcPr>
          <w:p w:rsidR="00FA5183" w:rsidRPr="00FA5183" w:rsidRDefault="00AF72D6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4" w:type="dxa"/>
          </w:tcPr>
          <w:p w:rsidR="00FA5183" w:rsidRPr="00FA5183" w:rsidRDefault="00200C4F" w:rsidP="00FA5183">
            <w:pPr>
              <w:spacing w:after="200" w:line="23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417" w:type="dxa"/>
          </w:tcPr>
          <w:p w:rsidR="00FA5183" w:rsidRPr="00FA5183" w:rsidRDefault="00200C4F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FA5183" w:rsidRPr="00FA5183" w:rsidRDefault="00FA5183" w:rsidP="00FA518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938B2" w:rsidRDefault="005938B2" w:rsidP="000E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F" w:rsidRPr="00200C4F" w:rsidRDefault="00200C4F" w:rsidP="00200C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СОДЕРЖАНИЕ ОБРАЗОВАТЕЛЬНОГО ПРОЦЕССА</w:t>
      </w:r>
    </w:p>
    <w:p w:rsidR="00200C4F" w:rsidRPr="00200C4F" w:rsidRDefault="00200C4F" w:rsidP="00200C4F">
      <w:pPr>
        <w:widowControl w:val="0"/>
        <w:numPr>
          <w:ilvl w:val="0"/>
          <w:numId w:val="9"/>
        </w:numPr>
        <w:tabs>
          <w:tab w:val="left" w:pos="339"/>
        </w:tabs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C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год обучения</w:t>
      </w:r>
    </w:p>
    <w:p w:rsidR="007874E6" w:rsidRPr="00021236" w:rsidRDefault="00200C4F" w:rsidP="007874E6">
      <w:pPr>
        <w:widowControl w:val="0"/>
        <w:tabs>
          <w:tab w:val="left" w:pos="339"/>
        </w:tabs>
        <w:spacing w:after="2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86440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1.</w:t>
      </w:r>
      <w:r w:rsidRPr="0086440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ab/>
        <w:t>Вводно</w:t>
      </w:r>
      <w:r w:rsid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е занятие.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Знакомство с планом работы на год. Инструктаж по технике безопасности.</w:t>
      </w:r>
      <w:r w:rsid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Практическая </w:t>
      </w:r>
      <w:proofErr w:type="spellStart"/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водная</w:t>
      </w:r>
      <w:proofErr w:type="spell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диагностика</w:t>
      </w:r>
      <w:r w:rsidR="008644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</w:t>
      </w:r>
      <w:r w:rsidRPr="00DB65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86440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</w:t>
      </w:r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«Исторические аспекты и нормативно - правовые документы </w:t>
      </w:r>
      <w:proofErr w:type="spellStart"/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волонтёрства</w:t>
      </w:r>
      <w:proofErr w:type="spellEnd"/>
      <w:r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»</w:t>
      </w:r>
      <w:r w:rsidR="00021236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="0086440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           </w:t>
      </w:r>
      <w:r w:rsidR="00DB659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DB6599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t xml:space="preserve"> 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волонтерского движения в России. Социальные навыки, которые развиваются при активном участии в волонтерской де</w:t>
      </w:r>
      <w:r w:rsid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ятельности.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DB6599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</w:t>
      </w:r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ая </w:t>
      </w:r>
      <w:proofErr w:type="spellStart"/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 w:rsidR="00021236" w:rsidRP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зучение</w:t>
      </w:r>
      <w:proofErr w:type="spellEnd"/>
      <w:r w:rsidR="00DB6599" w:rsidRPr="00DB6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нормативно — правовых документов, регулирующих волонтерскую деятельность: Кодекс волонтёра, Положения об организации добровольной (волонтёрской) деятельности.</w:t>
      </w:r>
      <w:r w:rsid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</w:t>
      </w:r>
      <w:r w:rsidR="00DB6599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3.«Организационные асп</w:t>
      </w:r>
      <w:r w:rsidR="00021236" w:rsidRPr="0002123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екты волонтёрской деятельности».</w:t>
      </w:r>
      <w:r w:rsidR="0002123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</w:t>
      </w:r>
      <w:r w:rsidR="007874E6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: </w:t>
      </w:r>
      <w:r w:rsidR="00DB6599" w:rsidRPr="00DB65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Типы добровольческих организаций, государственные организации, общественные организации, благотворительный фонд, благотворительное общество. Условия для успешной реализации задач социальной политики в современном общ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естве. </w:t>
      </w:r>
      <w:r w:rsidR="00DB6599" w:rsidRPr="00DB65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Роль государства в развитии волонтерской деятельности.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Целевые группы, на которые направлена волонтёрская де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ятельность. 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Формы и методы работы для </w:t>
      </w:r>
      <w:proofErr w:type="gramStart"/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разных</w:t>
      </w:r>
      <w:proofErr w:type="gramEnd"/>
      <w:r w:rsidR="007874E6"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целевых группы. Психологические особенности целевой группы. Альтернативные способы п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рофилактики в молодежной среде.                                                                         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7874E6" w:rsidRP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7874E6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7874E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7874E6" w:rsidRPr="007874E6">
        <w:t xml:space="preserve"> </w:t>
      </w:r>
      <w:r w:rsidR="007874E6" w:rsidRPr="00787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реализация социального проекта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57AE" w:rsidRDefault="007874E6" w:rsidP="00021236">
      <w:pPr>
        <w:widowControl w:val="0"/>
        <w:tabs>
          <w:tab w:val="left" w:pos="339"/>
        </w:tabs>
        <w:spacing w:after="26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4</w:t>
      </w:r>
      <w:r w:rsidRPr="0002123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«Психологическая подготовка волонтёра»</w:t>
      </w:r>
      <w:r w:rsidR="00021236" w:rsidRPr="00021236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Pr="007874E6">
        <w:t xml:space="preserve"> </w:t>
      </w:r>
      <w:r w:rsidRPr="00787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Психологические особенности детей младшего школьного возраста. Новообразования, проблемы младших школьников. Особенности работы.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</w:t>
      </w:r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в жизни пожилого человека. Отношение </w:t>
      </w:r>
      <w:proofErr w:type="gramStart"/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пожилым в обществе. Основные задачи в работе с пожилыми людьми и ветеранами. Психологический, биологический, социальный возраст людей пожилого возраста. Психологические осо</w:t>
      </w:r>
      <w:r w:rsidR="000212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бенности людей пожилого возраста.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Основные задачи в работе с детьми с ограниченными возможностями </w:t>
      </w:r>
      <w:r w:rsidRPr="007874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здоровья. Принципы взаимодействия с ними с детьми с ограниченными возможностями здоровья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</w:t>
      </w:r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Практическая </w:t>
      </w:r>
      <w:proofErr w:type="spellStart"/>
      <w:r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часть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0212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рганизация</w:t>
      </w:r>
      <w:proofErr w:type="spellEnd"/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мероприятий для разных целевых групп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Адресная помощь пожилым людям.</w:t>
      </w:r>
      <w:r w:rsidR="0002123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6C57AE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5.«Информационные технологии</w:t>
      </w:r>
      <w:r w:rsidR="00021236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в работе волонтера».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rPr>
          <w:color w:val="000000"/>
          <w:lang w:eastAsia="ru-RU" w:bidi="ru-RU"/>
        </w:rPr>
        <w:t xml:space="preserve"> </w:t>
      </w:r>
      <w:r w:rsidR="006C57AE" w:rsidRPr="006C5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Понятия: листовка, тематический плакат, информационный б</w:t>
      </w:r>
      <w:r w:rsidR="006C5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уклет, компьютерная презентация, социальный видеоролик.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информационных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буклетов, презентаций, видеороликов.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="006C57AE" w:rsidRPr="000212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6.«Технологии организации воло</w:t>
      </w:r>
      <w:r w:rsidR="00021236" w:rsidRPr="000212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нтерских мероприятий».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«социальная акция». Виды социальных акций. Значение социальных акций в жизни общества. Основы проведения социальных акций.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6C57AE" w:rsidRPr="006C57AE">
        <w:t xml:space="preserve"> </w:t>
      </w:r>
      <w:r w:rsidR="006C57AE" w:rsidRP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 проведение </w:t>
      </w:r>
      <w:r w:rsidR="006C5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акций различной направленности: профилактических, экологических, социальных.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</w:t>
      </w:r>
      <w:r w:rsidR="006C57AE" w:rsidRP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7.Итоговое занятие</w:t>
      </w:r>
      <w:r w:rsidR="0002123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 w:rsidR="006C57AE" w:rsidRPr="00DB659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Теоретическая часть</w:t>
      </w:r>
      <w:r w:rsidR="006C57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="009D1E83" w:rsidRPr="009D1E8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D1E83"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Итоговая аттестация Собесед</w:t>
      </w:r>
      <w:r w:rsid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ование по пройденному материалу. Подведение итогов</w:t>
      </w:r>
      <w:r w:rsidR="009D1E83"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проделанной работы</w:t>
      </w:r>
      <w:r w:rsid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312A0" w:rsidRPr="00644B0B" w:rsidRDefault="00B312A0" w:rsidP="00B312A0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4. </w:t>
      </w:r>
      <w:r w:rsidR="001C3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</w:t>
      </w:r>
      <w:r w:rsidRPr="00B31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 окончании первого года обучения учащиеся будут 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сторию возникновения, формы и направления волонтёрской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деятельности в России;                                           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историю возникновения </w:t>
      </w:r>
      <w:proofErr w:type="spellStart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волонтёрства</w:t>
      </w:r>
      <w:proofErr w:type="spell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странах мира; обязанности и права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волонтёра;                      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стру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ктуру волонтёрской организации;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формы профилактической деятельности и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паганды здорового образа жизни;                                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 окончании первого года обучения учащиеся будут уметь: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-в</w:t>
      </w:r>
      <w:proofErr w:type="gram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овлекать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через агитацию в волонтерскую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деятельность своих сверстников;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принимать участие в планировании, организации и проведении профилактических мероприятий по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паганде здорового образа жизни;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использовать различные формы соци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альных мероприятий на практике;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проводить социальные мероприятия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различных возрастных групп;                               -работать на портале добро.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После второго года обучения учащиеся будут знать: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инструктаж по пожарной безопасности, правилам безопасного поведения на дорогах и в транспорте; оказан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ию первой помощи пострадавшему;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ормы и направления волонтерской деятельности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психологические особенности людей различных социальных категорий (людьми пожилого возраста, детьми - сиротами, детьми с ограниченными возможностями здоровь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я) и особенности работы с ними;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основы организации и проведения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социальных акций;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формы и методы про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паганды здорового образа жизни;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виды профилактики асоциаль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ных явлений в молодежной среде.                                     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1E8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После второго года обучения учащиеся будут 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0C1B7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уметь: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проводить профилактические мероприятия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пропаганде здорового образа жизни, акций, детски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х праздников, игровых программ;                                       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спользовать различные формы социальных мероприятий на практике 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выступать в роли организаторов;                                                               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проводить социальные мероприятия и реализовывать проекты для разных целевых групп (младших ш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кольников, подростков, молодежи и т.д.);            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подготовить выступления волонтёрских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агитбригад перед сверстниками;                     -</w:t>
      </w:r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 провести тренинг для </w:t>
      </w:r>
      <w:proofErr w:type="gramStart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9D1E8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своего класса.</w:t>
      </w:r>
    </w:p>
    <w:p w:rsidR="0057717A" w:rsidRDefault="0057717A" w:rsidP="0057717A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5" w:name="bookmark11"/>
      <w:bookmarkStart w:id="6" w:name="bookmark1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Комплекс организационно - педагогических условий</w:t>
      </w:r>
      <w:bookmarkEnd w:id="5"/>
      <w:bookmarkEnd w:id="6"/>
    </w:p>
    <w:p w:rsidR="001C3965" w:rsidRDefault="001C3965" w:rsidP="001C3965">
      <w:pPr>
        <w:widowControl w:val="0"/>
        <w:tabs>
          <w:tab w:val="left" w:pos="1016"/>
        </w:tabs>
        <w:spacing w:after="360" w:line="233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5.</w:t>
      </w:r>
      <w:r w:rsidRPr="00F20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Календарный учебный график</w:t>
      </w:r>
    </w:p>
    <w:p w:rsidR="001C3965" w:rsidRPr="00586915" w:rsidRDefault="001C3965" w:rsidP="001C3965">
      <w:pPr>
        <w:widowControl w:val="0"/>
        <w:spacing w:after="2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Продолжительность учебного года - 36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ачало учебного года - 01.09.2023</w:t>
      </w:r>
      <w:r w:rsidRPr="004D3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="0058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586915" w:rsidRP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родолжительность каникул</w:t>
      </w:r>
      <w:r w:rsidR="00C23AE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– с 29.12.2023 г.  по  08.01.2024</w:t>
      </w:r>
      <w:r w:rsid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г.</w:t>
      </w:r>
      <w:r w:rsidRPr="005869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Промежуточная атте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стаци</w:t>
      </w:r>
      <w:proofErr w:type="gramStart"/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я(</w:t>
      </w:r>
      <w:proofErr w:type="gramEnd"/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декабрь) - 20-26.12.2023 год; 20-26.12.2024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Промежуточная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аттестаци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 (май) - 01-17.05.2024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год; 01-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17.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05.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2025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Оконча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ние 1 учебного года - 24.05.2024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Окончание обучения по программе 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 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.05</w:t>
      </w:r>
      <w:r w:rsidR="0058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C23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2025</w:t>
      </w:r>
      <w:r w:rsidRPr="000F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</w:t>
      </w:r>
    </w:p>
    <w:p w:rsidR="0057717A" w:rsidRPr="0057717A" w:rsidRDefault="001C3965" w:rsidP="0057717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6</w:t>
      </w:r>
      <w:r w:rsidR="0057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У</w:t>
      </w:r>
      <w:r w:rsidR="00E0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словия реализации программы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05F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Учебно-методическое обеспечение программы</w:t>
      </w:r>
      <w:r w:rsidR="0057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="00E61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Реализация программы предполагает 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диалектическое единство содержания, методов и 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организационных форм обучения:                                                                                                                                     </w:t>
      </w:r>
      <w:proofErr w:type="gramStart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</w:t>
      </w:r>
      <w:proofErr w:type="gramEnd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гровые методы;                                                                                                                      -наглядно-словесные методы;                                                                                                                          -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диагностики: метод упражнения, работа с методической литературой,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-самостоятельная работа;                                                                                                             -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 актуализации с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убъективного опыта обучающихся.                                               </w:t>
      </w:r>
      <w:r w:rsidR="00E61A51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азные формы проведения занятий:                                                  </w:t>
      </w:r>
      <w:proofErr w:type="gramStart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</w:t>
      </w:r>
      <w:proofErr w:type="gramEnd"/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анятие – экскурсия;                                                                                                              -занятие – путешествие;                                                                                                          -занятие – исследование;                                                                                                           -занятие – лекция;                                                                                                                      -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занятие – игра.          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Формами учебной работы являются:</w:t>
      </w:r>
      <w:r w:rsidR="000C33E6" w:rsidRPr="003E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- лекции,                                                                                                                                         </w:t>
      </w:r>
      <w:proofErr w:type="gramStart"/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proofErr w:type="gramEnd"/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бсуждения,                                                                                                                  -тренинги,                                                                                                                                    -практикумы,                                                                                                                             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-ролевые игры,                                                                                                                         -проектная деятельность,                                                                                                             -</w:t>
      </w:r>
      <w:r w:rsidR="000C33E6" w:rsidRPr="0055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дискуссии,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-</w:t>
      </w:r>
      <w:r w:rsidR="000C33E6" w:rsidRPr="0098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 учащихся с Интернет ресурсами, и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зучение нормативных документов.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Методы обучения: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</w:t>
      </w:r>
      <w:r w:rsidR="000C33E6" w:rsidRPr="003E6E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Эффективность занятий в значительной степени определяется применением разнообразных методов обучения: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объяснительно-иллюстративного,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репродуктивного,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-м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етода проблемного изложения,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эвристического метода.</w:t>
      </w:r>
      <w:r w:rsidR="000C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К методам обучения относятся:</w:t>
      </w:r>
      <w:r w:rsidR="000C33E6" w:rsidRPr="003E6E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</w:t>
      </w:r>
      <w:r w:rsidR="000C33E6" w:rsidRPr="003E6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тренинг - предполагает систематическую тренировку или совершенствование определенных навыков и поведения участников тренинга. Тренинги способствуют личностному росту; позволяют приобрести специальные социально-психологические компетенции, необходимые для дальнейшей деятельности в волонтёрской организации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ейс-метод или метод ситуаций - предполагает описание реальных социальных ситуаций. Обучающиеся должны проанализировать ситуацию, разобраться в сути проблем, предложить возможные решения и выбрать лучшее из них;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</w:t>
      </w:r>
      <w:r w:rsidR="000C3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д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еловая игра - предполагает способ определения оптимального решения различных задач путем имитации или моделирования ситуации и правил поведения участников;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proofErr w:type="gramStart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-и</w:t>
      </w:r>
      <w:proofErr w:type="gramEnd"/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нструктирование - метод организационного воздействия, который позволяет разъяснить обстановку, задачи, возможные трудности и последствия неправомерных действий человека, предостеречь от возможных ошибок;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-рабочий инструктаж - практика обучения на рабочем месте, включающая объяснение и демонстрацию процесса преподавателем; закрепление знаний на рабочем месте;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</w:t>
      </w:r>
      <w:r w:rsidR="000C33E6" w:rsidRPr="007C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профилактические беседы - один из самых доступных и действенных методов работы.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</w:t>
      </w:r>
      <w:r w:rsidR="00E05F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Материально-технические условия реализации программы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="003A278F" w:rsidRPr="003A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данной программы требуется: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  <w:proofErr w:type="gramStart"/>
      <w:r w:rsid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-</w:t>
      </w:r>
      <w:r w:rsidR="005A7F9F" w:rsidRP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proofErr w:type="gramEnd"/>
      <w:r w:rsidR="004000A4" w:rsidRPr="005A7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тдельный кабинет для сборов и заседаний объединения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доступом в Интернет;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цифровой фотоаппарат;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канцелярия;</w:t>
      </w:r>
      <w:r w:rsidR="000C33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символика и атрибутика;</w:t>
      </w:r>
      <w:r w:rsidR="00ED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</w:t>
      </w:r>
      <w:r w:rsid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proofErr w:type="spellStart"/>
      <w:r w:rsidR="004000A4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нтернет-ресурсы</w:t>
      </w:r>
      <w:proofErr w:type="spellEnd"/>
      <w:r w:rsidR="003A278F" w:rsidRPr="005A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  <w:r w:rsidR="0057717A" w:rsidRPr="00E61A5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Кадровое обеспечение</w:t>
      </w:r>
      <w:proofErr w:type="gramStart"/>
      <w:r w:rsidR="0057717A" w:rsidRPr="00E61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</w:t>
      </w:r>
      <w:r w:rsidR="0057717A" w:rsidRPr="00E61A5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="0057717A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данной программе может работать педагог дополнительного образования с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соответствующим </w:t>
      </w:r>
      <w:r w:rsidR="0057717A" w:rsidRPr="00BA09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уровнем образования и квалификации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                                          </w:t>
      </w:r>
      <w:r w:rsidR="0057717A" w:rsidRPr="005771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Формы аттестации и оценочные материалы</w:t>
      </w:r>
      <w:r w:rsidR="0057717A" w:rsidRP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Система оценки достижения планируемых результатов состоит из следующих направлений: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</w:t>
      </w:r>
      <w:proofErr w:type="gramStart"/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нешняя оценка (мероприятия различного уровня - конкурсы, смотры);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внутренняя оценка (личностные: портфолио; </w:t>
      </w:r>
      <w:proofErr w:type="spell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</w:t>
      </w:r>
      <w:proofErr w:type="spell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тренингов</w:t>
      </w:r>
      <w:proofErr w:type="gramStart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</w:t>
      </w:r>
      <w:proofErr w:type="gram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естирование</w:t>
      </w:r>
      <w:proofErr w:type="spell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Способы проверки результатов освоения программы: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систематическое участие в добровольческих мероприятиях;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количество проведенных мероприятий;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наличие документов, подтверждающих результаты волонтерской деятельности (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личный кабинет на добро.</w:t>
      </w:r>
      <w:proofErr w:type="spellStart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,электронная волонтерская книжка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);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участие в форумах, слетах, сборах, семинарах, мастер- классах волонтерского движения;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организация, реализаци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 социально - значимых проектов.</w:t>
      </w:r>
      <w:r w:rsidR="005771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Формы фиксации результатов:</w:t>
      </w:r>
      <w:r w:rsidR="0057717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proofErr w:type="gramStart"/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едение журнала учёта;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портфолио обучающихся;</w:t>
      </w:r>
      <w:r w:rsidR="0057717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-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количество выданных волонтерских книжек и т.д.</w:t>
      </w:r>
      <w:r w:rsidR="0057717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                           </w:t>
      </w:r>
      <w:r w:rsidR="0057717A"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717A" w:rsidRPr="00F212BD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Критериями оценки освоения программы являются: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личностные критерии, включающие готовность и способность учащихся к саморазвитию и личностному самоопределению, </w:t>
      </w:r>
      <w:proofErr w:type="spellStart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способность ставить цели и строить жизненные планы; 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критерии: наличие первичных организаторских умений и навыков, способность работать в команде, уверенность в себе, наличие навыков самоанализа и самооценки;</w:t>
      </w:r>
    </w:p>
    <w:p w:rsidR="0057717A" w:rsidRPr="003A278F" w:rsidRDefault="0057717A" w:rsidP="0057717A">
      <w:pPr>
        <w:widowControl w:val="0"/>
        <w:tabs>
          <w:tab w:val="left" w:pos="339"/>
        </w:tabs>
        <w:spacing w:after="26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3A27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предметные критерии, 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</w:t>
      </w:r>
    </w:p>
    <w:p w:rsidR="0057717A" w:rsidRDefault="0057717A" w:rsidP="00A655C1">
      <w:pPr>
        <w:pStyle w:val="1"/>
        <w:shd w:val="clear" w:color="auto" w:fill="auto"/>
        <w:spacing w:after="280"/>
        <w:ind w:firstLine="0"/>
        <w:rPr>
          <w:color w:val="000000"/>
          <w:lang w:eastAsia="ru-RU"/>
        </w:rPr>
      </w:pPr>
      <w:r w:rsidRPr="005B098B">
        <w:rPr>
          <w:b/>
          <w:bCs/>
          <w:i/>
          <w:color w:val="000000"/>
          <w:lang w:eastAsia="ru-RU" w:bidi="ru-RU"/>
        </w:rPr>
        <w:t xml:space="preserve">Оценочные материалы.                                                                                     </w:t>
      </w:r>
      <w:r w:rsidRPr="00D02390">
        <w:lastRenderedPageBreak/>
        <w:t xml:space="preserve">Пакет диагностических методик:                                                                                               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</w:t>
      </w:r>
      <w:r w:rsidR="00D02390" w:rsidRPr="00D02390">
        <w:t xml:space="preserve">анализа информации о дальнейшем </w:t>
      </w:r>
      <w:r w:rsidRPr="00D02390">
        <w:t xml:space="preserve">самоопределении обучающихся.                                                                                          Методики:                                                                                                                                        </w:t>
      </w:r>
      <w:proofErr w:type="gramStart"/>
      <w:r w:rsidRPr="00D02390">
        <w:t>-Т</w:t>
      </w:r>
      <w:proofErr w:type="gramEnd"/>
      <w:r w:rsidRPr="00D02390">
        <w:t>ест «Викторина добровольца» (Знание истории, сущности и особенностей добровольческой деятельности);                                                                                            -Определение направленности личности (ориентационная анкета).</w:t>
      </w:r>
      <w:r w:rsidRPr="004000A4">
        <w:rPr>
          <w:color w:val="000000"/>
          <w:lang w:eastAsia="ru-RU"/>
        </w:rPr>
        <w:t xml:space="preserve"> Эмоциональная готовность к участию в добровольческой деятельности; </w:t>
      </w:r>
      <w:proofErr w:type="gramStart"/>
      <w:r w:rsidRPr="004000A4">
        <w:rPr>
          <w:color w:val="000000"/>
          <w:lang w:eastAsia="ru-RU"/>
        </w:rPr>
        <w:t>-п</w:t>
      </w:r>
      <w:proofErr w:type="gramEnd"/>
      <w:r w:rsidRPr="004000A4">
        <w:rPr>
          <w:color w:val="000000"/>
          <w:lang w:eastAsia="ru-RU"/>
        </w:rPr>
        <w:t>озитивное отношение к различным формам и видам волонтерской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-</w:t>
      </w:r>
      <w:r w:rsidRPr="004000A4">
        <w:rPr>
          <w:color w:val="000000"/>
          <w:lang w:eastAsia="ru-RU"/>
        </w:rPr>
        <w:t xml:space="preserve">«КОС» (В.В. Синявский, Б.А. </w:t>
      </w:r>
      <w:proofErr w:type="spellStart"/>
      <w:r w:rsidRPr="004000A4">
        <w:rPr>
          <w:color w:val="000000"/>
          <w:lang w:eastAsia="ru-RU"/>
        </w:rPr>
        <w:t>Федоришин</w:t>
      </w:r>
      <w:proofErr w:type="spellEnd"/>
      <w:r w:rsidRPr="004000A4">
        <w:rPr>
          <w:color w:val="000000"/>
          <w:lang w:eastAsia="ru-RU"/>
        </w:rPr>
        <w:t>) Метод экспертных оценок. Деятельно - поведенческий. Наличие у подростков коммуникативных и организаторских способностей, необходимых для добровольческой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color w:val="000000"/>
          <w:lang w:eastAsia="ru-RU"/>
        </w:rPr>
        <w:t>-Р</w:t>
      </w:r>
      <w:proofErr w:type="gramEnd"/>
      <w:r w:rsidRPr="004000A4">
        <w:rPr>
          <w:color w:val="000000"/>
          <w:lang w:eastAsia="ru-RU"/>
        </w:rPr>
        <w:t>еальный вклад в социально-значимую деятельность (участие в мероприятиях);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-Т</w:t>
      </w:r>
      <w:r w:rsidRPr="004000A4">
        <w:rPr>
          <w:color w:val="000000"/>
          <w:lang w:eastAsia="ru-RU"/>
        </w:rPr>
        <w:t xml:space="preserve">естирование обучающихся «Я - волонтер!»; </w:t>
      </w:r>
      <w:r>
        <w:rPr>
          <w:color w:val="000000"/>
          <w:lang w:eastAsia="ru-RU"/>
        </w:rPr>
        <w:t xml:space="preserve">                                                                              -К</w:t>
      </w:r>
      <w:r w:rsidRPr="004000A4">
        <w:rPr>
          <w:color w:val="000000"/>
          <w:lang w:eastAsia="ru-RU"/>
        </w:rPr>
        <w:t>онтрольные упражнения «Я - волонтер!»;</w:t>
      </w:r>
      <w:r>
        <w:rPr>
          <w:color w:val="000000"/>
          <w:lang w:eastAsia="ru-RU"/>
        </w:rPr>
        <w:t xml:space="preserve">                                                                          -Д</w:t>
      </w:r>
      <w:r w:rsidRPr="004000A4">
        <w:rPr>
          <w:color w:val="000000"/>
          <w:lang w:eastAsia="ru-RU"/>
        </w:rPr>
        <w:t xml:space="preserve">иагностика лидерских способностей (Е. </w:t>
      </w:r>
      <w:proofErr w:type="spellStart"/>
      <w:r w:rsidRPr="004000A4">
        <w:rPr>
          <w:color w:val="000000"/>
          <w:lang w:eastAsia="ru-RU"/>
        </w:rPr>
        <w:t>Жариков</w:t>
      </w:r>
      <w:proofErr w:type="spellEnd"/>
      <w:r w:rsidRPr="004000A4">
        <w:rPr>
          <w:color w:val="000000"/>
          <w:lang w:eastAsia="ru-RU"/>
        </w:rPr>
        <w:t>, Е. Крушельницкий);</w:t>
      </w:r>
      <w:r>
        <w:rPr>
          <w:color w:val="000000"/>
          <w:lang w:eastAsia="ru-RU"/>
        </w:rPr>
        <w:t xml:space="preserve">                            -Т</w:t>
      </w:r>
      <w:r w:rsidRPr="004000A4">
        <w:rPr>
          <w:color w:val="000000"/>
          <w:lang w:eastAsia="ru-RU"/>
        </w:rPr>
        <w:t>ест «Лидеры бывают разные»;</w:t>
      </w:r>
      <w:r>
        <w:rPr>
          <w:color w:val="000000"/>
          <w:lang w:eastAsia="ru-RU"/>
        </w:rPr>
        <w:t xml:space="preserve">                                                                                               -Т</w:t>
      </w:r>
      <w:r w:rsidRPr="004000A4">
        <w:rPr>
          <w:color w:val="000000"/>
          <w:lang w:eastAsia="ru-RU"/>
        </w:rPr>
        <w:t>ест – опросник «Коммуникативные и организаторские склонности»(КОС-2)</w:t>
      </w:r>
      <w:r>
        <w:rPr>
          <w:color w:val="000000"/>
          <w:lang w:eastAsia="ru-RU"/>
        </w:rPr>
        <w:t xml:space="preserve">                 -О</w:t>
      </w:r>
      <w:r w:rsidRPr="004000A4">
        <w:rPr>
          <w:color w:val="000000"/>
          <w:lang w:eastAsia="ru-RU"/>
        </w:rPr>
        <w:t>просник «Определение направленности личности»;</w:t>
      </w:r>
      <w:r>
        <w:rPr>
          <w:color w:val="000000"/>
          <w:lang w:eastAsia="ru-RU"/>
        </w:rPr>
        <w:t xml:space="preserve">                                                     -А</w:t>
      </w:r>
      <w:r w:rsidRPr="004000A4">
        <w:rPr>
          <w:color w:val="000000"/>
          <w:lang w:eastAsia="ru-RU"/>
        </w:rPr>
        <w:t>нкетирование: - «</w:t>
      </w:r>
      <w:proofErr w:type="gramStart"/>
      <w:r w:rsidRPr="004000A4">
        <w:rPr>
          <w:color w:val="000000"/>
          <w:lang w:eastAsia="ru-RU"/>
        </w:rPr>
        <w:t>Я-</w:t>
      </w:r>
      <w:proofErr w:type="gramEnd"/>
      <w:r w:rsidRPr="004000A4">
        <w:rPr>
          <w:color w:val="000000"/>
          <w:lang w:eastAsia="ru-RU"/>
        </w:rPr>
        <w:t xml:space="preserve"> волонтер!», «Этапы развития волонтерского движения в России</w:t>
      </w:r>
      <w:r>
        <w:rPr>
          <w:color w:val="000000"/>
          <w:lang w:eastAsia="ru-RU"/>
        </w:rPr>
        <w:t xml:space="preserve">».             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</w:t>
      </w:r>
      <w:r w:rsidRPr="005B098B">
        <w:rPr>
          <w:b/>
          <w:i/>
          <w:color w:val="000000"/>
          <w:lang w:eastAsia="ru-RU"/>
        </w:rPr>
        <w:t>Оценочные средства программы:</w:t>
      </w:r>
      <w:r>
        <w:rPr>
          <w:b/>
          <w:i/>
          <w:color w:val="000000"/>
          <w:lang w:eastAsia="ru-RU"/>
        </w:rPr>
        <w:t xml:space="preserve">                                                                                     </w:t>
      </w:r>
      <w:proofErr w:type="gramStart"/>
      <w:r>
        <w:rPr>
          <w:b/>
          <w:i/>
          <w:color w:val="000000"/>
          <w:lang w:eastAsia="ru-RU"/>
        </w:rPr>
        <w:t>-</w:t>
      </w:r>
      <w:r w:rsidRPr="004000A4">
        <w:rPr>
          <w:i/>
          <w:color w:val="000000"/>
          <w:lang w:eastAsia="ru-RU"/>
        </w:rPr>
        <w:t>с</w:t>
      </w:r>
      <w:proofErr w:type="gramEnd"/>
      <w:r w:rsidRPr="004000A4">
        <w:rPr>
          <w:i/>
          <w:color w:val="000000"/>
          <w:lang w:eastAsia="ru-RU"/>
        </w:rPr>
        <w:t xml:space="preserve">редства оценивания, применяемые в рамках опросных методов </w:t>
      </w:r>
      <w:r w:rsidRPr="004000A4">
        <w:rPr>
          <w:color w:val="000000"/>
          <w:lang w:eastAsia="ru-RU"/>
        </w:rPr>
        <w:t xml:space="preserve">(опрос письменный и устный, анкета, тест, экспертная оценка деятельности, </w:t>
      </w:r>
      <w:r>
        <w:rPr>
          <w:color w:val="000000"/>
          <w:lang w:eastAsia="ru-RU"/>
        </w:rPr>
        <w:t xml:space="preserve">фокус- группа, </w:t>
      </w:r>
      <w:proofErr w:type="spellStart"/>
      <w:r>
        <w:rPr>
          <w:color w:val="000000"/>
          <w:lang w:eastAsia="ru-RU"/>
        </w:rPr>
        <w:t>дебрифинг</w:t>
      </w:r>
      <w:proofErr w:type="spellEnd"/>
      <w:r>
        <w:rPr>
          <w:color w:val="000000"/>
          <w:lang w:eastAsia="ru-RU"/>
        </w:rPr>
        <w:t xml:space="preserve"> и др.);                                                                                                  -</w:t>
      </w:r>
      <w:r w:rsidRPr="004000A4">
        <w:rPr>
          <w:i/>
          <w:color w:val="000000"/>
          <w:lang w:eastAsia="ru-RU"/>
        </w:rPr>
        <w:t>средства оценивания, предполагающие анализ продуктов деятельности</w:t>
      </w:r>
      <w:r w:rsidRPr="004000A4">
        <w:rPr>
          <w:color w:val="000000"/>
          <w:lang w:eastAsia="ru-RU"/>
        </w:rPr>
        <w:t xml:space="preserve"> (глоссарий, схема, таблица, концептуальная карта, коллаж, рецензия, аннотация, реферат, доклад, эссе, информационный бюллетень, буклет, электронная презентация, веб-страница, вебсайт, блог и др.);</w:t>
      </w:r>
      <w:r>
        <w:rPr>
          <w:color w:val="000000"/>
          <w:lang w:eastAsia="ru-RU"/>
        </w:rPr>
        <w:t xml:space="preserve">                                      -</w:t>
      </w:r>
      <w:r w:rsidRPr="004000A4">
        <w:rPr>
          <w:i/>
          <w:color w:val="000000"/>
          <w:lang w:eastAsia="ru-RU"/>
        </w:rPr>
        <w:t>средства оценивания, предполагающие анализ деятельности</w:t>
      </w:r>
      <w:r w:rsidRPr="004000A4">
        <w:rPr>
          <w:color w:val="000000"/>
          <w:lang w:eastAsia="ru-RU"/>
        </w:rPr>
        <w:t xml:space="preserve"> (мониторинг, конкурс, организационно - </w:t>
      </w:r>
      <w:proofErr w:type="spellStart"/>
      <w:r w:rsidRPr="004000A4">
        <w:rPr>
          <w:color w:val="000000"/>
          <w:lang w:eastAsia="ru-RU"/>
        </w:rPr>
        <w:t>деятельностная</w:t>
      </w:r>
      <w:proofErr w:type="spellEnd"/>
      <w:r w:rsidRPr="004000A4">
        <w:rPr>
          <w:color w:val="000000"/>
          <w:lang w:eastAsia="ru-RU"/>
        </w:rPr>
        <w:t xml:space="preserve"> игра, проект, отчет, кейс-измеритель и др.);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color w:val="000000"/>
          <w:lang w:eastAsia="ru-RU"/>
        </w:rPr>
        <w:t>-</w:t>
      </w:r>
      <w:r w:rsidRPr="004000A4">
        <w:rPr>
          <w:i/>
          <w:color w:val="000000"/>
          <w:lang w:eastAsia="ru-RU"/>
        </w:rPr>
        <w:t>с</w:t>
      </w:r>
      <w:proofErr w:type="gramEnd"/>
      <w:r w:rsidRPr="004000A4">
        <w:rPr>
          <w:i/>
          <w:color w:val="000000"/>
          <w:lang w:eastAsia="ru-RU"/>
        </w:rPr>
        <w:t>редства оценивания интегративного характера</w:t>
      </w:r>
      <w:r w:rsidRPr="004000A4">
        <w:rPr>
          <w:color w:val="000000"/>
          <w:lang w:eastAsia="ru-RU"/>
        </w:rPr>
        <w:t xml:space="preserve"> (резюме, портфолио, паспорт профессиональной карьеры, дневник, творческая книжка и др.).</w:t>
      </w:r>
    </w:p>
    <w:p w:rsidR="00D02390" w:rsidRDefault="00D02390" w:rsidP="0057717A">
      <w:pPr>
        <w:pStyle w:val="1"/>
        <w:shd w:val="clear" w:color="auto" w:fill="auto"/>
        <w:spacing w:after="280"/>
        <w:ind w:firstLine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</w:t>
      </w:r>
      <w:r w:rsidR="001C3965">
        <w:rPr>
          <w:b/>
          <w:color w:val="000000"/>
          <w:lang w:eastAsia="ru-RU"/>
        </w:rPr>
        <w:t>7</w:t>
      </w:r>
      <w:r w:rsidR="0057717A">
        <w:rPr>
          <w:b/>
          <w:color w:val="000000"/>
          <w:lang w:eastAsia="ru-RU"/>
        </w:rPr>
        <w:t>.</w:t>
      </w:r>
      <w:r w:rsidR="0057717A" w:rsidRPr="0057717A">
        <w:rPr>
          <w:b/>
          <w:color w:val="000000"/>
          <w:lang w:eastAsia="ru-RU"/>
        </w:rPr>
        <w:t>Список литературы</w:t>
      </w:r>
    </w:p>
    <w:p w:rsidR="00C93430" w:rsidRPr="007B6C13" w:rsidRDefault="00D02390" w:rsidP="007B6C13">
      <w:pPr>
        <w:pStyle w:val="1"/>
        <w:shd w:val="clear" w:color="auto" w:fill="auto"/>
        <w:spacing w:after="280"/>
        <w:ind w:firstLine="0"/>
        <w:rPr>
          <w:bCs/>
        </w:rPr>
      </w:pPr>
      <w:r w:rsidRPr="00D02390">
        <w:rPr>
          <w:b/>
          <w:i/>
          <w:color w:val="000000"/>
          <w:lang w:eastAsia="ru-RU"/>
        </w:rPr>
        <w:t>Н</w:t>
      </w:r>
      <w:r>
        <w:rPr>
          <w:b/>
          <w:i/>
          <w:color w:val="000000"/>
          <w:lang w:eastAsia="ru-RU"/>
        </w:rPr>
        <w:t xml:space="preserve">ормативно-правовые </w:t>
      </w:r>
      <w:r w:rsidRPr="00D02390">
        <w:rPr>
          <w:b/>
          <w:i/>
          <w:color w:val="000000"/>
          <w:lang w:eastAsia="ru-RU"/>
        </w:rPr>
        <w:t xml:space="preserve"> документы:</w:t>
      </w:r>
      <w:r w:rsidR="00AF63A4" w:rsidRPr="00D02390">
        <w:rPr>
          <w:i/>
          <w:color w:val="000000"/>
          <w:lang w:eastAsia="ru-RU" w:bidi="ru-RU"/>
        </w:rPr>
        <w:t xml:space="preserve">                                                                 </w:t>
      </w:r>
      <w:r w:rsidR="0057717A" w:rsidRPr="00D02390">
        <w:rPr>
          <w:i/>
          <w:color w:val="000000"/>
          <w:lang w:eastAsia="ru-RU" w:bidi="ru-RU"/>
        </w:rPr>
        <w:t xml:space="preserve">                         </w:t>
      </w:r>
      <w:r w:rsidR="00E05FAD" w:rsidRPr="00D02390">
        <w:rPr>
          <w:b/>
          <w:i/>
          <w:lang w:eastAsia="ru-RU" w:bidi="ru-RU"/>
        </w:rPr>
        <w:t xml:space="preserve">              </w:t>
      </w:r>
      <w:r w:rsidR="0057717A" w:rsidRPr="00D02390">
        <w:rPr>
          <w:b/>
          <w:i/>
          <w:lang w:eastAsia="ru-RU" w:bidi="ru-RU"/>
        </w:rPr>
        <w:t xml:space="preserve">                           </w:t>
      </w:r>
      <w:r w:rsidR="00E05FAD">
        <w:rPr>
          <w:bCs/>
        </w:rPr>
        <w:t xml:space="preserve">Дополнительная общеобразовательная общеразвивающая программа  «Луч тепла» составлена в соответствии с нормативными документами:                                                                                  </w:t>
      </w:r>
      <w:r w:rsidR="00586915">
        <w:rPr>
          <w:bCs/>
        </w:rPr>
        <w:t>1</w:t>
      </w:r>
      <w:r w:rsidR="00E05FAD">
        <w:rPr>
          <w:bCs/>
        </w:rPr>
        <w:t xml:space="preserve">.Федеральный </w:t>
      </w:r>
      <w:r w:rsidR="00586915">
        <w:rPr>
          <w:bCs/>
        </w:rPr>
        <w:t xml:space="preserve">закон </w:t>
      </w:r>
      <w:r w:rsidR="00E05FAD">
        <w:rPr>
          <w:bCs/>
        </w:rPr>
        <w:t xml:space="preserve"> «Об образовании в Российской Федерации»</w:t>
      </w:r>
      <w:r w:rsidR="00586915">
        <w:rPr>
          <w:bCs/>
        </w:rPr>
        <w:t xml:space="preserve"> № 273-</w:t>
      </w:r>
      <w:r w:rsidR="00586915">
        <w:rPr>
          <w:bCs/>
        </w:rPr>
        <w:lastRenderedPageBreak/>
        <w:t>ФЗ от 29.12.2012</w:t>
      </w:r>
      <w:r w:rsidR="00E05FAD">
        <w:rPr>
          <w:bCs/>
        </w:rPr>
        <w:t xml:space="preserve">;                                                                                                 </w:t>
      </w:r>
      <w:r w:rsidR="00586915">
        <w:rPr>
          <w:bCs/>
        </w:rPr>
        <w:t xml:space="preserve">                               2</w:t>
      </w:r>
      <w:r w:rsidR="00E05FAD">
        <w:rPr>
          <w:bCs/>
        </w:rPr>
        <w:t>.Приказ Министерства просвещени</w:t>
      </w:r>
      <w:r w:rsidR="007B6C13">
        <w:rPr>
          <w:bCs/>
        </w:rPr>
        <w:t>я Российской Федерации</w:t>
      </w:r>
      <w:r w:rsidR="00E05FAD">
        <w:rPr>
          <w:bCs/>
        </w:rPr>
        <w:t xml:space="preserve">  от </w:t>
      </w:r>
      <w:r w:rsidR="007B6C13">
        <w:rPr>
          <w:bCs/>
        </w:rPr>
        <w:t>0</w:t>
      </w:r>
      <w:r w:rsidR="00E05FAD">
        <w:rPr>
          <w:bCs/>
        </w:rPr>
        <w:t>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92AFF">
        <w:rPr>
          <w:bCs/>
        </w:rPr>
        <w:t xml:space="preserve"> </w:t>
      </w:r>
      <w:r w:rsidR="00E05FAD">
        <w:rPr>
          <w:bCs/>
        </w:rPr>
        <w:t xml:space="preserve">»;                                    </w:t>
      </w:r>
      <w:r w:rsidR="007B6C13">
        <w:rPr>
          <w:bCs/>
        </w:rPr>
        <w:t xml:space="preserve">                                                                                </w:t>
      </w:r>
      <w:r w:rsidR="00E05FAD">
        <w:rPr>
          <w:bCs/>
        </w:rPr>
        <w:t xml:space="preserve"> </w:t>
      </w:r>
      <w:r w:rsidR="007B6C13">
        <w:rPr>
          <w:bCs/>
        </w:rPr>
        <w:t>3</w:t>
      </w:r>
      <w:r w:rsidR="00E05FAD">
        <w:rPr>
          <w:bCs/>
        </w:rPr>
        <w:t>.Концепция развития д</w:t>
      </w:r>
      <w:r w:rsidR="00586915">
        <w:rPr>
          <w:bCs/>
        </w:rPr>
        <w:t xml:space="preserve">ополнительного образования </w:t>
      </w:r>
      <w:r w:rsidR="00E05FAD">
        <w:rPr>
          <w:bCs/>
        </w:rPr>
        <w:t>до 2030 года</w:t>
      </w:r>
      <w:r w:rsidR="007B6C13">
        <w:rPr>
          <w:bCs/>
        </w:rPr>
        <w:t xml:space="preserve">                       </w:t>
      </w:r>
      <w:r w:rsidR="00586915">
        <w:rPr>
          <w:bCs/>
        </w:rPr>
        <w:t xml:space="preserve"> </w:t>
      </w:r>
      <w:proofErr w:type="gramStart"/>
      <w:r w:rsidR="00586915">
        <w:rPr>
          <w:bCs/>
        </w:rPr>
        <w:t xml:space="preserve">( </w:t>
      </w:r>
      <w:proofErr w:type="gramEnd"/>
      <w:r w:rsidR="00586915">
        <w:rPr>
          <w:bCs/>
        </w:rPr>
        <w:t>Распоряжение Правительства Российской Федерации</w:t>
      </w:r>
      <w:r w:rsidR="007B6C13">
        <w:rPr>
          <w:bCs/>
        </w:rPr>
        <w:t xml:space="preserve"> от 31.03.2022  № 678-р)</w:t>
      </w:r>
      <w:r w:rsidR="00E05FAD">
        <w:rPr>
          <w:bCs/>
        </w:rPr>
        <w:t>;</w:t>
      </w:r>
      <w:r w:rsidR="007B6C13">
        <w:rPr>
          <w:bCs/>
        </w:rPr>
        <w:t xml:space="preserve"> 4.Стратегия развития воспитания в Российской Федерации ( Распоряжение Правительства Российской Федерации от 29.05.2015  № 996-р);</w:t>
      </w:r>
      <w:r w:rsidR="00692AFF">
        <w:rPr>
          <w:bCs/>
        </w:rPr>
        <w:t xml:space="preserve">                                    </w:t>
      </w:r>
      <w:r w:rsidR="007B6C13">
        <w:rPr>
          <w:bCs/>
        </w:rPr>
        <w:t xml:space="preserve"> </w:t>
      </w:r>
      <w:r w:rsidR="00692AFF">
        <w:rPr>
          <w:bCs/>
        </w:rPr>
        <w:t>5.Приказ от 30.09.2020 № 533 «О внесении изменений в Порядок организации и</w:t>
      </w:r>
      <w:r w:rsidR="00692AFF" w:rsidRPr="00692AFF">
        <w:rPr>
          <w:bCs/>
        </w:rPr>
        <w:t xml:space="preserve"> </w:t>
      </w:r>
      <w:r w:rsidR="00692AFF">
        <w:rPr>
          <w:bCs/>
        </w:rPr>
        <w:t>осуществления образовательной деятельности по дополнительным общеобразовательным программам,</w:t>
      </w:r>
      <w:r w:rsidR="00692AFF" w:rsidRPr="00692AFF">
        <w:rPr>
          <w:bCs/>
        </w:rPr>
        <w:t xml:space="preserve"> </w:t>
      </w:r>
      <w:r w:rsidR="00692AFF">
        <w:rPr>
          <w:bCs/>
        </w:rPr>
        <w:t>утвержденный приказом</w:t>
      </w:r>
      <w:r w:rsidR="00692AFF" w:rsidRPr="00692AFF">
        <w:rPr>
          <w:bCs/>
        </w:rPr>
        <w:t xml:space="preserve"> </w:t>
      </w:r>
      <w:r w:rsidR="00692AFF">
        <w:rPr>
          <w:bCs/>
        </w:rPr>
        <w:t>Министерства просвещения Российской Федерации  от 09 ноября 2018 года № 196»;                                                                                                                     6</w:t>
      </w:r>
      <w:r w:rsidR="00E05FAD">
        <w:rPr>
          <w:bCs/>
        </w:rPr>
        <w:t>.Поставовление Главного государственного санитарного врача  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</w:t>
      </w:r>
      <w:r w:rsidR="00692AFF">
        <w:rPr>
          <w:bCs/>
        </w:rPr>
        <w:t>ления детей и молодежи»</w:t>
      </w:r>
      <w:r w:rsidR="00E05FAD">
        <w:rPr>
          <w:bCs/>
        </w:rPr>
        <w:t xml:space="preserve">;  </w:t>
      </w:r>
      <w:r w:rsidR="00692AFF">
        <w:rPr>
          <w:bCs/>
        </w:rPr>
        <w:t xml:space="preserve">                              7.</w:t>
      </w:r>
      <w:r w:rsidR="00E05FAD">
        <w:rPr>
          <w:bCs/>
        </w:rPr>
        <w:t xml:space="preserve"> </w:t>
      </w:r>
      <w:proofErr w:type="spellStart"/>
      <w:r w:rsidR="00050E37">
        <w:rPr>
          <w:bCs/>
        </w:rPr>
        <w:t>Поставовление</w:t>
      </w:r>
      <w:proofErr w:type="spellEnd"/>
      <w:r w:rsidR="00050E37">
        <w:rPr>
          <w:bCs/>
        </w:rPr>
        <w:t xml:space="preserve"> Главного государственного санитарного врача   Российской Федерации от 28.01.2021 г. № 2 «Об утверждении санитарных правил и норм </w:t>
      </w:r>
      <w:proofErr w:type="spellStart"/>
      <w:r w:rsidR="00050E37">
        <w:rPr>
          <w:bCs/>
        </w:rPr>
        <w:t>СанПин</w:t>
      </w:r>
      <w:proofErr w:type="spellEnd"/>
      <w:r w:rsidR="00050E37">
        <w:rPr>
          <w:bCs/>
        </w:rPr>
        <w:t xml:space="preserve"> 1.2.3685-21</w:t>
      </w:r>
      <w:r w:rsidR="00DE4683">
        <w:rPr>
          <w:bCs/>
        </w:rPr>
        <w:t xml:space="preserve">                                                                                                     8. </w:t>
      </w:r>
      <w:proofErr w:type="gramStart"/>
      <w:r w:rsidR="00DE4683">
        <w:rPr>
          <w:bCs/>
        </w:rPr>
        <w:t>«Гигиенические</w:t>
      </w:r>
      <w:r w:rsidR="00E05FAD">
        <w:rPr>
          <w:bCs/>
        </w:rPr>
        <w:t xml:space="preserve">  </w:t>
      </w:r>
      <w:r w:rsidR="00DE4683">
        <w:rPr>
          <w:bCs/>
        </w:rPr>
        <w:t xml:space="preserve">нормативы и требования к обеспечению безопасности и (или) безвредности для человеко факторов  среды обитания» (вместе с </w:t>
      </w:r>
      <w:proofErr w:type="spellStart"/>
      <w:r w:rsidR="00DE4683">
        <w:rPr>
          <w:bCs/>
        </w:rPr>
        <w:t>СанПин</w:t>
      </w:r>
      <w:proofErr w:type="spellEnd"/>
      <w:r w:rsidR="00DE4683">
        <w:rPr>
          <w:bCs/>
        </w:rPr>
        <w:t xml:space="preserve"> 1.2.3685-21</w:t>
      </w:r>
      <w:r w:rsidR="00E05FAD">
        <w:rPr>
          <w:bCs/>
        </w:rPr>
        <w:t xml:space="preserve">                                                                        </w:t>
      </w:r>
      <w:r w:rsidR="00692AFF">
        <w:rPr>
          <w:bCs/>
        </w:rPr>
        <w:t xml:space="preserve">                                                </w:t>
      </w:r>
      <w:r w:rsidR="002A4F92">
        <w:rPr>
          <w:bCs/>
        </w:rPr>
        <w:t xml:space="preserve">9.Методические рекомендации </w:t>
      </w:r>
      <w:r w:rsidR="00E05FAD">
        <w:rPr>
          <w:bCs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 и дополнительных общеобразовательных программ с применением электронного обучения и дистанционных  образовательных технологий   от 20 марта 2020 года Министерства просвещения РФ;</w:t>
      </w:r>
      <w:proofErr w:type="gramEnd"/>
      <w:r w:rsidR="00E05FAD">
        <w:rPr>
          <w:bCs/>
        </w:rPr>
        <w:t xml:space="preserve">      </w:t>
      </w:r>
      <w:r w:rsidR="002A4F92">
        <w:rPr>
          <w:bCs/>
        </w:rPr>
        <w:t xml:space="preserve">                                                     10.Методические рекомендации </w:t>
      </w:r>
      <w:proofErr w:type="spellStart"/>
      <w:r w:rsidR="002A4F92">
        <w:rPr>
          <w:bCs/>
        </w:rPr>
        <w:t>Минобрнауки</w:t>
      </w:r>
      <w:proofErr w:type="spellEnd"/>
      <w:r w:rsidR="002A4F92">
        <w:rPr>
          <w:bCs/>
        </w:rPr>
        <w:t xml:space="preserve"> 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</w:t>
      </w:r>
      <w:proofErr w:type="gramStart"/>
      <w:r w:rsidR="002A4F92">
        <w:rPr>
          <w:bCs/>
        </w:rPr>
        <w:t>й-</w:t>
      </w:r>
      <w:proofErr w:type="gramEnd"/>
      <w:r w:rsidR="00E05FAD">
        <w:rPr>
          <w:bCs/>
        </w:rPr>
        <w:t xml:space="preserve">  </w:t>
      </w:r>
      <w:r w:rsidR="002A4F92">
        <w:rPr>
          <w:bCs/>
        </w:rPr>
        <w:t>инвалидов с учетом особых образовательных потребностей от 29.03.2016 г. № ВК 64/109</w:t>
      </w:r>
      <w:r w:rsidR="00E05FAD">
        <w:rPr>
          <w:bCs/>
        </w:rPr>
        <w:t xml:space="preserve">                                                                               </w:t>
      </w:r>
      <w:r w:rsidR="002A4F92">
        <w:rPr>
          <w:bCs/>
        </w:rPr>
        <w:t xml:space="preserve">              11</w:t>
      </w:r>
      <w:r w:rsidR="00E05FAD">
        <w:rPr>
          <w:bCs/>
        </w:rPr>
        <w:t>.Устав МКУ ДО «</w:t>
      </w:r>
      <w:proofErr w:type="spellStart"/>
      <w:r w:rsidR="00E05FAD">
        <w:rPr>
          <w:bCs/>
        </w:rPr>
        <w:t>Пестяковский</w:t>
      </w:r>
      <w:proofErr w:type="spellEnd"/>
      <w:r w:rsidR="00E05FAD">
        <w:rPr>
          <w:bCs/>
        </w:rPr>
        <w:t xml:space="preserve"> ДДТ».                                                                                  </w:t>
      </w:r>
      <w:r w:rsidR="00C93430" w:rsidRPr="00D02390">
        <w:rPr>
          <w:b/>
          <w:bCs/>
          <w:i/>
          <w:color w:val="000000"/>
          <w:lang w:eastAsia="ru-RU" w:bidi="ru-RU"/>
        </w:rPr>
        <w:t>Список литературы</w:t>
      </w:r>
      <w:r w:rsidR="00E05FAD" w:rsidRPr="00D02390">
        <w:rPr>
          <w:b/>
          <w:i/>
          <w:lang w:eastAsia="ru-RU" w:bidi="ru-RU"/>
        </w:rPr>
        <w:t xml:space="preserve"> </w:t>
      </w:r>
      <w:r>
        <w:rPr>
          <w:b/>
          <w:i/>
          <w:lang w:eastAsia="ru-RU" w:bidi="ru-RU"/>
        </w:rPr>
        <w:t>для педагога</w:t>
      </w:r>
      <w:r w:rsidR="00E05FAD" w:rsidRPr="00D02390">
        <w:rPr>
          <w:b/>
          <w:i/>
          <w:lang w:eastAsia="ru-RU" w:bidi="ru-RU"/>
        </w:rPr>
        <w:t xml:space="preserve">                                                                                                            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 Л. Психологический тренинг с подростками. – СПб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Базаркина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Беседы о нравственности для старшеклассников. – Волгоград, 2006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Беспалова Г.М., Виноградова Н.М., Сидорова Т.Д.,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Мое действие – мой выбор. Методическое пособие.- М., 2005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Бородатая М.Н.,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Рязанцева С.В. Дневник Добровольца. Вятка – территория добровольчества.- Киров, 2012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тренинга. Психотехники. – М., 2005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Нетерпимость в молодежной среде и способы ее преодоления /  воспитание школьников – 2008 - № 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Волохов А.В.,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Программы деятельности волонтеров. М., 2011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Формирование организаторских умений у школьников/ Воспитание школьников – 2008 - № 3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Д.В., Степанов П.В. Программы внеурочной деятельности Познавательная деятельность. Проблемно-ценностное общение. М., 2011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., 2007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Волонтерское движение подростков как противостояние асоциальным группировкам / Т.В.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Зарниченко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Народное образование. – 2017  - №1/2. С. 157-162.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сносках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Т. С чего начинается Родина, или Воспитание добровольчеством в российских школах / Х. Т.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Н. Арсеньева // Воспитание школьников. – 2016 – № 3 – С. 3-8.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8 (4 назв.). Обоснование наличия тесной взаимосвязи между развитием добровольчества (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российской школе и формированием гражданского патриотизма и социальной активности детей и подростков.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движение души / Р.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Ишбулатова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Студенчество: Диалоги о воспитании. – 2015 – № 1 (79). – С. 23-24. Рассматривается одна из основных черт гражданского общества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история и современная волонтерская деятельность.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 В.Ю. Детство без алкоголя. Профилактика детского и подросткового алкоголизма.- М., 2004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У.П. Особенности ценностно-смысловой сферы лиц, включенных в волонтерскую деятельность / У. П.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Кретова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Психология в вузе. – 2015 – №1 – С. 58- 67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социокультурная практика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Кузькина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// Учитель. – 2016 – № 3 – С. 52-53.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53 (2 назв.). Привлечение школьников к волонтерской работе.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Майорова-Щеглова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Майорова-Щеглова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сносках.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Панченко С. Формирование толерантных взаимоотношений подростков в  детском коллективе / Воспитание школьников – 2008 - № 7 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Свет мой зеркальце, скажи. Методические разработки социально-психологических тренингов.- М.,1996</w:t>
      </w:r>
    </w:p>
    <w:p w:rsidR="00C93430" w:rsidRPr="00356000" w:rsidRDefault="00C93430" w:rsidP="00C93430">
      <w:pPr>
        <w:numPr>
          <w:ilvl w:val="0"/>
          <w:numId w:val="25"/>
        </w:num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Романюк Т.В. Межнациональное общение: тренинг и упражнения. / Воспитание школьников – 2009 - № 7 </w:t>
      </w:r>
    </w:p>
    <w:p w:rsidR="00C93430" w:rsidRPr="00083C70" w:rsidRDefault="00C93430" w:rsidP="00C9343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учащихся и родителей: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Школа жизни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Издательский Дом Шалвы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200-144 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В.И. Педагогика. Учебный курс для творческого саморазвития-3-е изд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 :Центр инновационных технологий, 2003-608с.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Белогуров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C93430" w:rsidRPr="00356000" w:rsidRDefault="00C93430" w:rsidP="00C93430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</w:t>
      </w:r>
      <w:proofErr w:type="gram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СПб: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1992.-400 с.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Климович В.Ю. Детство без алкоголя. Профилактика детского и подросткового алкоголизма.- М., 2004 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C93430" w:rsidRPr="00356000" w:rsidRDefault="00C93430" w:rsidP="00C93430">
      <w:pPr>
        <w:numPr>
          <w:ilvl w:val="0"/>
          <w:numId w:val="26"/>
        </w:numPr>
        <w:shd w:val="clear" w:color="auto" w:fill="FFFFFF"/>
        <w:spacing w:before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Макеева А.Г. Помогая другим, помогаю себе. М., 2003 </w:t>
      </w:r>
    </w:p>
    <w:p w:rsidR="00C93430" w:rsidRDefault="00C93430" w:rsidP="00C9343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Тюшев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Выбор профессии: тренинг для подростков. – СПб. Питер, 2006 – 160 с.: - (Серия «Практическая психология»).</w:t>
      </w:r>
    </w:p>
    <w:p w:rsidR="00D02390" w:rsidRPr="00356000" w:rsidRDefault="00D02390" w:rsidP="00D02390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30" w:rsidRPr="00E61A51" w:rsidRDefault="00083C70" w:rsidP="006602AE">
      <w:pPr>
        <w:widowControl w:val="0"/>
        <w:tabs>
          <w:tab w:val="left" w:pos="301"/>
        </w:tabs>
        <w:spacing w:after="600" w:line="228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31A22" w:rsidRPr="00E61A51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Интернет-ресурсы: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1.</w:t>
      </w:r>
      <w:hyperlink r:id="rId10" w:history="1">
        <w:r w:rsidR="006602AE" w:rsidRPr="00F62554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https://vk.com/away.php?to=https%3A%2F%2Fdobro.ru%2F&amp;cc_key</w:t>
        </w:r>
      </w:hyperlink>
      <w:r w:rsidR="00F31A22" w:rsidRPr="00F31A2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-портал</w:t>
      </w:r>
      <w:r w:rsidR="006602AE" w:rsidRPr="006602AE">
        <w:rPr>
          <w:rStyle w:val="a3"/>
          <w:rFonts w:ascii="Arial" w:eastAsiaTheme="minorHAnsi" w:hAnsi="Arial" w:cs="Arial"/>
          <w:color w:val="4C4C4C"/>
        </w:rPr>
        <w:t xml:space="preserve"> </w:t>
      </w:r>
      <w:r w:rsidR="006602AE">
        <w:rPr>
          <w:rStyle w:val="a6"/>
          <w:rFonts w:ascii="Arial" w:hAnsi="Arial" w:cs="Arial"/>
          <w:color w:val="4C4C4C"/>
        </w:rPr>
        <w:t> </w:t>
      </w:r>
      <w:hyperlink r:id="rId11" w:tgtFrame="_blank" w:history="1">
        <w:r w:rsidR="006602AE">
          <w:rPr>
            <w:rStyle w:val="a7"/>
            <w:rFonts w:ascii="Arial" w:hAnsi="Arial" w:cs="Arial"/>
            <w:b/>
            <w:bCs/>
          </w:rPr>
          <w:t>Dobro.ru</w:t>
        </w:r>
      </w:hyperlink>
      <w:r w:rsidR="006602AE" w:rsidRPr="006602AE">
        <w:rPr>
          <w:rStyle w:val="a6"/>
          <w:rFonts w:ascii="Arial" w:hAnsi="Arial" w:cs="Arial"/>
          <w:color w:val="0D0D0D" w:themeColor="text1" w:themeTint="F2"/>
        </w:rPr>
        <w:t> («Добровольцы России»)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2.</w:t>
      </w:r>
      <w:r w:rsidR="006602AE" w:rsidRPr="006602AE">
        <w:t xml:space="preserve"> </w:t>
      </w:r>
      <w:hyperlink r:id="rId12" w:history="1">
        <w:r w:rsidR="006602AE" w:rsidRPr="00F62554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https://vk.com/away.php?to=https%3A%2F%2Fleader-id.ru%2F&amp;cc_key</w:t>
        </w:r>
      </w:hyperlink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proofErr w:type="spellStart"/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Leader</w:t>
      </w:r>
      <w:proofErr w:type="spellEnd"/>
      <w:r w:rsidR="006602AE" w:rsidRPr="006602A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-ID – </w:t>
      </w:r>
      <w:r w:rsidR="006602AE" w:rsidRPr="00660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информационная система поддержки лидеров, система разнообразных «социальных лифтов», позволяющих достигать нового уровня карьерного, профессионального, личностного и социального развития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6602AE" w:rsidRPr="006602AE">
        <w:t xml:space="preserve"> </w:t>
      </w:r>
      <w:hyperlink r:id="rId13" w:history="1"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https://vk.com/away</w:t>
        </w:r>
        <w:proofErr w:type="gramEnd"/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.php?to=https%3A%2F%2Fedu.dobro.ru%2F&amp;cc_key</w:t>
        </w:r>
      </w:hyperlink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Работающий в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beta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-версии Онлайн-университет социальных наук уже предоставляет доступ к онлайн-курсам для волонтёров и организаторов. </w:t>
      </w:r>
      <w:proofErr w:type="gram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Курсы основаны на реальных кейсах и вдохновляющих историях, и посвящены самой разной тематике: от самых основ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волонтёрства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до </w:t>
      </w:r>
      <w:proofErr w:type="spellStart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комьюнити</w:t>
      </w:r>
      <w:proofErr w:type="spell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-менеджмента.</w:t>
      </w:r>
      <w:r w:rsidR="00E61A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6602AE" w:rsidRPr="006602AE">
        <w:t xml:space="preserve"> </w:t>
      </w:r>
      <w:hyperlink r:id="rId14" w:history="1">
        <w:r w:rsidR="006602AE" w:rsidRPr="00F625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https://vk.com/away.php?to=https%3A%2F%2Fmyrosmol.ru%2F&amp;cc_key</w:t>
        </w:r>
      </w:hyperlink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6602AE" w:rsidRPr="006602AE">
        <w:t xml:space="preserve"> </w:t>
      </w:r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 единая платформа для регистрации на региональные, окружные и федеральные мероприятия и форумы, способствующую вовлечению молодежи в реализацию государственной молодежной политики.</w:t>
      </w:r>
      <w:proofErr w:type="gramEnd"/>
      <w:r w:rsidR="006602AE" w:rsidRPr="006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Богатая база актуальных конкурсов делает этот ресурс незаменимым для волонтёров.</w:t>
      </w:r>
      <w:r w:rsidR="00E6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="00C93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</w:p>
    <w:p w:rsidR="00F64BBB" w:rsidRDefault="00F64BBB" w:rsidP="003E6E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6E35" w:rsidRPr="003E6E35" w:rsidRDefault="003E6E35" w:rsidP="003E6E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6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№ 1</w:t>
      </w:r>
    </w:p>
    <w:p w:rsidR="001D2C5B" w:rsidRPr="001D2C5B" w:rsidRDefault="001D2C5B" w:rsidP="00D25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Рабочая программа воспитательной работы</w:t>
      </w:r>
    </w:p>
    <w:p w:rsidR="001D2C5B" w:rsidRPr="001D2C5B" w:rsidRDefault="001D2C5B" w:rsidP="001D2C5B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D2C5B" w:rsidRPr="001D2C5B" w:rsidRDefault="001D2C5B" w:rsidP="001D2C5B">
      <w:pPr>
        <w:keepNext/>
        <w:keepLines/>
        <w:widowControl w:val="0"/>
        <w:spacing w:after="0" w:line="240" w:lineRule="auto"/>
        <w:ind w:left="110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7" w:name="bookmark18"/>
      <w:bookmarkStart w:id="8" w:name="bookmark19"/>
      <w:r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 воспитания:</w:t>
      </w:r>
      <w:bookmarkEnd w:id="7"/>
      <w:bookmarkEnd w:id="8"/>
    </w:p>
    <w:p w:rsidR="001D2C5B" w:rsidRPr="001D2C5B" w:rsidRDefault="001D2C5B" w:rsidP="00D2552D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высоконравственной, гармонично развитой и социально ответственной личности</w:t>
      </w:r>
    </w:p>
    <w:p w:rsidR="001D2C5B" w:rsidRPr="001D2C5B" w:rsidRDefault="00D2552D" w:rsidP="001D2C5B">
      <w:pPr>
        <w:widowControl w:val="0"/>
        <w:tabs>
          <w:tab w:val="left" w:pos="10302"/>
        </w:tabs>
        <w:spacing w:after="0" w:line="240" w:lineRule="auto"/>
        <w:ind w:left="1100"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</w:t>
      </w:r>
      <w:r w:rsidR="001D2C5B"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ачи: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</w:p>
    <w:p w:rsidR="001D2C5B" w:rsidRPr="001D2C5B" w:rsidRDefault="00D2552D" w:rsidP="00D2552D">
      <w:pPr>
        <w:widowControl w:val="0"/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стремление к разумной организации своего свободного времени.</w:t>
      </w:r>
    </w:p>
    <w:p w:rsidR="001D2C5B" w:rsidRPr="001D2C5B" w:rsidRDefault="00D2552D" w:rsidP="00D2552D">
      <w:pPr>
        <w:widowControl w:val="0"/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умение видеть и понимать прекрасное в окружающей действительности.</w:t>
      </w:r>
    </w:p>
    <w:p w:rsidR="001D2C5B" w:rsidRPr="001D2C5B" w:rsidRDefault="00D2552D" w:rsidP="00D2552D">
      <w:pPr>
        <w:widowControl w:val="0"/>
        <w:tabs>
          <w:tab w:val="left" w:pos="1498"/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3Воспитывать 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внимательность, аккуратность, целеустремленность,</w:t>
      </w:r>
    </w:p>
    <w:p w:rsidR="001D2C5B" w:rsidRPr="001D2C5B" w:rsidRDefault="001D2C5B" w:rsidP="00D255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самодисциплину.</w:t>
      </w:r>
    </w:p>
    <w:p w:rsidR="001D2C5B" w:rsidRPr="001D2C5B" w:rsidRDefault="00D2552D" w:rsidP="00D2552D">
      <w:pPr>
        <w:widowControl w:val="0"/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Прививать навыки работы в группе, коллективе, поощрять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доброжелательное отношение друг к 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другу.</w:t>
      </w:r>
    </w:p>
    <w:p w:rsidR="001D2C5B" w:rsidRPr="001D2C5B" w:rsidRDefault="00D2552D" w:rsidP="00D2552D">
      <w:pPr>
        <w:widowControl w:val="0"/>
        <w:tabs>
          <w:tab w:val="left" w:pos="1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детям в их желании сделать свои работы общественно значимыми.</w:t>
      </w:r>
    </w:p>
    <w:p w:rsidR="001D2C5B" w:rsidRPr="001D2C5B" w:rsidRDefault="00D2552D" w:rsidP="00D2552D">
      <w:pPr>
        <w:widowControl w:val="0"/>
        <w:tabs>
          <w:tab w:val="left" w:pos="1498"/>
        </w:tabs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Создавать условия для самоопределения и социализации </w:t>
      </w:r>
      <w:proofErr w:type="gramStart"/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D2C5B"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D2C5B" w:rsidRPr="001D2C5B" w:rsidRDefault="001D2C5B" w:rsidP="001D2C5B">
      <w:pPr>
        <w:keepNext/>
        <w:keepLines/>
        <w:widowControl w:val="0"/>
        <w:spacing w:after="260" w:line="240" w:lineRule="auto"/>
        <w:ind w:left="1100" w:firstLine="2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9" w:name="bookmark20"/>
      <w:bookmarkStart w:id="10" w:name="bookmark21"/>
      <w:r w:rsidRPr="001D2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организации воспитательной работы:</w:t>
      </w:r>
      <w:bookmarkEnd w:id="9"/>
      <w:bookmarkEnd w:id="10"/>
    </w:p>
    <w:p w:rsidR="001D2C5B" w:rsidRDefault="001D2C5B" w:rsidP="001D2C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реализации программы с </w:t>
      </w:r>
      <w:proofErr w:type="gramStart"/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большая воспитательная работа. Формы организации воспитательной работы:</w:t>
      </w:r>
    </w:p>
    <w:p w:rsidR="001D2C5B" w:rsidRPr="001D2C5B" w:rsidRDefault="001D2C5B" w:rsidP="001D2C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-праздники;</w:t>
      </w:r>
    </w:p>
    <w:p w:rsidR="001D2C5B" w:rsidRPr="001D2C5B" w:rsidRDefault="001D2C5B" w:rsidP="001D2C5B">
      <w:pPr>
        <w:widowControl w:val="0"/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беседы;</w:t>
      </w:r>
    </w:p>
    <w:p w:rsidR="001D2C5B" w:rsidRPr="001D2C5B" w:rsidRDefault="001D2C5B" w:rsidP="001D2C5B">
      <w:pPr>
        <w:widowControl w:val="0"/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D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встречи с интересными людьми;</w:t>
      </w:r>
    </w:p>
    <w:p w:rsidR="003E6E35" w:rsidRPr="003E6E35" w:rsidRDefault="001D2C5B" w:rsidP="003E6E35">
      <w:pPr>
        <w:widowControl w:val="0"/>
        <w:tabs>
          <w:tab w:val="left" w:pos="1016"/>
        </w:tabs>
        <w:spacing w:after="360" w:line="233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-</w:t>
      </w:r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экскурсии</w:t>
      </w:r>
      <w:r w:rsidRPr="001D2C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;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proofErr w:type="gramStart"/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-а</w:t>
      </w:r>
      <w:proofErr w:type="gramEnd"/>
      <w:r w:rsidRPr="001D2C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кции</w:t>
      </w:r>
      <w:r w:rsidR="003E6E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</w:t>
      </w:r>
    </w:p>
    <w:p w:rsidR="006602AE" w:rsidRPr="006602AE" w:rsidRDefault="006602AE" w:rsidP="001D2C5B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6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Календарный план воспитательной работы</w:t>
      </w:r>
    </w:p>
    <w:tbl>
      <w:tblPr>
        <w:tblOverlap w:val="never"/>
        <w:tblW w:w="10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57"/>
        <w:gridCol w:w="3202"/>
      </w:tblGrid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Сроки проведения</w:t>
            </w:r>
          </w:p>
        </w:tc>
      </w:tr>
      <w:tr w:rsidR="006602AE" w:rsidRPr="006602AE" w:rsidTr="00F20FC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 о правилах поведения в учреждении, кабинете, на занятиях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Техника пожарной безопасности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Техника безопасности при работе с инструментами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spellEnd"/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года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«Доброволец года»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1D2C5B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«Свет в окне»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ода</w:t>
            </w:r>
            <w:proofErr w:type="spellEnd"/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1D2C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«Подарок ветерану»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Районный конкурс «Спасибо маме говорю»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Районный конкурс «</w:t>
            </w:r>
            <w:r w:rsidR="001D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Чтобы жить»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Антинаркотическая  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Сделай свой выбор 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ноябрь</w:t>
            </w:r>
          </w:p>
        </w:tc>
      </w:tr>
      <w:tr w:rsidR="001D2C5B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C5B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«Герои Отечества»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C5B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F20FCD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«Новый год в каждый дом»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Акция «Снежный рейд»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1D2C5B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-февраль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Акция «С днем защитника»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Поздравительная 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F20FCD" w:rsidRPr="006602AE" w:rsidRDefault="00F20FCD" w:rsidP="00F20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</w:tr>
      <w:tr w:rsidR="006602AE" w:rsidRPr="006602AE" w:rsidTr="00F20FC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Акция «Весенняя неделя добра»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AE" w:rsidRPr="006602AE" w:rsidRDefault="006602AE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</w:tr>
      <w:tr w:rsidR="006602AE" w:rsidRPr="006602AE" w:rsidTr="00F20FC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ДоброДень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апрель</w:t>
            </w:r>
          </w:p>
        </w:tc>
      </w:tr>
      <w:tr w:rsidR="006602AE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«Георгиевская ленточка»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апрель-</w:t>
            </w:r>
            <w:r w:rsidR="006602AE" w:rsidRPr="00660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F20FCD" w:rsidRPr="006602AE" w:rsidTr="00F20FC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«Свеча Победы»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</w:tr>
      <w:tr w:rsidR="006602AE" w:rsidRPr="006602AE" w:rsidTr="00F20FCD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2AE" w:rsidRPr="006602AE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«Подарок ветерану», «Письмо ветерану»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</w:t>
            </w:r>
          </w:p>
          <w:p w:rsidR="006602AE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F20FCD" w:rsidRPr="006602AE" w:rsidTr="00F20FCD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FCD" w:rsidRPr="006602AE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FCD" w:rsidRDefault="00F20FCD" w:rsidP="00F20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Я-гражданин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России»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CD" w:rsidRDefault="00F20FCD" w:rsidP="00660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июнь</w:t>
            </w:r>
          </w:p>
        </w:tc>
      </w:tr>
    </w:tbl>
    <w:p w:rsidR="003E6E35" w:rsidRDefault="00F20FCD" w:rsidP="003E6E35">
      <w:pPr>
        <w:widowControl w:val="0"/>
        <w:tabs>
          <w:tab w:val="left" w:pos="1016"/>
        </w:tabs>
        <w:spacing w:after="360" w:line="233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56000" w:rsidRPr="003E6E35" w:rsidRDefault="00083C70" w:rsidP="00356000">
      <w:pPr>
        <w:pStyle w:val="1"/>
        <w:shd w:val="clear" w:color="auto" w:fill="auto"/>
        <w:spacing w:before="340" w:after="300"/>
        <w:ind w:firstLine="0"/>
        <w:jc w:val="center"/>
      </w:pPr>
      <w:r w:rsidRPr="003E6E35">
        <w:rPr>
          <w:bCs/>
          <w:iCs/>
          <w:color w:val="000000"/>
          <w:lang w:eastAsia="ru-RU" w:bidi="ru-RU"/>
        </w:rPr>
        <w:t xml:space="preserve">                                                                </w:t>
      </w:r>
      <w:r w:rsidR="00356000" w:rsidRPr="003E6E35">
        <w:rPr>
          <w:bCs/>
          <w:iCs/>
          <w:color w:val="000000"/>
          <w:lang w:eastAsia="ru-RU" w:bidi="ru-RU"/>
        </w:rPr>
        <w:t>Приложение</w:t>
      </w:r>
      <w:r w:rsidR="001C3965">
        <w:rPr>
          <w:bCs/>
          <w:iCs/>
          <w:color w:val="000000"/>
          <w:lang w:eastAsia="ru-RU" w:bidi="ru-RU"/>
        </w:rPr>
        <w:t xml:space="preserve"> № 2</w:t>
      </w:r>
    </w:p>
    <w:p w:rsidR="00356000" w:rsidRDefault="00356000" w:rsidP="00356000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Журнал учёта активности волонтёров</w:t>
      </w:r>
    </w:p>
    <w:p w:rsidR="00356000" w:rsidRDefault="00356000" w:rsidP="00356000">
      <w:pPr>
        <w:pStyle w:val="1"/>
        <w:shd w:val="clear" w:color="auto" w:fill="auto"/>
        <w:ind w:firstLine="800"/>
      </w:pPr>
      <w:r>
        <w:rPr>
          <w:color w:val="000000"/>
          <w:lang w:eastAsia="ru-RU" w:bidi="ru-RU"/>
        </w:rPr>
        <w:t xml:space="preserve">В </w:t>
      </w:r>
      <w:r>
        <w:rPr>
          <w:b/>
          <w:bCs/>
          <w:i/>
          <w:iCs/>
          <w:color w:val="000000"/>
          <w:lang w:eastAsia="ru-RU" w:bidi="ru-RU"/>
        </w:rPr>
        <w:t>Журнале учёта активности волонтёров</w:t>
      </w:r>
      <w:r>
        <w:rPr>
          <w:color w:val="000000"/>
          <w:lang w:eastAsia="ru-RU" w:bidi="ru-RU"/>
        </w:rPr>
        <w:t xml:space="preserve"> отражается следующая информация: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91"/>
        </w:tabs>
        <w:ind w:firstLine="800"/>
      </w:pPr>
      <w:r>
        <w:rPr>
          <w:color w:val="000000"/>
          <w:lang w:eastAsia="ru-RU" w:bidi="ru-RU"/>
        </w:rPr>
        <w:t>в каких мероприятиях участвовал волонтёр;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87"/>
        </w:tabs>
        <w:ind w:firstLine="800"/>
      </w:pPr>
      <w:r>
        <w:rPr>
          <w:color w:val="000000"/>
          <w:lang w:eastAsia="ru-RU" w:bidi="ru-RU"/>
        </w:rPr>
        <w:t>сколько астрономических часов он занимался волонтёрской деятельностью;</w:t>
      </w:r>
    </w:p>
    <w:p w:rsidR="00356000" w:rsidRDefault="00356000" w:rsidP="00356000">
      <w:pPr>
        <w:pStyle w:val="1"/>
        <w:numPr>
          <w:ilvl w:val="0"/>
          <w:numId w:val="27"/>
        </w:numPr>
        <w:shd w:val="clear" w:color="auto" w:fill="auto"/>
        <w:tabs>
          <w:tab w:val="left" w:pos="1087"/>
        </w:tabs>
        <w:spacing w:after="300"/>
        <w:ind w:firstLine="800"/>
      </w:pPr>
      <w:r>
        <w:rPr>
          <w:color w:val="000000"/>
          <w:lang w:eastAsia="ru-RU" w:bidi="ru-RU"/>
        </w:rPr>
        <w:t>насколько успешно он выполнял свои функции (успешно, вполне успешно, недостаточно успешно).</w:t>
      </w:r>
    </w:p>
    <w:p w:rsidR="00356000" w:rsidRDefault="00356000" w:rsidP="00356000">
      <w:pPr>
        <w:pStyle w:val="ab"/>
        <w:shd w:val="clear" w:color="auto" w:fill="auto"/>
        <w:spacing w:line="240" w:lineRule="auto"/>
        <w:ind w:left="2314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Журнал учёта активности волонтёров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2045"/>
        <w:gridCol w:w="1709"/>
        <w:gridCol w:w="2064"/>
        <w:gridCol w:w="1344"/>
      </w:tblGrid>
      <w:tr w:rsidR="00356000" w:rsidTr="00550C0D">
        <w:trPr>
          <w:trHeight w:hRule="exact" w:val="9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Ф.И.О.</w:t>
            </w:r>
          </w:p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волонтёра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Название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000" w:rsidRDefault="00356000" w:rsidP="00550C0D">
            <w:pPr>
              <w:pStyle w:val="ad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Успешность выполнения функций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pStyle w:val="ad"/>
              <w:shd w:val="clear" w:color="auto" w:fill="auto"/>
              <w:spacing w:line="271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Особые отметки</w:t>
            </w: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  <w:tr w:rsidR="00356000" w:rsidTr="00550C0D">
        <w:trPr>
          <w:trHeight w:hRule="exact"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00" w:rsidRDefault="00356000" w:rsidP="00550C0D">
            <w:pPr>
              <w:rPr>
                <w:sz w:val="10"/>
                <w:szCs w:val="10"/>
              </w:rPr>
            </w:pPr>
          </w:p>
        </w:tc>
      </w:tr>
    </w:tbl>
    <w:p w:rsidR="00356000" w:rsidRPr="00356000" w:rsidRDefault="00356000" w:rsidP="00356000">
      <w:pPr>
        <w:widowControl w:val="0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356000" w:rsidRPr="00356000" w:rsidRDefault="00356000" w:rsidP="00356000">
      <w:pPr>
        <w:widowControl w:val="0"/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Методические рекомендации по организации мероприятия для привлечения подростков в волонтёрскую деятельность</w:t>
      </w:r>
    </w:p>
    <w:p w:rsidR="00356000" w:rsidRPr="00356000" w:rsidRDefault="00356000" w:rsidP="00356000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Мероприятие по привлечению подростков в волонтёрскую деятельность предполагает </w:t>
      </w: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первичного интереса к деятельности, знакомства с основными видами деятельности волонтеров.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данного мероприятия включает 3 этапа.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192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подготовка к встрече с потенциальными волонтёрами;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21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проведение встречи;</w:t>
      </w:r>
    </w:p>
    <w:p w:rsidR="00356000" w:rsidRPr="00356000" w:rsidRDefault="00356000" w:rsidP="00356000">
      <w:pPr>
        <w:widowControl w:val="0"/>
        <w:numPr>
          <w:ilvl w:val="0"/>
          <w:numId w:val="28"/>
        </w:numPr>
        <w:tabs>
          <w:tab w:val="left" w:pos="1216"/>
        </w:tabs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- запись волонтёра</w:t>
      </w:r>
    </w:p>
    <w:p w:rsidR="00356000" w:rsidRPr="00356000" w:rsidRDefault="00356000" w:rsidP="00356000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1-го этапа необходимо знать: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23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 участников встречи;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23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время, отведённое на проведение мероприятия;</w:t>
      </w:r>
    </w:p>
    <w:p w:rsidR="00356000" w:rsidRPr="00356000" w:rsidRDefault="00356000" w:rsidP="00356000">
      <w:pPr>
        <w:widowControl w:val="0"/>
        <w:numPr>
          <w:ilvl w:val="0"/>
          <w:numId w:val="29"/>
        </w:numPr>
        <w:tabs>
          <w:tab w:val="left" w:pos="1139"/>
        </w:tabs>
        <w:spacing w:after="0" w:line="233" w:lineRule="auto"/>
        <w:ind w:left="108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возможности, которые имеются для проведения мероприятия.</w:t>
      </w:r>
    </w:p>
    <w:p w:rsidR="00356000" w:rsidRPr="00356000" w:rsidRDefault="00356000" w:rsidP="00356000">
      <w:pPr>
        <w:widowControl w:val="0"/>
        <w:spacing w:after="3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встречу желательно пригласить ребят, имеющих опыт участия в волонтерских проектах.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Для проведения 2- </w:t>
      </w:r>
      <w:proofErr w:type="spellStart"/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го</w:t>
      </w:r>
      <w:proofErr w:type="spellEnd"/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этапа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продумать сценарий проведения встречи.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Сценарий может включать: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риветствие;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 видеоролика об основных видах деятельности волонтеров и деятельности волонтёрской организации школы;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беседы по просмотренному материалу, которая будет включать:</w:t>
      </w:r>
    </w:p>
    <w:p w:rsidR="00356000" w:rsidRPr="00356000" w:rsidRDefault="00356000" w:rsidP="00356000">
      <w:pPr>
        <w:widowControl w:val="0"/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опросы к участникам встречи по просмотренному материалу и ответы на возникшие вопросы;</w:t>
      </w:r>
    </w:p>
    <w:p w:rsidR="00356000" w:rsidRPr="00356000" w:rsidRDefault="00356000" w:rsidP="00356000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ассказ о направлениях деятельности волонтёрского движения в школе;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ыступления участников волонтёрского движения, в которых они могут поделиться своими впечатлениями об участии в волонтёрских мероприятиях;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ролевой игры;</w:t>
      </w:r>
    </w:p>
    <w:p w:rsidR="00356000" w:rsidRPr="00356000" w:rsidRDefault="00356000" w:rsidP="0035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</w:t>
      </w:r>
      <w:r w:rsidRPr="003560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о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тветы на вопросы слушателей.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конце мероприятия </w:t>
      </w:r>
      <w:r w:rsidRPr="0035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(3-ий этап)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предложить записаться в волонтёры.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желающих записаться в волонтёрские группы нужно провести собеседование, тестирование. Возможно проведение отборочных </w:t>
      </w:r>
      <w:proofErr w:type="spellStart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занятий.</w:t>
      </w:r>
    </w:p>
    <w:p w:rsidR="00356000" w:rsidRPr="00356000" w:rsidRDefault="00356000" w:rsidP="00356000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тех, кто сомневается, написать свои контакты.</w:t>
      </w:r>
    </w:p>
    <w:p w:rsidR="00356000" w:rsidRPr="00356000" w:rsidRDefault="00356000" w:rsidP="0035600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Размещение информации в Интернете</w:t>
      </w:r>
    </w:p>
    <w:p w:rsidR="00AF63A4" w:rsidRDefault="00356000" w:rsidP="003E6E3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привлечения волонтёров посредством Интернет-ресурсов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ведется страничка в социальной сети </w:t>
      </w:r>
      <w:r w:rsidRPr="0035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="00083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https://vk.com/public1994684</w:t>
      </w:r>
    </w:p>
    <w:p w:rsidR="00AF63A4" w:rsidRPr="00083C70" w:rsidRDefault="00AF63A4" w:rsidP="00083C7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F63A4" w:rsidRPr="00083C70" w:rsidSect="00F75F8A">
          <w:footerReference w:type="default" r:id="rId15"/>
          <w:pgSz w:w="11906" w:h="16838"/>
          <w:pgMar w:top="794" w:right="991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Она используетс</w:t>
      </w:r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я и для </w:t>
      </w:r>
      <w:proofErr w:type="gramStart"/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дистанционного</w:t>
      </w:r>
      <w:proofErr w:type="gramEnd"/>
      <w:r w:rsidR="003E6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обучен</w:t>
      </w:r>
    </w:p>
    <w:p w:rsidR="005938B2" w:rsidRPr="00DB6599" w:rsidRDefault="005938B2" w:rsidP="00DB6599">
      <w:pPr>
        <w:widowControl w:val="0"/>
        <w:tabs>
          <w:tab w:val="left" w:pos="339"/>
        </w:tabs>
        <w:spacing w:after="26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5938B2" w:rsidRPr="00DB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C2" w:rsidRDefault="002238C2">
      <w:pPr>
        <w:spacing w:after="0" w:line="240" w:lineRule="auto"/>
      </w:pPr>
      <w:r>
        <w:separator/>
      </w:r>
    </w:p>
  </w:endnote>
  <w:endnote w:type="continuationSeparator" w:id="0">
    <w:p w:rsidR="002238C2" w:rsidRDefault="002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62834628"/>
      <w:docPartObj>
        <w:docPartGallery w:val="Page Numbers (Bottom of Page)"/>
        <w:docPartUnique/>
      </w:docPartObj>
    </w:sdtPr>
    <w:sdtEndPr/>
    <w:sdtContent>
      <w:p w:rsidR="001C3965" w:rsidRPr="00E24335" w:rsidRDefault="001C3965">
        <w:pPr>
          <w:pStyle w:val="a8"/>
          <w:jc w:val="right"/>
          <w:rPr>
            <w:rFonts w:ascii="Times New Roman" w:hAnsi="Times New Roman" w:cs="Times New Roman"/>
            <w:sz w:val="18"/>
          </w:rPr>
        </w:pPr>
        <w:r w:rsidRPr="00E24335">
          <w:rPr>
            <w:rFonts w:ascii="Times New Roman" w:hAnsi="Times New Roman" w:cs="Times New Roman"/>
            <w:sz w:val="18"/>
          </w:rPr>
          <w:fldChar w:fldCharType="begin"/>
        </w:r>
        <w:r w:rsidRPr="00E24335">
          <w:rPr>
            <w:rFonts w:ascii="Times New Roman" w:hAnsi="Times New Roman" w:cs="Times New Roman"/>
            <w:sz w:val="18"/>
          </w:rPr>
          <w:instrText>PAGE   \* MERGEFORMAT</w:instrText>
        </w:r>
        <w:r w:rsidRPr="00E24335">
          <w:rPr>
            <w:rFonts w:ascii="Times New Roman" w:hAnsi="Times New Roman" w:cs="Times New Roman"/>
            <w:sz w:val="18"/>
          </w:rPr>
          <w:fldChar w:fldCharType="separate"/>
        </w:r>
        <w:r w:rsidR="00F75F8A">
          <w:rPr>
            <w:rFonts w:ascii="Times New Roman" w:hAnsi="Times New Roman" w:cs="Times New Roman"/>
            <w:noProof/>
            <w:sz w:val="18"/>
          </w:rPr>
          <w:t>2</w:t>
        </w:r>
        <w:r w:rsidRPr="00E2433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1C3965" w:rsidRDefault="001C3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C2" w:rsidRDefault="002238C2">
      <w:pPr>
        <w:spacing w:after="0" w:line="240" w:lineRule="auto"/>
      </w:pPr>
      <w:r>
        <w:separator/>
      </w:r>
    </w:p>
  </w:footnote>
  <w:footnote w:type="continuationSeparator" w:id="0">
    <w:p w:rsidR="002238C2" w:rsidRDefault="002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E9"/>
    <w:multiLevelType w:val="multilevel"/>
    <w:tmpl w:val="038A1D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C15AA"/>
    <w:multiLevelType w:val="multilevel"/>
    <w:tmpl w:val="ACB63E5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C46A1"/>
    <w:multiLevelType w:val="multilevel"/>
    <w:tmpl w:val="BA92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A0BFC"/>
    <w:multiLevelType w:val="hybridMultilevel"/>
    <w:tmpl w:val="328A4C70"/>
    <w:lvl w:ilvl="0" w:tplc="E5627A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2F1"/>
    <w:multiLevelType w:val="hybridMultilevel"/>
    <w:tmpl w:val="F602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73C1"/>
    <w:multiLevelType w:val="multilevel"/>
    <w:tmpl w:val="1292DB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64FC7"/>
    <w:multiLevelType w:val="multilevel"/>
    <w:tmpl w:val="741E2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35DEA"/>
    <w:multiLevelType w:val="hybridMultilevel"/>
    <w:tmpl w:val="75E2FE3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56FB9"/>
    <w:multiLevelType w:val="hybridMultilevel"/>
    <w:tmpl w:val="21028F80"/>
    <w:lvl w:ilvl="0" w:tplc="A1280C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6E45"/>
    <w:multiLevelType w:val="multilevel"/>
    <w:tmpl w:val="1EECA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696453"/>
    <w:multiLevelType w:val="hybridMultilevel"/>
    <w:tmpl w:val="1D9E90DA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41C4"/>
    <w:multiLevelType w:val="hybridMultilevel"/>
    <w:tmpl w:val="692AE898"/>
    <w:lvl w:ilvl="0" w:tplc="FFF4F0F4">
      <w:start w:val="1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22A4021"/>
    <w:multiLevelType w:val="multilevel"/>
    <w:tmpl w:val="C866A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E7312"/>
    <w:multiLevelType w:val="hybridMultilevel"/>
    <w:tmpl w:val="FE44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073B43"/>
    <w:multiLevelType w:val="hybridMultilevel"/>
    <w:tmpl w:val="8A0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1A8C"/>
    <w:multiLevelType w:val="hybridMultilevel"/>
    <w:tmpl w:val="511C372C"/>
    <w:lvl w:ilvl="0" w:tplc="12DA86A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3A53"/>
    <w:multiLevelType w:val="hybridMultilevel"/>
    <w:tmpl w:val="9CDAE304"/>
    <w:lvl w:ilvl="0" w:tplc="E74AB39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BEB"/>
    <w:multiLevelType w:val="multilevel"/>
    <w:tmpl w:val="78CA4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841DF"/>
    <w:multiLevelType w:val="hybridMultilevel"/>
    <w:tmpl w:val="9528B754"/>
    <w:lvl w:ilvl="0" w:tplc="EB967178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524E55"/>
    <w:multiLevelType w:val="hybridMultilevel"/>
    <w:tmpl w:val="A20057E2"/>
    <w:lvl w:ilvl="0" w:tplc="9A88F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74F7"/>
    <w:multiLevelType w:val="multilevel"/>
    <w:tmpl w:val="EFAA00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C221D6"/>
    <w:multiLevelType w:val="multilevel"/>
    <w:tmpl w:val="B358A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2D507A"/>
    <w:multiLevelType w:val="hybridMultilevel"/>
    <w:tmpl w:val="63146514"/>
    <w:lvl w:ilvl="0" w:tplc="0C36E4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21369"/>
    <w:multiLevelType w:val="multilevel"/>
    <w:tmpl w:val="CEB46C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BB7D2F"/>
    <w:multiLevelType w:val="multilevel"/>
    <w:tmpl w:val="7A6AB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920F07"/>
    <w:multiLevelType w:val="multilevel"/>
    <w:tmpl w:val="4816F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DC501B"/>
    <w:multiLevelType w:val="hybridMultilevel"/>
    <w:tmpl w:val="2326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2"/>
  </w:num>
  <w:num w:numId="5">
    <w:abstractNumId w:val="21"/>
  </w:num>
  <w:num w:numId="6">
    <w:abstractNumId w:val="15"/>
  </w:num>
  <w:num w:numId="7">
    <w:abstractNumId w:val="24"/>
  </w:num>
  <w:num w:numId="8">
    <w:abstractNumId w:val="26"/>
  </w:num>
  <w:num w:numId="9">
    <w:abstractNumId w:val="6"/>
  </w:num>
  <w:num w:numId="10">
    <w:abstractNumId w:val="20"/>
  </w:num>
  <w:num w:numId="11">
    <w:abstractNumId w:val="10"/>
  </w:num>
  <w:num w:numId="12">
    <w:abstractNumId w:val="3"/>
  </w:num>
  <w:num w:numId="13">
    <w:abstractNumId w:val="18"/>
  </w:num>
  <w:num w:numId="14">
    <w:abstractNumId w:val="22"/>
  </w:num>
  <w:num w:numId="15">
    <w:abstractNumId w:val="28"/>
  </w:num>
  <w:num w:numId="16">
    <w:abstractNumId w:val="4"/>
  </w:num>
  <w:num w:numId="17">
    <w:abstractNumId w:val="8"/>
  </w:num>
  <w:num w:numId="18">
    <w:abstractNumId w:val="16"/>
  </w:num>
  <w:num w:numId="19">
    <w:abstractNumId w:val="17"/>
  </w:num>
  <w:num w:numId="20">
    <w:abstractNumId w:val="11"/>
  </w:num>
  <w:num w:numId="21">
    <w:abstractNumId w:val="2"/>
  </w:num>
  <w:num w:numId="22">
    <w:abstractNumId w:val="25"/>
  </w:num>
  <w:num w:numId="23">
    <w:abstractNumId w:val="1"/>
  </w:num>
  <w:num w:numId="24">
    <w:abstractNumId w:val="13"/>
  </w:num>
  <w:num w:numId="25">
    <w:abstractNumId w:val="7"/>
  </w:num>
  <w:num w:numId="26">
    <w:abstractNumId w:val="5"/>
  </w:num>
  <w:num w:numId="27">
    <w:abstractNumId w:val="27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7"/>
    <w:rsid w:val="00021236"/>
    <w:rsid w:val="00050E37"/>
    <w:rsid w:val="000659B8"/>
    <w:rsid w:val="00083C70"/>
    <w:rsid w:val="00097E01"/>
    <w:rsid w:val="000B2F45"/>
    <w:rsid w:val="000C1B7A"/>
    <w:rsid w:val="000C33E6"/>
    <w:rsid w:val="000C3A25"/>
    <w:rsid w:val="000E7377"/>
    <w:rsid w:val="001B3134"/>
    <w:rsid w:val="001C3965"/>
    <w:rsid w:val="001D2C5B"/>
    <w:rsid w:val="001F244C"/>
    <w:rsid w:val="00200C4F"/>
    <w:rsid w:val="002238C2"/>
    <w:rsid w:val="002A4F92"/>
    <w:rsid w:val="002E2A5A"/>
    <w:rsid w:val="0032107B"/>
    <w:rsid w:val="00356000"/>
    <w:rsid w:val="00372930"/>
    <w:rsid w:val="003A278F"/>
    <w:rsid w:val="003E6E35"/>
    <w:rsid w:val="004000A4"/>
    <w:rsid w:val="004804F6"/>
    <w:rsid w:val="004D0D15"/>
    <w:rsid w:val="004F3FE5"/>
    <w:rsid w:val="005121EA"/>
    <w:rsid w:val="00540E2D"/>
    <w:rsid w:val="0055008C"/>
    <w:rsid w:val="00550C0D"/>
    <w:rsid w:val="0057717A"/>
    <w:rsid w:val="00586915"/>
    <w:rsid w:val="005938B2"/>
    <w:rsid w:val="005A7F9F"/>
    <w:rsid w:val="005B098B"/>
    <w:rsid w:val="005C6DE9"/>
    <w:rsid w:val="00622797"/>
    <w:rsid w:val="00623216"/>
    <w:rsid w:val="00644B0B"/>
    <w:rsid w:val="006602AE"/>
    <w:rsid w:val="00692AFF"/>
    <w:rsid w:val="006A021D"/>
    <w:rsid w:val="006C57AE"/>
    <w:rsid w:val="00714220"/>
    <w:rsid w:val="007226CF"/>
    <w:rsid w:val="00784DA5"/>
    <w:rsid w:val="007874E6"/>
    <w:rsid w:val="007B6C13"/>
    <w:rsid w:val="007C0D63"/>
    <w:rsid w:val="007D7227"/>
    <w:rsid w:val="00844DEB"/>
    <w:rsid w:val="00864409"/>
    <w:rsid w:val="00866203"/>
    <w:rsid w:val="008D317E"/>
    <w:rsid w:val="00903FE1"/>
    <w:rsid w:val="009550E1"/>
    <w:rsid w:val="009834F8"/>
    <w:rsid w:val="00984A56"/>
    <w:rsid w:val="009C6E88"/>
    <w:rsid w:val="009D1E83"/>
    <w:rsid w:val="009E7949"/>
    <w:rsid w:val="009F24C2"/>
    <w:rsid w:val="00A05327"/>
    <w:rsid w:val="00A51EB8"/>
    <w:rsid w:val="00A655C1"/>
    <w:rsid w:val="00AB4B7A"/>
    <w:rsid w:val="00AD3268"/>
    <w:rsid w:val="00AF63A4"/>
    <w:rsid w:val="00AF72D6"/>
    <w:rsid w:val="00B231FF"/>
    <w:rsid w:val="00B312A0"/>
    <w:rsid w:val="00BA7789"/>
    <w:rsid w:val="00BA7898"/>
    <w:rsid w:val="00BB5693"/>
    <w:rsid w:val="00C23AE5"/>
    <w:rsid w:val="00C57AAB"/>
    <w:rsid w:val="00C70ED7"/>
    <w:rsid w:val="00C93430"/>
    <w:rsid w:val="00CA20AE"/>
    <w:rsid w:val="00CB7C5A"/>
    <w:rsid w:val="00CE7EF9"/>
    <w:rsid w:val="00D02390"/>
    <w:rsid w:val="00D2552D"/>
    <w:rsid w:val="00D5308F"/>
    <w:rsid w:val="00D972FA"/>
    <w:rsid w:val="00DB2653"/>
    <w:rsid w:val="00DB6599"/>
    <w:rsid w:val="00DD3022"/>
    <w:rsid w:val="00DE14DD"/>
    <w:rsid w:val="00DE4683"/>
    <w:rsid w:val="00DF2EE4"/>
    <w:rsid w:val="00E05FAD"/>
    <w:rsid w:val="00E15067"/>
    <w:rsid w:val="00E44203"/>
    <w:rsid w:val="00E61A51"/>
    <w:rsid w:val="00EC2D80"/>
    <w:rsid w:val="00ED629F"/>
    <w:rsid w:val="00EF21C2"/>
    <w:rsid w:val="00F20FCD"/>
    <w:rsid w:val="00F212BD"/>
    <w:rsid w:val="00F3009E"/>
    <w:rsid w:val="00F31A22"/>
    <w:rsid w:val="00F64894"/>
    <w:rsid w:val="00F64BBB"/>
    <w:rsid w:val="00F75F8A"/>
    <w:rsid w:val="00F81A08"/>
    <w:rsid w:val="00FA5183"/>
    <w:rsid w:val="00FB5644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72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72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84A5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84A56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0E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F4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C1B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C1B7A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6602AE"/>
    <w:rPr>
      <w:b/>
      <w:bCs/>
    </w:rPr>
  </w:style>
  <w:style w:type="character" w:styleId="a7">
    <w:name w:val="Hyperlink"/>
    <w:basedOn w:val="a0"/>
    <w:uiPriority w:val="99"/>
    <w:unhideWhenUsed/>
    <w:rsid w:val="006602A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5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000"/>
  </w:style>
  <w:style w:type="character" w:customStyle="1" w:styleId="aa">
    <w:name w:val="Подпись к таблице_"/>
    <w:basedOn w:val="a0"/>
    <w:link w:val="ab"/>
    <w:rsid w:val="003560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Другое_"/>
    <w:basedOn w:val="a0"/>
    <w:link w:val="ad"/>
    <w:rsid w:val="00356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56000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3560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F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E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6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72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72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84A5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84A56"/>
    <w:pPr>
      <w:widowControl w:val="0"/>
      <w:shd w:val="clear" w:color="auto" w:fill="FFFFFF"/>
      <w:spacing w:after="280" w:line="240" w:lineRule="auto"/>
      <w:ind w:left="1100" w:firstLine="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0E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F4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C1B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C1B7A"/>
    <w:pPr>
      <w:widowControl w:val="0"/>
      <w:shd w:val="clear" w:color="auto" w:fill="FFFFFF"/>
      <w:spacing w:before="11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6602AE"/>
    <w:rPr>
      <w:b/>
      <w:bCs/>
    </w:rPr>
  </w:style>
  <w:style w:type="character" w:styleId="a7">
    <w:name w:val="Hyperlink"/>
    <w:basedOn w:val="a0"/>
    <w:uiPriority w:val="99"/>
    <w:unhideWhenUsed/>
    <w:rsid w:val="006602A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5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000"/>
  </w:style>
  <w:style w:type="character" w:customStyle="1" w:styleId="aa">
    <w:name w:val="Подпись к таблице_"/>
    <w:basedOn w:val="a0"/>
    <w:link w:val="ab"/>
    <w:rsid w:val="003560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Другое_"/>
    <w:basedOn w:val="a0"/>
    <w:link w:val="ad"/>
    <w:rsid w:val="00356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56000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3560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F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E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6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edu.dobro.ru%2F&amp;cc_ke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leader-id.ru%2F&amp;cc_ke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dobro.ru%2F&amp;cc_key=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away.php?to=https%3A%2F%2Fdobro.ru%2F&amp;cc_k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s%3A%2F%2Fmyrosmol.ru%2F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B57F-E8BF-4655-BD84-6D32367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8688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DDT_2021</cp:lastModifiedBy>
  <cp:revision>53</cp:revision>
  <cp:lastPrinted>2024-04-04T10:50:00Z</cp:lastPrinted>
  <dcterms:created xsi:type="dcterms:W3CDTF">2022-07-15T06:37:00Z</dcterms:created>
  <dcterms:modified xsi:type="dcterms:W3CDTF">2024-04-09T12:35:00Z</dcterms:modified>
</cp:coreProperties>
</file>