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18" w:rsidRDefault="000B63A0" w:rsidP="005872DF">
      <w:pPr>
        <w:rPr>
          <w:rFonts w:ascii="Times New Roman" w:hAnsi="Times New Roman" w:cs="Times New Roman"/>
        </w:rPr>
      </w:pPr>
      <w:r>
        <w:rPr>
          <w:rFonts w:ascii="Times New Roman" w:hAnsi="Times New Roman" w:cs="Times New Roman"/>
          <w:noProof/>
        </w:rPr>
        <w:drawing>
          <wp:inline distT="0" distB="0" distL="0" distR="0">
            <wp:extent cx="6324600" cy="9153525"/>
            <wp:effectExtent l="0" t="0" r="0" b="9525"/>
            <wp:docPr id="2" name="Рисунок 2" descr="C:\Users\DDT_2021\Pictures\2022-11-01 о тр\о т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T_2021\Pictures\2022-11-01 о тр\о тр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9045" cy="9159958"/>
                    </a:xfrm>
                    <a:prstGeom prst="rect">
                      <a:avLst/>
                    </a:prstGeom>
                    <a:noFill/>
                    <a:ln>
                      <a:noFill/>
                    </a:ln>
                  </pic:spPr>
                </pic:pic>
              </a:graphicData>
            </a:graphic>
          </wp:inline>
        </w:drawing>
      </w:r>
    </w:p>
    <w:p w:rsidR="00187F18" w:rsidRDefault="00187F18" w:rsidP="005872DF">
      <w:pPr>
        <w:rPr>
          <w:rFonts w:ascii="Times New Roman" w:hAnsi="Times New Roman" w:cs="Times New Roman"/>
        </w:rPr>
      </w:pPr>
    </w:p>
    <w:p w:rsidR="00187F18" w:rsidRDefault="00187F18" w:rsidP="00187F18">
      <w:pPr>
        <w:tabs>
          <w:tab w:val="left" w:pos="1134"/>
        </w:tabs>
        <w:ind w:left="851" w:firstLine="0"/>
        <w:rPr>
          <w:rFonts w:ascii="Times New Roman" w:hAnsi="Times New Roman" w:cs="Times New Roman"/>
        </w:rPr>
      </w:pPr>
    </w:p>
    <w:p w:rsidR="005872DF" w:rsidRDefault="00187F18" w:rsidP="00187F18">
      <w:pPr>
        <w:tabs>
          <w:tab w:val="left" w:pos="1134"/>
        </w:tabs>
        <w:ind w:left="360" w:firstLine="0"/>
        <w:rPr>
          <w:rFonts w:ascii="Times New Roman" w:hAnsi="Times New Roman" w:cs="Times New Roman"/>
        </w:rPr>
      </w:pPr>
      <w:r>
        <w:rPr>
          <w:rFonts w:ascii="Times New Roman" w:hAnsi="Times New Roman" w:cs="Times New Roman"/>
        </w:rPr>
        <w:lastRenderedPageBreak/>
        <w:t xml:space="preserve">     </w:t>
      </w:r>
      <w:proofErr w:type="spellStart"/>
      <w:r w:rsidR="005872DF" w:rsidRPr="00F523FC">
        <w:rPr>
          <w:rFonts w:ascii="Times New Roman" w:hAnsi="Times New Roman" w:cs="Times New Roman"/>
        </w:rPr>
        <w:t>Пестя</w:t>
      </w:r>
      <w:r w:rsidR="005872DF">
        <w:rPr>
          <w:rFonts w:ascii="Times New Roman" w:hAnsi="Times New Roman" w:cs="Times New Roman"/>
        </w:rPr>
        <w:t>ковского</w:t>
      </w:r>
      <w:proofErr w:type="spellEnd"/>
      <w:r w:rsidR="005872DF">
        <w:rPr>
          <w:rFonts w:ascii="Times New Roman" w:hAnsi="Times New Roman" w:cs="Times New Roman"/>
        </w:rPr>
        <w:t xml:space="preserve"> муниципального района»;</w:t>
      </w:r>
      <w:r w:rsidR="005872DF">
        <w:rPr>
          <w:rFonts w:ascii="Times New Roman" w:hAnsi="Times New Roman" w:cs="Times New Roman"/>
          <w:b/>
        </w:rPr>
        <w:t xml:space="preserve"> </w:t>
      </w:r>
      <w:r w:rsidR="005872DF" w:rsidRPr="0033584D">
        <w:rPr>
          <w:rFonts w:ascii="Times New Roman" w:hAnsi="Times New Roman" w:cs="Times New Roman"/>
        </w:rPr>
        <w:t xml:space="preserve"> </w:t>
      </w:r>
    </w:p>
    <w:p w:rsidR="005872DF" w:rsidRDefault="00187F18" w:rsidP="00187F18">
      <w:pPr>
        <w:tabs>
          <w:tab w:val="left" w:pos="1134"/>
        </w:tabs>
        <w:ind w:left="360" w:firstLine="0"/>
        <w:rPr>
          <w:rFonts w:ascii="Times New Roman" w:hAnsi="Times New Roman" w:cs="Times New Roman"/>
        </w:rPr>
      </w:pPr>
      <w:r>
        <w:rPr>
          <w:rFonts w:ascii="Times New Roman" w:hAnsi="Times New Roman" w:cs="Times New Roman"/>
        </w:rPr>
        <w:t xml:space="preserve">    е</w:t>
      </w:r>
      <w:proofErr w:type="gramStart"/>
      <w:r>
        <w:rPr>
          <w:rFonts w:ascii="Times New Roman" w:hAnsi="Times New Roman" w:cs="Times New Roman"/>
        </w:rPr>
        <w:t>)</w:t>
      </w:r>
      <w:r w:rsidR="005872DF" w:rsidRPr="0033584D">
        <w:rPr>
          <w:rFonts w:ascii="Times New Roman" w:hAnsi="Times New Roman" w:cs="Times New Roman"/>
        </w:rPr>
        <w:t>м</w:t>
      </w:r>
      <w:proofErr w:type="gramEnd"/>
      <w:r w:rsidR="005872DF" w:rsidRPr="0033584D">
        <w:rPr>
          <w:rFonts w:ascii="Times New Roman" w:hAnsi="Times New Roman" w:cs="Times New Roman"/>
        </w:rPr>
        <w:t xml:space="preserve">инимальных размеров окладов (минимальных размеров должностных окладов) по профессиональным квалификационным группам (квалификационным уровням профессиональных квалификационных групп)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(квалификационным уровням профессиональных квалификационных групп) общеотраслевых профессий рабочих государственных учреждений </w:t>
      </w:r>
      <w:proofErr w:type="spellStart"/>
      <w:r w:rsidR="005872DF">
        <w:rPr>
          <w:rFonts w:ascii="Times New Roman" w:hAnsi="Times New Roman" w:cs="Times New Roman"/>
        </w:rPr>
        <w:t>Пестяковского</w:t>
      </w:r>
      <w:proofErr w:type="spellEnd"/>
      <w:r w:rsidR="005872DF">
        <w:rPr>
          <w:rFonts w:ascii="Times New Roman" w:hAnsi="Times New Roman" w:cs="Times New Roman"/>
        </w:rPr>
        <w:t xml:space="preserve"> муниципального района;</w:t>
      </w:r>
    </w:p>
    <w:p w:rsidR="005872DF" w:rsidRDefault="00187F18" w:rsidP="00187F18">
      <w:pPr>
        <w:tabs>
          <w:tab w:val="left" w:pos="1134"/>
        </w:tabs>
        <w:ind w:left="360" w:firstLine="0"/>
        <w:rPr>
          <w:rFonts w:ascii="Times New Roman" w:hAnsi="Times New Roman" w:cs="Times New Roman"/>
        </w:rPr>
      </w:pPr>
      <w:r>
        <w:rPr>
          <w:rFonts w:ascii="Times New Roman" w:hAnsi="Times New Roman" w:cs="Times New Roman"/>
        </w:rPr>
        <w:t xml:space="preserve">    ж</w:t>
      </w:r>
      <w:proofErr w:type="gramStart"/>
      <w:r>
        <w:rPr>
          <w:rFonts w:ascii="Times New Roman" w:hAnsi="Times New Roman" w:cs="Times New Roman"/>
        </w:rPr>
        <w:t>)</w:t>
      </w:r>
      <w:r w:rsidR="005872DF" w:rsidRPr="0033584D">
        <w:rPr>
          <w:rFonts w:ascii="Times New Roman" w:hAnsi="Times New Roman" w:cs="Times New Roman"/>
        </w:rPr>
        <w:t>р</w:t>
      </w:r>
      <w:proofErr w:type="gramEnd"/>
      <w:r w:rsidR="005872DF" w:rsidRPr="0033584D">
        <w:rPr>
          <w:rFonts w:ascii="Times New Roman" w:hAnsi="Times New Roman" w:cs="Times New Roman"/>
        </w:rPr>
        <w:t xml:space="preserve">екомендаций Российской трехсторонней комиссии по регулированию социально-трудовых отношений, </w:t>
      </w:r>
      <w:r w:rsidR="005872DF">
        <w:rPr>
          <w:rFonts w:ascii="Times New Roman" w:hAnsi="Times New Roman" w:cs="Times New Roman"/>
        </w:rPr>
        <w:t xml:space="preserve">Ивановской </w:t>
      </w:r>
      <w:r w:rsidR="005872DF" w:rsidRPr="0033584D">
        <w:rPr>
          <w:rFonts w:ascii="Times New Roman" w:hAnsi="Times New Roman" w:cs="Times New Roman"/>
        </w:rPr>
        <w:t>региональной трехсторонней комиссии по регулированию социально-трудовых отношений;</w:t>
      </w:r>
    </w:p>
    <w:p w:rsidR="005872DF" w:rsidRPr="0033584D" w:rsidRDefault="00187F18" w:rsidP="00187F18">
      <w:pPr>
        <w:tabs>
          <w:tab w:val="left" w:pos="1134"/>
        </w:tabs>
        <w:ind w:left="360" w:firstLine="0"/>
        <w:rPr>
          <w:rFonts w:ascii="Times New Roman" w:hAnsi="Times New Roman" w:cs="Times New Roman"/>
        </w:rPr>
      </w:pPr>
      <w:r>
        <w:rPr>
          <w:rFonts w:ascii="Times New Roman" w:hAnsi="Times New Roman" w:cs="Times New Roman"/>
        </w:rPr>
        <w:t xml:space="preserve">    з</w:t>
      </w:r>
      <w:proofErr w:type="gramStart"/>
      <w:r>
        <w:rPr>
          <w:rFonts w:ascii="Times New Roman" w:hAnsi="Times New Roman" w:cs="Times New Roman"/>
        </w:rPr>
        <w:t>)</w:t>
      </w:r>
      <w:r w:rsidR="005872DF" w:rsidRPr="0033584D">
        <w:rPr>
          <w:rFonts w:ascii="Times New Roman" w:hAnsi="Times New Roman" w:cs="Times New Roman"/>
        </w:rPr>
        <w:t>м</w:t>
      </w:r>
      <w:proofErr w:type="gramEnd"/>
      <w:r w:rsidR="005872DF" w:rsidRPr="0033584D">
        <w:rPr>
          <w:rFonts w:ascii="Times New Roman" w:hAnsi="Times New Roman" w:cs="Times New Roman"/>
        </w:rPr>
        <w:t xml:space="preserve">нения представительного органа работников. </w:t>
      </w:r>
    </w:p>
    <w:p w:rsidR="005872DF" w:rsidRPr="00785A58" w:rsidRDefault="00785A58" w:rsidP="00785A58">
      <w:pPr>
        <w:rPr>
          <w:rFonts w:ascii="Times New Roman" w:hAnsi="Times New Roman" w:cs="Times New Roman"/>
        </w:rPr>
      </w:pPr>
      <w:r w:rsidRPr="00785A58">
        <w:rPr>
          <w:rFonts w:ascii="Times New Roman" w:hAnsi="Times New Roman" w:cs="Times New Roman"/>
        </w:rPr>
        <w:t xml:space="preserve">1.4. </w:t>
      </w:r>
      <w:r w:rsidR="005872DF" w:rsidRPr="00785A58">
        <w:rPr>
          <w:rFonts w:ascii="Times New Roman" w:hAnsi="Times New Roman" w:cs="Times New Roman"/>
        </w:rPr>
        <w:t>Система оплаты труда работников организации включает: минимальные оклады (ставки заработной платы) по профессиональным квалификационным группам, должностные оклады по должности в зависимости от сложности выполняемой работы и величины повышающих коэффициентов, условия оплаты труда заместителей директора, главного бухгалтера организации,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5872DF" w:rsidRPr="00785A58" w:rsidRDefault="00785A58" w:rsidP="00785A58">
      <w:pPr>
        <w:rPr>
          <w:rFonts w:ascii="Times New Roman" w:hAnsi="Times New Roman" w:cs="Times New Roman"/>
        </w:rPr>
      </w:pPr>
      <w:r w:rsidRPr="00785A58">
        <w:rPr>
          <w:rFonts w:ascii="Times New Roman" w:hAnsi="Times New Roman" w:cs="Times New Roman"/>
        </w:rPr>
        <w:t xml:space="preserve">1.5. </w:t>
      </w:r>
      <w:r w:rsidR="005872DF" w:rsidRPr="00785A58">
        <w:rPr>
          <w:rFonts w:ascii="Times New Roman" w:hAnsi="Times New Roman" w:cs="Times New Roman"/>
        </w:rPr>
        <w:t>Минимальные оклады (ставки заработной платы)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Ивановской области.</w:t>
      </w:r>
    </w:p>
    <w:p w:rsidR="005872DF" w:rsidRPr="00D632BF" w:rsidRDefault="005872DF" w:rsidP="005872DF">
      <w:pPr>
        <w:tabs>
          <w:tab w:val="left" w:pos="1134"/>
        </w:tabs>
        <w:ind w:firstLine="0"/>
        <w:rPr>
          <w:rFonts w:ascii="Times New Roman" w:hAnsi="Times New Roman" w:cs="Times New Roman"/>
        </w:rPr>
      </w:pPr>
      <w:r>
        <w:rPr>
          <w:rFonts w:ascii="Times New Roman" w:hAnsi="Times New Roman" w:cs="Times New Roman"/>
        </w:rPr>
        <w:tab/>
      </w:r>
      <w:proofErr w:type="gramStart"/>
      <w:r w:rsidRPr="00D632BF">
        <w:rPr>
          <w:rFonts w:ascii="Times New Roman" w:hAnsi="Times New Roman" w:cs="Times New Roman"/>
        </w:rPr>
        <w:t>При утверждении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должностные оклады, ставки заработной платы работников, занимающих должности служащих, работающих по профессиям рабочих, входящих в эти профессиональные квалификационные группы, устанавливаются в размере не ниже соответствующих базовых окладов (базовых должностных окладов), базовых ставок заработной платы.</w:t>
      </w:r>
      <w:proofErr w:type="gramEnd"/>
    </w:p>
    <w:p w:rsidR="005872DF" w:rsidRPr="00785A58" w:rsidRDefault="00785A58" w:rsidP="00785A58">
      <w:pPr>
        <w:rPr>
          <w:rFonts w:ascii="Times New Roman" w:hAnsi="Times New Roman" w:cs="Times New Roman"/>
        </w:rPr>
      </w:pPr>
      <w:r w:rsidRPr="00785A58">
        <w:rPr>
          <w:rFonts w:ascii="Times New Roman" w:hAnsi="Times New Roman" w:cs="Times New Roman"/>
        </w:rPr>
        <w:t>1.6</w:t>
      </w:r>
      <w:r>
        <w:rPr>
          <w:rFonts w:ascii="Times New Roman" w:hAnsi="Times New Roman" w:cs="Times New Roman"/>
        </w:rPr>
        <w:t xml:space="preserve">. </w:t>
      </w:r>
      <w:r w:rsidR="005872DF" w:rsidRPr="00785A58">
        <w:rPr>
          <w:rFonts w:ascii="Times New Roman" w:hAnsi="Times New Roman" w:cs="Times New Roman"/>
        </w:rPr>
        <w:t>Условия оплаты труда, включая размер оклада (должностного оклада), ставки заработной платы по должности, профессии, размеры повышающих коэффициентов к окладам, ставкам заработной платы,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5872DF" w:rsidRPr="00785A58" w:rsidRDefault="00785A58" w:rsidP="00785A58">
      <w:pPr>
        <w:rPr>
          <w:rFonts w:ascii="Times New Roman" w:hAnsi="Times New Roman" w:cs="Times New Roman"/>
        </w:rPr>
      </w:pPr>
      <w:r w:rsidRPr="00785A58">
        <w:rPr>
          <w:rFonts w:ascii="Times New Roman" w:hAnsi="Times New Roman" w:cs="Times New Roman"/>
        </w:rPr>
        <w:t xml:space="preserve">1.7. </w:t>
      </w:r>
      <w:r w:rsidR="005872DF" w:rsidRPr="00785A58">
        <w:rPr>
          <w:rFonts w:ascii="Times New Roman" w:hAnsi="Times New Roman" w:cs="Times New Roman"/>
        </w:rPr>
        <w:t>Оплата труда работников, занятых по совместительству производится в соответствии с Трудовым кодексом Российской Федерации. Определение размеров заработной платы по должности, занимаемой по основной работе, а также по должности, занимаемой по совместительству, производится раздельно по каждой из должностей.</w:t>
      </w:r>
    </w:p>
    <w:p w:rsidR="005872DF" w:rsidRPr="00785A58" w:rsidRDefault="00785A58" w:rsidP="00785A58">
      <w:pPr>
        <w:rPr>
          <w:rFonts w:ascii="Times New Roman" w:hAnsi="Times New Roman" w:cs="Times New Roman"/>
        </w:rPr>
      </w:pPr>
      <w:r>
        <w:rPr>
          <w:rFonts w:ascii="Times New Roman" w:hAnsi="Times New Roman" w:cs="Times New Roman"/>
        </w:rPr>
        <w:t xml:space="preserve">1.8. </w:t>
      </w:r>
      <w:r w:rsidR="005872DF" w:rsidRPr="00785A58">
        <w:rPr>
          <w:rFonts w:ascii="Times New Roman" w:hAnsi="Times New Roman" w:cs="Times New Roman"/>
        </w:rPr>
        <w:t>Должностные оклады (ставки заработной платы),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организации и должностным инструкциями.</w:t>
      </w:r>
    </w:p>
    <w:p w:rsidR="005872DF" w:rsidRPr="00785A58" w:rsidRDefault="00785A58" w:rsidP="00785A58">
      <w:pPr>
        <w:rPr>
          <w:rFonts w:ascii="Times New Roman" w:hAnsi="Times New Roman" w:cs="Times New Roman"/>
        </w:rPr>
      </w:pPr>
      <w:r w:rsidRPr="00785A58">
        <w:rPr>
          <w:rFonts w:ascii="Times New Roman" w:hAnsi="Times New Roman" w:cs="Times New Roman"/>
        </w:rPr>
        <w:t xml:space="preserve">1.9. </w:t>
      </w:r>
      <w:r w:rsidR="005872DF" w:rsidRPr="00785A58">
        <w:rPr>
          <w:rFonts w:ascii="Times New Roman" w:hAnsi="Times New Roman" w:cs="Times New Roman"/>
        </w:rPr>
        <w:t>Формирование фонда оплаты труда организации осуществляется в пределах объема средств организации на текущий финансовый год. Формирование фонда оплаты труда осуществляется в соответствии с объемом средств, предусмотренных на оплату труда.</w:t>
      </w:r>
    </w:p>
    <w:p w:rsidR="005872DF" w:rsidRPr="00D632BF" w:rsidRDefault="005872DF" w:rsidP="005872DF">
      <w:pPr>
        <w:tabs>
          <w:tab w:val="left" w:pos="1134"/>
        </w:tabs>
        <w:ind w:firstLine="0"/>
        <w:rPr>
          <w:rFonts w:ascii="Times New Roman" w:hAnsi="Times New Roman" w:cs="Times New Roman"/>
        </w:rPr>
      </w:pPr>
      <w:r>
        <w:rPr>
          <w:rFonts w:ascii="Times New Roman" w:hAnsi="Times New Roman" w:cs="Times New Roman"/>
        </w:rPr>
        <w:t xml:space="preserve">      Отдел образования Администрации </w:t>
      </w:r>
      <w:proofErr w:type="spellStart"/>
      <w:r>
        <w:rPr>
          <w:rFonts w:ascii="Times New Roman" w:hAnsi="Times New Roman" w:cs="Times New Roman"/>
        </w:rPr>
        <w:t>Пестяковского</w:t>
      </w:r>
      <w:proofErr w:type="spellEnd"/>
      <w:r>
        <w:rPr>
          <w:rFonts w:ascii="Times New Roman" w:hAnsi="Times New Roman" w:cs="Times New Roman"/>
        </w:rPr>
        <w:t xml:space="preserve"> муниципального района</w:t>
      </w:r>
      <w:r w:rsidRPr="00D632BF">
        <w:rPr>
          <w:rFonts w:ascii="Times New Roman" w:hAnsi="Times New Roman" w:cs="Times New Roman"/>
        </w:rPr>
        <w:t xml:space="preserve"> устанавливает предельную долю оплаты труда работников административно-управленческого и вспомогательного персонала в фонде оплаты труда работников организации (не более 40 %)</w:t>
      </w:r>
      <w:r>
        <w:rPr>
          <w:rFonts w:ascii="Times New Roman" w:hAnsi="Times New Roman" w:cs="Times New Roman"/>
        </w:rPr>
        <w:t>.</w:t>
      </w:r>
    </w:p>
    <w:p w:rsidR="005872DF" w:rsidRPr="00785A58" w:rsidRDefault="005872DF" w:rsidP="00785A58">
      <w:pPr>
        <w:rPr>
          <w:rFonts w:ascii="Times New Roman" w:hAnsi="Times New Roman" w:cs="Times New Roman"/>
        </w:rPr>
      </w:pPr>
      <w:r w:rsidRPr="00785A58">
        <w:rPr>
          <w:rFonts w:ascii="Times New Roman" w:hAnsi="Times New Roman" w:cs="Times New Roman"/>
        </w:rPr>
        <w:t xml:space="preserve"> </w:t>
      </w:r>
      <w:r w:rsidR="00785A58" w:rsidRPr="00785A58">
        <w:rPr>
          <w:rFonts w:ascii="Times New Roman" w:hAnsi="Times New Roman" w:cs="Times New Roman"/>
        </w:rPr>
        <w:t>1.10.</w:t>
      </w:r>
      <w:r w:rsidR="00785A58">
        <w:rPr>
          <w:rFonts w:ascii="Times New Roman" w:hAnsi="Times New Roman" w:cs="Times New Roman"/>
        </w:rPr>
        <w:t xml:space="preserve"> </w:t>
      </w:r>
      <w:r w:rsidRPr="00785A58">
        <w:rPr>
          <w:rFonts w:ascii="Times New Roman" w:hAnsi="Times New Roman" w:cs="Times New Roman"/>
        </w:rPr>
        <w:t>Учреждение самостоятельно определяет в общем объеме средств, рассчитанном на основании норматива бюджетного финансирования, количества обучающихся и поправочного коэффициента, долю средств на учебные расходы, оснащение образовательного процесса, на оплату труда работников Учреждения.</w:t>
      </w:r>
    </w:p>
    <w:p w:rsidR="005872DF" w:rsidRPr="00785A58" w:rsidRDefault="00785A58" w:rsidP="00785A58">
      <w:pPr>
        <w:rPr>
          <w:rFonts w:ascii="Times New Roman" w:hAnsi="Times New Roman" w:cs="Times New Roman"/>
        </w:rPr>
      </w:pPr>
      <w:r>
        <w:rPr>
          <w:rFonts w:ascii="Times New Roman" w:hAnsi="Times New Roman" w:cs="Times New Roman"/>
        </w:rPr>
        <w:t xml:space="preserve">1.11. </w:t>
      </w:r>
      <w:r w:rsidR="005872DF" w:rsidRPr="00785A58">
        <w:rPr>
          <w:rFonts w:ascii="Times New Roman" w:hAnsi="Times New Roman" w:cs="Times New Roman"/>
        </w:rPr>
        <w:t xml:space="preserve">Объем бюджетных ассигнований на обеспечение выполнения функций Учреждения в части оплаты труда работников, предусматриваемый соответствующим главным </w:t>
      </w:r>
      <w:r w:rsidR="005872DF" w:rsidRPr="00785A58">
        <w:rPr>
          <w:rFonts w:ascii="Times New Roman" w:hAnsi="Times New Roman" w:cs="Times New Roman"/>
        </w:rPr>
        <w:lastRenderedPageBreak/>
        <w:t>распорядителям в порядке нормативного финансирования, может быть уменьшен только при условии уменьшения объема предоставляемых Учреждением бюджетных услуг.</w:t>
      </w:r>
    </w:p>
    <w:p w:rsidR="005872DF" w:rsidRPr="00785A58" w:rsidRDefault="00785A58" w:rsidP="00785A58">
      <w:pPr>
        <w:rPr>
          <w:rFonts w:ascii="Times New Roman" w:hAnsi="Times New Roman" w:cs="Times New Roman"/>
        </w:rPr>
      </w:pPr>
      <w:r w:rsidRPr="00785A58">
        <w:rPr>
          <w:rFonts w:ascii="Times New Roman" w:hAnsi="Times New Roman" w:cs="Times New Roman"/>
        </w:rPr>
        <w:t xml:space="preserve">1.12. </w:t>
      </w:r>
      <w:r w:rsidR="005872DF" w:rsidRPr="00785A58">
        <w:rPr>
          <w:rFonts w:ascii="Times New Roman" w:hAnsi="Times New Roman" w:cs="Times New Roman"/>
        </w:rPr>
        <w:t>Объем бюджетных ассигнований, направляемых на оплату труда работников Учреждения, ежегодно индексируется не ниже уровня, предусмотренного законом Ивановской области об областном бюджете на очередной финансовый год и плановый период.</w:t>
      </w:r>
    </w:p>
    <w:p w:rsidR="00A003B1" w:rsidRPr="00785A58" w:rsidRDefault="00A003B1" w:rsidP="00A003B1">
      <w:pPr>
        <w:widowControl/>
        <w:rPr>
          <w:rFonts w:ascii="Times New Roman" w:hAnsi="Times New Roman" w:cs="Times New Roman"/>
        </w:rPr>
      </w:pPr>
    </w:p>
    <w:p w:rsidR="00A003B1" w:rsidRPr="00A003B1" w:rsidRDefault="00A003B1" w:rsidP="00A003B1">
      <w:pPr>
        <w:widowControl/>
        <w:ind w:firstLine="0"/>
        <w:jc w:val="center"/>
        <w:outlineLvl w:val="0"/>
        <w:rPr>
          <w:rFonts w:ascii="Times New Roman" w:hAnsi="Times New Roman" w:cs="Times New Roman"/>
          <w:b/>
          <w:bCs/>
          <w:color w:val="26282F"/>
        </w:rPr>
      </w:pPr>
      <w:bookmarkStart w:id="0" w:name="sub_3200"/>
      <w:r w:rsidRPr="00A003B1">
        <w:rPr>
          <w:rFonts w:ascii="Times New Roman" w:hAnsi="Times New Roman" w:cs="Times New Roman"/>
          <w:b/>
          <w:bCs/>
          <w:color w:val="26282F"/>
        </w:rPr>
        <w:t>2. Основные условия оплаты труда</w:t>
      </w:r>
      <w:bookmarkEnd w:id="0"/>
    </w:p>
    <w:p w:rsidR="00A003B1" w:rsidRPr="00A003B1" w:rsidRDefault="00A003B1" w:rsidP="00A003B1">
      <w:pPr>
        <w:widowControl/>
        <w:rPr>
          <w:rFonts w:ascii="Times New Roman" w:hAnsi="Times New Roman" w:cs="Times New Roman"/>
        </w:rPr>
      </w:pPr>
      <w:bookmarkStart w:id="1" w:name="sub_321"/>
      <w:r w:rsidRPr="00A003B1">
        <w:rPr>
          <w:rFonts w:ascii="Times New Roman" w:hAnsi="Times New Roman" w:cs="Times New Roman"/>
        </w:rPr>
        <w:t>2.1. Формирование фон</w:t>
      </w:r>
      <w:r w:rsidR="007B293A">
        <w:rPr>
          <w:rFonts w:ascii="Times New Roman" w:hAnsi="Times New Roman" w:cs="Times New Roman"/>
        </w:rPr>
        <w:t>да оплаты труда МБ</w:t>
      </w:r>
      <w:r w:rsidRPr="00A003B1">
        <w:rPr>
          <w:rFonts w:ascii="Times New Roman" w:hAnsi="Times New Roman" w:cs="Times New Roman"/>
        </w:rPr>
        <w:t xml:space="preserve">УДО осуществляется в пределах объема бюджетных средств на текущий финансовый год и </w:t>
      </w:r>
      <w:r w:rsidR="007B293A">
        <w:rPr>
          <w:rFonts w:ascii="Times New Roman" w:hAnsi="Times New Roman" w:cs="Times New Roman"/>
        </w:rPr>
        <w:t>отражается в бюджетной смете  МБ</w:t>
      </w:r>
      <w:r w:rsidRPr="00A003B1">
        <w:rPr>
          <w:rFonts w:ascii="Times New Roman" w:hAnsi="Times New Roman" w:cs="Times New Roman"/>
        </w:rPr>
        <w:t>УДО.</w:t>
      </w:r>
    </w:p>
    <w:p w:rsidR="00A003B1" w:rsidRPr="00A003B1" w:rsidRDefault="00A003B1" w:rsidP="00A003B1">
      <w:pPr>
        <w:widowControl/>
        <w:rPr>
          <w:rFonts w:ascii="Times New Roman" w:hAnsi="Times New Roman" w:cs="Times New Roman"/>
        </w:rPr>
      </w:pPr>
      <w:bookmarkStart w:id="2" w:name="sub_322"/>
      <w:bookmarkEnd w:id="1"/>
      <w:r w:rsidRPr="00A003B1">
        <w:rPr>
          <w:rFonts w:ascii="Times New Roman" w:hAnsi="Times New Roman" w:cs="Times New Roman"/>
        </w:rPr>
        <w:t>2.2</w:t>
      </w:r>
      <w:r w:rsidR="007B293A">
        <w:rPr>
          <w:rFonts w:ascii="Times New Roman" w:hAnsi="Times New Roman" w:cs="Times New Roman"/>
        </w:rPr>
        <w:t>. Заработная плата работников МБ</w:t>
      </w:r>
      <w:r w:rsidRPr="00A003B1">
        <w:rPr>
          <w:rFonts w:ascii="Times New Roman" w:hAnsi="Times New Roman" w:cs="Times New Roman"/>
        </w:rPr>
        <w:t xml:space="preserve">УДО </w:t>
      </w:r>
      <w:proofErr w:type="spellStart"/>
      <w:r w:rsidRPr="00A003B1">
        <w:rPr>
          <w:rFonts w:ascii="Times New Roman" w:hAnsi="Times New Roman" w:cs="Times New Roman"/>
        </w:rPr>
        <w:t>Пестяковского</w:t>
      </w:r>
      <w:proofErr w:type="spellEnd"/>
      <w:r w:rsidRPr="00A003B1">
        <w:rPr>
          <w:rFonts w:ascii="Times New Roman" w:hAnsi="Times New Roman" w:cs="Times New Roman"/>
        </w:rPr>
        <w:t xml:space="preserve"> муниципального района определяется на основе:</w:t>
      </w:r>
    </w:p>
    <w:bookmarkEnd w:id="2"/>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w:t>
      </w:r>
    </w:p>
    <w:p w:rsidR="00A003B1" w:rsidRPr="00A003B1" w:rsidRDefault="00A003B1" w:rsidP="00A003B1">
      <w:pPr>
        <w:widowControl/>
        <w:rPr>
          <w:rFonts w:ascii="Times New Roman" w:hAnsi="Times New Roman" w:cs="Times New Roman"/>
        </w:rPr>
      </w:pPr>
      <w:proofErr w:type="gramStart"/>
      <w:r w:rsidRPr="00A003B1">
        <w:rPr>
          <w:rFonts w:ascii="Times New Roman" w:hAnsi="Times New Roman" w:cs="Times New Roman"/>
        </w:rPr>
        <w:t>- установления должностных окладов (окладов, ставок заработной платы) на основе размеров минимальных окладов (минимальных ставок заработной платы)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hyperlink w:anchor="sub_6000" w:history="1">
        <w:r w:rsidRPr="00A003B1">
          <w:rPr>
            <w:rFonts w:ascii="Times New Roman" w:hAnsi="Times New Roman" w:cs="Times New Roman"/>
          </w:rPr>
          <w:t>Приложение 5</w:t>
        </w:r>
      </w:hyperlink>
      <w:r w:rsidRPr="00A003B1">
        <w:rPr>
          <w:rFonts w:ascii="Times New Roman" w:hAnsi="Times New Roman" w:cs="Times New Roman"/>
        </w:rPr>
        <w:t xml:space="preserve"> к настоящему Постановлению);</w:t>
      </w:r>
      <w:proofErr w:type="gramEnd"/>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установления выплат компенсационного характера;</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установления выплат стимулирующего характера;</w:t>
      </w:r>
    </w:p>
    <w:p w:rsidR="00A003B1" w:rsidRPr="00A003B1" w:rsidRDefault="00A003B1" w:rsidP="00A003B1">
      <w:pPr>
        <w:widowControl/>
        <w:rPr>
          <w:rFonts w:ascii="Times New Roman" w:hAnsi="Times New Roman" w:cs="Times New Roman"/>
        </w:rPr>
      </w:pPr>
      <w:bookmarkStart w:id="3" w:name="sub_324"/>
      <w:r w:rsidRPr="00A003B1">
        <w:rPr>
          <w:rFonts w:ascii="Times New Roman" w:hAnsi="Times New Roman" w:cs="Times New Roman"/>
        </w:rPr>
        <w:t xml:space="preserve">2.3. </w:t>
      </w:r>
      <w:bookmarkEnd w:id="3"/>
      <w:r w:rsidR="003E03A3">
        <w:rPr>
          <w:rFonts w:ascii="Times New Roman" w:hAnsi="Times New Roman" w:cs="Times New Roman"/>
        </w:rPr>
        <w:t>Заработная плата работников МБ</w:t>
      </w:r>
      <w:r w:rsidRPr="00A003B1">
        <w:rPr>
          <w:rFonts w:ascii="Times New Roman" w:hAnsi="Times New Roman" w:cs="Times New Roman"/>
        </w:rPr>
        <w:t xml:space="preserve">УДО состоит из оклада (должностного оклада), выплат компенсационного и стимулирующего характера </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Рекомендуемый диапазон базовой части фонда оплаты труда не менее 60% и фонда стимулирования не более 40%. Данное значение определяется дошкольным образовательным учреждением самостоятельно.</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В случае</w:t>
      </w:r>
      <w:r w:rsidR="007B293A">
        <w:rPr>
          <w:rFonts w:ascii="Times New Roman" w:hAnsi="Times New Roman" w:cs="Times New Roman"/>
        </w:rPr>
        <w:t xml:space="preserve"> изменения фонда оплаты труда МБ</w:t>
      </w:r>
      <w:r w:rsidRPr="00A003B1">
        <w:rPr>
          <w:rFonts w:ascii="Times New Roman" w:hAnsi="Times New Roman" w:cs="Times New Roman"/>
        </w:rPr>
        <w:t>УДО и (или) показателей, используемых при расчете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w:t>
      </w:r>
    </w:p>
    <w:p w:rsidR="00A003B1" w:rsidRPr="00A003B1" w:rsidRDefault="00A003B1" w:rsidP="00A003B1">
      <w:pPr>
        <w:widowControl/>
        <w:rPr>
          <w:rFonts w:ascii="Times New Roman" w:hAnsi="Times New Roman" w:cs="Times New Roman"/>
        </w:rPr>
      </w:pPr>
      <w:bookmarkStart w:id="4" w:name="sub_325"/>
      <w:r w:rsidRPr="00A003B1">
        <w:rPr>
          <w:rFonts w:ascii="Times New Roman" w:hAnsi="Times New Roman" w:cs="Times New Roman"/>
        </w:rPr>
        <w:t xml:space="preserve">2.4. </w:t>
      </w:r>
      <w:r w:rsidR="007B293A">
        <w:rPr>
          <w:rFonts w:ascii="Times New Roman" w:hAnsi="Times New Roman" w:cs="Times New Roman"/>
        </w:rPr>
        <w:t>Должностные оклады работников МБ</w:t>
      </w:r>
      <w:r w:rsidRPr="00A003B1">
        <w:rPr>
          <w:rFonts w:ascii="Times New Roman" w:hAnsi="Times New Roman" w:cs="Times New Roman"/>
        </w:rPr>
        <w:t>УДО определяются путем умножения минимальных окладов по квалификационному уровню ПКГ должностей работников образовательного учреждения на повышающий коэффициент по занимаемой должности в зависимости от категории:</w:t>
      </w:r>
    </w:p>
    <w:bookmarkEnd w:id="4"/>
    <w:p w:rsidR="00A003B1" w:rsidRPr="00A003B1" w:rsidRDefault="00A003B1" w:rsidP="00A003B1">
      <w:pPr>
        <w:widowControl/>
        <w:rPr>
          <w:rFonts w:ascii="Times New Roman" w:hAnsi="Times New Roman" w:cs="Times New Roman"/>
        </w:rPr>
      </w:pPr>
    </w:p>
    <w:p w:rsidR="00A003B1" w:rsidRPr="00A003B1" w:rsidRDefault="00A003B1" w:rsidP="00A003B1">
      <w:pPr>
        <w:widowControl/>
        <w:rPr>
          <w:rFonts w:ascii="Times New Roman" w:hAnsi="Times New Roman" w:cs="Times New Roman"/>
        </w:rPr>
      </w:pPr>
      <w:r w:rsidRPr="00A003B1">
        <w:rPr>
          <w:rFonts w:ascii="Times New Roman" w:hAnsi="Times New Roman" w:cs="Times New Roman"/>
          <w:b/>
          <w:bCs/>
          <w:noProof/>
          <w:color w:val="26282F"/>
        </w:rPr>
        <w:drawing>
          <wp:inline distT="0" distB="0" distL="0" distR="0" wp14:anchorId="55BC2C44" wp14:editId="2EFB1F6B">
            <wp:extent cx="800100" cy="200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800100" cy="200025"/>
                    </a:xfrm>
                    <a:prstGeom prst="rect">
                      <a:avLst/>
                    </a:prstGeom>
                    <a:noFill/>
                    <a:ln w="9525">
                      <a:noFill/>
                      <a:miter lim="800000"/>
                      <a:headEnd/>
                      <a:tailEnd/>
                    </a:ln>
                  </pic:spPr>
                </pic:pic>
              </a:graphicData>
            </a:graphic>
          </wp:inline>
        </w:drawing>
      </w:r>
      <w:r w:rsidRPr="00A003B1">
        <w:rPr>
          <w:rFonts w:ascii="Times New Roman" w:hAnsi="Times New Roman" w:cs="Times New Roman"/>
        </w:rPr>
        <w:t>, где</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b/>
          <w:bCs/>
          <w:color w:val="26282F"/>
        </w:rPr>
        <w:t>О</w:t>
      </w:r>
      <w:r w:rsidRPr="00A003B1">
        <w:rPr>
          <w:rFonts w:ascii="Times New Roman" w:hAnsi="Times New Roman" w:cs="Times New Roman"/>
        </w:rPr>
        <w:t xml:space="preserve"> - должностной оклад работника;</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b/>
          <w:bCs/>
          <w:color w:val="26282F"/>
        </w:rPr>
        <w:t>Мо</w:t>
      </w:r>
      <w:r w:rsidRPr="00A003B1">
        <w:rPr>
          <w:rFonts w:ascii="Times New Roman" w:hAnsi="Times New Roman" w:cs="Times New Roman"/>
        </w:rPr>
        <w:t xml:space="preserve"> - минимальный оклад по квалификационному уровню ПКГ должностей работников образовательного учреждения (</w:t>
      </w:r>
      <w:hyperlink w:anchor="sub_6000" w:history="1">
        <w:r w:rsidRPr="00A003B1">
          <w:rPr>
            <w:rFonts w:ascii="Times New Roman" w:hAnsi="Times New Roman" w:cs="Times New Roman"/>
          </w:rPr>
          <w:t>приложение 5</w:t>
        </w:r>
      </w:hyperlink>
      <w:r w:rsidRPr="00A003B1">
        <w:rPr>
          <w:rFonts w:ascii="Times New Roman" w:hAnsi="Times New Roman" w:cs="Times New Roman"/>
        </w:rPr>
        <w:t xml:space="preserve"> к настоящему Постановлению);</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b/>
          <w:bCs/>
          <w:color w:val="26282F"/>
        </w:rPr>
        <w:t>Кд</w:t>
      </w:r>
      <w:r w:rsidRPr="00A003B1">
        <w:rPr>
          <w:rFonts w:ascii="Times New Roman" w:hAnsi="Times New Roman" w:cs="Times New Roman"/>
        </w:rPr>
        <w:t xml:space="preserve"> - коэффициент по занимаемой должности (</w:t>
      </w:r>
      <w:hyperlink w:anchor="sub_6000" w:history="1">
        <w:r w:rsidRPr="00A003B1">
          <w:rPr>
            <w:rFonts w:ascii="Times New Roman" w:hAnsi="Times New Roman" w:cs="Times New Roman"/>
          </w:rPr>
          <w:t>приложение 5</w:t>
        </w:r>
      </w:hyperlink>
      <w:r w:rsidRPr="00A003B1">
        <w:rPr>
          <w:rFonts w:ascii="Times New Roman" w:hAnsi="Times New Roman" w:cs="Times New Roman"/>
        </w:rPr>
        <w:t xml:space="preserve"> к настоящему Постановлению).</w:t>
      </w:r>
    </w:p>
    <w:p w:rsidR="00A003B1" w:rsidRPr="00A003B1" w:rsidRDefault="00A003B1" w:rsidP="00A003B1">
      <w:pPr>
        <w:widowControl/>
        <w:rPr>
          <w:rFonts w:ascii="Times New Roman" w:hAnsi="Times New Roman" w:cs="Times New Roman"/>
        </w:rPr>
      </w:pPr>
      <w:bookmarkStart w:id="5" w:name="sub_326"/>
      <w:r w:rsidRPr="00A003B1">
        <w:rPr>
          <w:rFonts w:ascii="Times New Roman" w:hAnsi="Times New Roman" w:cs="Times New Roman"/>
        </w:rPr>
        <w:t>2.5. Должностные оклады (оклады, ставки заработной платы), а также другие ус</w:t>
      </w:r>
      <w:r w:rsidR="007B293A">
        <w:rPr>
          <w:rFonts w:ascii="Times New Roman" w:hAnsi="Times New Roman" w:cs="Times New Roman"/>
        </w:rPr>
        <w:t>ловия оплаты труда работников МБ</w:t>
      </w:r>
      <w:r w:rsidRPr="00A003B1">
        <w:rPr>
          <w:rFonts w:ascii="Times New Roman" w:hAnsi="Times New Roman" w:cs="Times New Roman"/>
        </w:rPr>
        <w:t>УДО,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 с соблюдением норм трудового законодательства Российской Федерации.</w:t>
      </w:r>
    </w:p>
    <w:bookmarkEnd w:id="5"/>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lastRenderedPageBreak/>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A003B1" w:rsidRPr="00A003B1" w:rsidRDefault="00A003B1" w:rsidP="00A003B1">
      <w:pPr>
        <w:widowControl/>
        <w:rPr>
          <w:rFonts w:ascii="Times New Roman" w:hAnsi="Times New Roman" w:cs="Times New Roman"/>
        </w:rPr>
      </w:pPr>
    </w:p>
    <w:p w:rsidR="00A003B1" w:rsidRPr="00A003B1" w:rsidRDefault="00A003B1" w:rsidP="00A003B1">
      <w:pPr>
        <w:widowControl/>
        <w:ind w:firstLine="0"/>
        <w:jc w:val="center"/>
        <w:outlineLvl w:val="0"/>
        <w:rPr>
          <w:rFonts w:ascii="Times New Roman" w:hAnsi="Times New Roman" w:cs="Times New Roman"/>
          <w:b/>
          <w:bCs/>
          <w:color w:val="26282F"/>
        </w:rPr>
      </w:pPr>
      <w:bookmarkStart w:id="6" w:name="sub_3300"/>
      <w:r w:rsidRPr="00A003B1">
        <w:rPr>
          <w:rFonts w:ascii="Times New Roman" w:hAnsi="Times New Roman" w:cs="Times New Roman"/>
          <w:b/>
          <w:bCs/>
          <w:color w:val="26282F"/>
        </w:rPr>
        <w:t>3. Выплаты компенсационного характера</w:t>
      </w:r>
      <w:bookmarkEnd w:id="6"/>
    </w:p>
    <w:p w:rsidR="00A003B1" w:rsidRPr="00A003B1" w:rsidRDefault="007B293A" w:rsidP="00A003B1">
      <w:pPr>
        <w:widowControl/>
        <w:rPr>
          <w:rFonts w:ascii="Times New Roman" w:hAnsi="Times New Roman" w:cs="Times New Roman"/>
        </w:rPr>
      </w:pPr>
      <w:bookmarkStart w:id="7" w:name="sub_331"/>
      <w:r>
        <w:rPr>
          <w:rFonts w:ascii="Times New Roman" w:hAnsi="Times New Roman" w:cs="Times New Roman"/>
        </w:rPr>
        <w:t>3.1. Работникам МБ</w:t>
      </w:r>
      <w:r w:rsidR="00A003B1" w:rsidRPr="00A003B1">
        <w:rPr>
          <w:rFonts w:ascii="Times New Roman" w:hAnsi="Times New Roman" w:cs="Times New Roman"/>
        </w:rPr>
        <w:t>УДО при наличии оснований могут быть осуществлены следующие выплаты компенсационного характера:</w:t>
      </w:r>
    </w:p>
    <w:bookmarkEnd w:id="7"/>
    <w:p w:rsidR="00A003B1" w:rsidRPr="00A003B1" w:rsidRDefault="00A003B1" w:rsidP="00A003B1">
      <w:pPr>
        <w:widowControl/>
        <w:rPr>
          <w:rFonts w:ascii="Times New Roman" w:hAnsi="Times New Roman" w:cs="Times New Roman"/>
        </w:rPr>
      </w:pPr>
      <w:proofErr w:type="gramStart"/>
      <w:r w:rsidRPr="00A003B1">
        <w:rPr>
          <w:rFonts w:ascii="Times New Roman" w:hAnsi="Times New Roman" w:cs="Times New Roman"/>
        </w:rPr>
        <w:t>- выплаты работникам, занятых на работах с вредными и (или) опасными  условиями труда;</w:t>
      </w:r>
      <w:proofErr w:type="gramEnd"/>
    </w:p>
    <w:p w:rsidR="00A003B1" w:rsidRPr="00A003B1" w:rsidRDefault="00A003B1" w:rsidP="00A003B1">
      <w:pPr>
        <w:widowControl/>
        <w:rPr>
          <w:rFonts w:ascii="Times New Roman" w:hAnsi="Times New Roman" w:cs="Times New Roman"/>
        </w:rPr>
      </w:pPr>
      <w:proofErr w:type="gramStart"/>
      <w:r w:rsidRPr="00A003B1">
        <w:rPr>
          <w:rFonts w:ascii="Times New Roman" w:hAnsi="Times New Roman" w:cs="Times New Roman"/>
        </w:rPr>
        <w:t xml:space="preserve">- выплаты за работу в условиях, отклоняющихся от нормальных (при выполнении работ различной квалификации, совмещение профессий (должностей), расширение зон обслуживания, за увеличение объема работы 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выходные и нерабочие праздничные дни, установленные в соответствии с </w:t>
      </w:r>
      <w:hyperlink r:id="rId11" w:history="1">
        <w:r w:rsidRPr="00A003B1">
          <w:rPr>
            <w:rFonts w:ascii="Times New Roman" w:hAnsi="Times New Roman" w:cs="Times New Roman"/>
          </w:rPr>
          <w:t>Трудовым кодексом</w:t>
        </w:r>
      </w:hyperlink>
      <w:r w:rsidRPr="00A003B1">
        <w:rPr>
          <w:rFonts w:ascii="Times New Roman" w:hAnsi="Times New Roman" w:cs="Times New Roman"/>
        </w:rPr>
        <w:t xml:space="preserve"> Российской Федерации, а также при выполнении работ</w:t>
      </w:r>
      <w:proofErr w:type="gramEnd"/>
      <w:r w:rsidRPr="00A003B1">
        <w:rPr>
          <w:rFonts w:ascii="Times New Roman" w:hAnsi="Times New Roman" w:cs="Times New Roman"/>
        </w:rPr>
        <w:t xml:space="preserve"> в других условиях, отклоняющихся </w:t>
      </w:r>
      <w:proofErr w:type="gramStart"/>
      <w:r w:rsidRPr="00A003B1">
        <w:rPr>
          <w:rFonts w:ascii="Times New Roman" w:hAnsi="Times New Roman" w:cs="Times New Roman"/>
        </w:rPr>
        <w:t>от</w:t>
      </w:r>
      <w:proofErr w:type="gramEnd"/>
      <w:r w:rsidRPr="00A003B1">
        <w:rPr>
          <w:rFonts w:ascii="Times New Roman" w:hAnsi="Times New Roman" w:cs="Times New Roman"/>
        </w:rPr>
        <w:t xml:space="preserve"> нормальных);</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выплаты специалистам учреждений, расположенных в сельской местности;</w:t>
      </w:r>
    </w:p>
    <w:p w:rsidR="00A003B1" w:rsidRPr="00A003B1" w:rsidRDefault="00A003B1" w:rsidP="00A003B1">
      <w:pPr>
        <w:widowControl/>
        <w:autoSpaceDE/>
        <w:autoSpaceDN/>
        <w:adjustRightInd/>
        <w:ind w:firstLine="708"/>
        <w:rPr>
          <w:rFonts w:ascii="Times New Roman" w:eastAsiaTheme="minorHAnsi" w:hAnsi="Times New Roman" w:cs="Times New Roman"/>
          <w:lang w:eastAsia="en-US"/>
        </w:rPr>
      </w:pPr>
      <w:r w:rsidRPr="00A003B1">
        <w:rPr>
          <w:rFonts w:ascii="Times New Roman" w:eastAsiaTheme="minorHAnsi" w:hAnsi="Times New Roman" w:cs="Times New Roman"/>
          <w:lang w:eastAsia="en-US"/>
        </w:rPr>
        <w:t>3.1.1. Выплата работникам, занятым на работах с вредными и (или) опасными условиями труда, устанавливается в соответствии с Трудовым Кодексом Российской Федерации.</w:t>
      </w:r>
    </w:p>
    <w:p w:rsidR="00A003B1" w:rsidRPr="00A003B1" w:rsidRDefault="00A003B1" w:rsidP="00A003B1">
      <w:pPr>
        <w:widowControl/>
        <w:autoSpaceDE/>
        <w:autoSpaceDN/>
        <w:adjustRightInd/>
        <w:ind w:firstLine="708"/>
        <w:rPr>
          <w:rFonts w:ascii="Times New Roman" w:eastAsiaTheme="minorHAnsi" w:hAnsi="Times New Roman" w:cs="Times New Roman"/>
          <w:lang w:eastAsia="en-US"/>
        </w:rPr>
      </w:pPr>
      <w:r w:rsidRPr="00A003B1">
        <w:rPr>
          <w:rFonts w:ascii="Times New Roman" w:eastAsiaTheme="minorHAnsi" w:hAnsi="Times New Roman" w:cs="Times New Roman"/>
          <w:color w:val="000000"/>
          <w:lang w:eastAsia="en-US"/>
        </w:rPr>
        <w:t>Рекомендуемый максимальный размер</w:t>
      </w:r>
      <w:r w:rsidRPr="00A003B1">
        <w:rPr>
          <w:rFonts w:ascii="Times New Roman" w:eastAsiaTheme="minorHAnsi" w:hAnsi="Times New Roman" w:cs="Times New Roman"/>
          <w:lang w:eastAsia="en-US"/>
        </w:rPr>
        <w:t xml:space="preserve"> указанных выплат </w:t>
      </w:r>
      <w:r w:rsidRPr="00A003B1">
        <w:rPr>
          <w:rFonts w:ascii="Times New Roman" w:eastAsiaTheme="minorHAnsi" w:hAnsi="Times New Roman" w:cs="Times New Roman"/>
          <w:color w:val="000000"/>
          <w:lang w:eastAsia="en-US"/>
        </w:rPr>
        <w:t>-</w:t>
      </w:r>
      <w:r w:rsidRPr="00A003B1">
        <w:rPr>
          <w:rFonts w:ascii="Times New Roman" w:eastAsiaTheme="minorHAnsi" w:hAnsi="Times New Roman" w:cs="Times New Roman"/>
          <w:lang w:eastAsia="en-US"/>
        </w:rPr>
        <w:t xml:space="preserve"> 12 процентов должностного оклада.</w:t>
      </w:r>
    </w:p>
    <w:p w:rsidR="00A003B1" w:rsidRPr="00A003B1" w:rsidRDefault="00A003B1" w:rsidP="00A003B1">
      <w:pPr>
        <w:widowControl/>
        <w:autoSpaceDE/>
        <w:autoSpaceDN/>
        <w:adjustRightInd/>
        <w:ind w:firstLine="708"/>
        <w:rPr>
          <w:rFonts w:ascii="Times New Roman" w:eastAsiaTheme="minorHAnsi" w:hAnsi="Times New Roman" w:cs="Times New Roman"/>
          <w:lang w:eastAsia="en-US"/>
        </w:rPr>
      </w:pPr>
      <w:r w:rsidRPr="00A003B1">
        <w:rPr>
          <w:rFonts w:ascii="Times New Roman" w:eastAsiaTheme="minorHAnsi" w:hAnsi="Times New Roman" w:cs="Times New Roman"/>
          <w:lang w:eastAsia="en-US"/>
        </w:rPr>
        <w:t>На момент введения новых систем оплаты труда указанная выплата устанавливается всем работникам, получавшим ее ранее.</w:t>
      </w:r>
    </w:p>
    <w:p w:rsidR="00A003B1" w:rsidRPr="00A003B1" w:rsidRDefault="00A003B1" w:rsidP="00A003B1">
      <w:pPr>
        <w:widowControl/>
        <w:rPr>
          <w:rFonts w:ascii="Times New Roman" w:eastAsiaTheme="minorHAnsi" w:hAnsi="Times New Roman" w:cs="Times New Roman"/>
          <w:lang w:eastAsia="en-US"/>
        </w:rPr>
      </w:pPr>
      <w:r w:rsidRPr="00A003B1">
        <w:rPr>
          <w:rFonts w:ascii="Times New Roman" w:eastAsiaTheme="minorHAnsi" w:hAnsi="Times New Roman" w:cs="Times New Roman"/>
          <w:color w:val="000000"/>
          <w:lang w:eastAsia="en-US"/>
        </w:rPr>
        <w:t>Работодатель</w:t>
      </w:r>
      <w:r w:rsidRPr="00A003B1">
        <w:rPr>
          <w:rFonts w:ascii="Times New Roman" w:eastAsiaTheme="minorHAnsi" w:hAnsi="Times New Roman" w:cs="Times New Roman"/>
          <w:lang w:eastAsia="en-US"/>
        </w:rPr>
        <w:t xml:space="preserve"> принимает меры по проведению </w:t>
      </w:r>
      <w:r w:rsidRPr="00A003B1">
        <w:rPr>
          <w:rFonts w:ascii="Times New Roman" w:eastAsiaTheme="minorHAnsi" w:hAnsi="Times New Roman" w:cs="Times New Roman"/>
          <w:color w:val="000000"/>
          <w:lang w:eastAsia="en-US"/>
        </w:rPr>
        <w:t xml:space="preserve">специальной оценки условий труда. Осуществление предусмотренных настоящим пунктом выплат прекращается в соответствии с </w:t>
      </w:r>
      <w:hyperlink r:id="rId12" w:history="1">
        <w:r w:rsidRPr="00A003B1">
          <w:rPr>
            <w:rFonts w:ascii="Times New Roman" w:eastAsiaTheme="minorHAnsi" w:hAnsi="Times New Roman" w:cs="Times New Roman"/>
            <w:color w:val="000000" w:themeColor="text1"/>
            <w:lang w:eastAsia="en-US"/>
          </w:rPr>
          <w:t>Трудовым кодексом</w:t>
        </w:r>
      </w:hyperlink>
      <w:r w:rsidRPr="00A003B1">
        <w:rPr>
          <w:rFonts w:ascii="Times New Roman" w:eastAsiaTheme="minorHAnsi" w:hAnsi="Times New Roman" w:cs="Times New Roman"/>
          <w:color w:val="000000"/>
          <w:lang w:eastAsia="en-US"/>
        </w:rPr>
        <w:t xml:space="preserve"> Российской Федерации, в случае, если работа перестает носить характер работы</w:t>
      </w:r>
      <w:r w:rsidRPr="00A003B1">
        <w:rPr>
          <w:rFonts w:ascii="Times New Roman" w:eastAsiaTheme="minorHAnsi" w:hAnsi="Times New Roman" w:cs="Times New Roman"/>
          <w:lang w:eastAsia="en-US"/>
        </w:rPr>
        <w:t xml:space="preserve"> с </w:t>
      </w:r>
      <w:r w:rsidRPr="00A003B1">
        <w:rPr>
          <w:rFonts w:ascii="Times New Roman" w:eastAsiaTheme="minorHAnsi" w:hAnsi="Times New Roman" w:cs="Times New Roman"/>
          <w:color w:val="000000"/>
          <w:lang w:eastAsia="en-US"/>
        </w:rPr>
        <w:t>вредными</w:t>
      </w:r>
      <w:r w:rsidRPr="00A003B1">
        <w:rPr>
          <w:rFonts w:ascii="Times New Roman" w:eastAsiaTheme="minorHAnsi" w:hAnsi="Times New Roman" w:cs="Times New Roman"/>
          <w:lang w:eastAsia="en-US"/>
        </w:rPr>
        <w:t xml:space="preserve"> и </w:t>
      </w:r>
      <w:r w:rsidRPr="00A003B1">
        <w:rPr>
          <w:rFonts w:ascii="Times New Roman" w:eastAsiaTheme="minorHAnsi" w:hAnsi="Times New Roman" w:cs="Times New Roman"/>
          <w:color w:val="000000"/>
          <w:lang w:eastAsia="en-US"/>
        </w:rPr>
        <w:t>(или)</w:t>
      </w:r>
      <w:r w:rsidRPr="00A003B1">
        <w:rPr>
          <w:rFonts w:ascii="Times New Roman" w:eastAsiaTheme="minorHAnsi" w:hAnsi="Times New Roman" w:cs="Times New Roman"/>
          <w:color w:val="000000"/>
          <w:shd w:val="clear" w:color="auto" w:fill="C1D7FF"/>
          <w:lang w:eastAsia="en-US"/>
        </w:rPr>
        <w:t xml:space="preserve"> </w:t>
      </w:r>
      <w:r w:rsidRPr="00A003B1">
        <w:rPr>
          <w:rFonts w:ascii="Times New Roman" w:eastAsiaTheme="minorHAnsi" w:hAnsi="Times New Roman" w:cs="Times New Roman"/>
          <w:color w:val="000000"/>
          <w:lang w:eastAsia="en-US"/>
        </w:rPr>
        <w:t xml:space="preserve">опасными условиями труда. </w:t>
      </w:r>
      <w:proofErr w:type="gramStart"/>
      <w:r w:rsidRPr="00A003B1">
        <w:rPr>
          <w:rFonts w:ascii="Times New Roman" w:eastAsiaTheme="minorHAnsi" w:hAnsi="Times New Roman" w:cs="Times New Roman"/>
          <w:color w:val="000000"/>
          <w:lang w:eastAsia="en-US"/>
        </w:rPr>
        <w:t>Осуществление выплаты за работу с вредными</w:t>
      </w:r>
      <w:r w:rsidRPr="00A003B1">
        <w:rPr>
          <w:rFonts w:ascii="Times New Roman" w:eastAsiaTheme="minorHAnsi" w:hAnsi="Times New Roman" w:cs="Times New Roman"/>
          <w:lang w:eastAsia="en-US"/>
        </w:rPr>
        <w:t xml:space="preserve"> и </w:t>
      </w:r>
      <w:r w:rsidRPr="00A003B1">
        <w:rPr>
          <w:rFonts w:ascii="Times New Roman" w:eastAsiaTheme="minorHAnsi" w:hAnsi="Times New Roman" w:cs="Times New Roman"/>
          <w:color w:val="000000"/>
          <w:lang w:eastAsia="en-US"/>
        </w:rPr>
        <w:t>(или) опасными условиями труда прекращается в соответствии с Трудовым кодексом Российской Федерации, в случае, если условия</w:t>
      </w:r>
      <w:r w:rsidRPr="00A003B1">
        <w:rPr>
          <w:rFonts w:ascii="Times New Roman" w:eastAsiaTheme="minorHAnsi" w:hAnsi="Times New Roman" w:cs="Times New Roman"/>
          <w:lang w:eastAsia="en-US"/>
        </w:rPr>
        <w:t xml:space="preserve"> труда по итогам </w:t>
      </w:r>
      <w:r w:rsidRPr="00A003B1">
        <w:rPr>
          <w:rFonts w:ascii="Times New Roman" w:eastAsiaTheme="minorHAnsi" w:hAnsi="Times New Roman" w:cs="Times New Roman"/>
          <w:color w:val="000000"/>
          <w:lang w:eastAsia="en-US"/>
        </w:rPr>
        <w:t>специальной оценки условий труда признаны не ниже уровня допустимых</w:t>
      </w:r>
      <w:r w:rsidRPr="00A003B1">
        <w:rPr>
          <w:rFonts w:ascii="Times New Roman" w:eastAsiaTheme="minorHAnsi" w:hAnsi="Times New Roman" w:cs="Times New Roman"/>
          <w:lang w:eastAsia="en-US"/>
        </w:rPr>
        <w:t>.</w:t>
      </w:r>
      <w:proofErr w:type="gramEnd"/>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3.1.2. Доплаты за увеличение объема работ, а также порядок</w:t>
      </w:r>
      <w:r w:rsidR="007B293A">
        <w:rPr>
          <w:rFonts w:ascii="Times New Roman" w:hAnsi="Times New Roman" w:cs="Times New Roman"/>
        </w:rPr>
        <w:t xml:space="preserve"> их установления определяются МБ</w:t>
      </w:r>
      <w:r w:rsidRPr="00A003B1">
        <w:rPr>
          <w:rFonts w:ascii="Times New Roman" w:hAnsi="Times New Roman" w:cs="Times New Roman"/>
        </w:rPr>
        <w:t>УДО самостоятельно и устанавливаются локальным норм</w:t>
      </w:r>
      <w:r w:rsidR="007B293A">
        <w:rPr>
          <w:rFonts w:ascii="Times New Roman" w:hAnsi="Times New Roman" w:cs="Times New Roman"/>
        </w:rPr>
        <w:t>ативным актом МБ</w:t>
      </w:r>
      <w:r w:rsidRPr="00A003B1">
        <w:rPr>
          <w:rFonts w:ascii="Times New Roman" w:hAnsi="Times New Roman" w:cs="Times New Roman"/>
        </w:rPr>
        <w:t>УДО с учетом мнения представительного органа работников или коллективным договором (соглашением).</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3.1.3.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3.1.4. Доплата за работу в ночное время производится работникам за каждый час работы в ночное время.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Ночным считается время с 22 часов до 6 часов утра.</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Размер доплаты - 35 процентов оклада (должностного оклада) за каждый час работы работника в ночное время.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количество рабочих часов в зависимости от установленной продолжительности рабочего времени для данной категории работников.</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3.1.5. Доплата за работу в выходные и нерабочие праздничные дни производится работникам, </w:t>
      </w:r>
      <w:proofErr w:type="spellStart"/>
      <w:r w:rsidRPr="00A003B1">
        <w:rPr>
          <w:rFonts w:ascii="Times New Roman" w:hAnsi="Times New Roman" w:cs="Times New Roman"/>
        </w:rPr>
        <w:t>привлекавшимся</w:t>
      </w:r>
      <w:proofErr w:type="spellEnd"/>
      <w:r w:rsidRPr="00A003B1">
        <w:rPr>
          <w:rFonts w:ascii="Times New Roman" w:hAnsi="Times New Roman" w:cs="Times New Roman"/>
        </w:rPr>
        <w:t xml:space="preserve"> к работе в выходные и нерабочие праздничные дни.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Работа в выходной или нерабочий праздничный день оплачивается в двойном размере.</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Размер доплаты составляет:</w:t>
      </w:r>
    </w:p>
    <w:p w:rsidR="00A003B1" w:rsidRPr="00A003B1" w:rsidRDefault="00A003B1" w:rsidP="00A003B1">
      <w:pPr>
        <w:widowControl/>
        <w:rPr>
          <w:rFonts w:ascii="Times New Roman" w:hAnsi="Times New Roman" w:cs="Times New Roman"/>
        </w:rPr>
      </w:pPr>
      <w:proofErr w:type="gramStart"/>
      <w:r w:rsidRPr="00A003B1">
        <w:rPr>
          <w:rFonts w:ascii="Times New Roman" w:hAnsi="Times New Roman" w:cs="Times New Roman"/>
        </w:rPr>
        <w:lastRenderedPageBreak/>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A003B1">
        <w:rPr>
          <w:rFonts w:ascii="Times New Roman" w:hAnsi="Times New Roman" w:cs="Times New Roman"/>
        </w:rPr>
        <w:t xml:space="preserve"> работы) сверх оклада (должностного оклада), если работа производилась сверх месячной нормы рабочего времени;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работникам, труд которых оплачивается по дневным и часовым тарифным ставкам, - в размере не </w:t>
      </w:r>
      <w:proofErr w:type="gramStart"/>
      <w:r w:rsidRPr="00A003B1">
        <w:rPr>
          <w:rFonts w:ascii="Times New Roman" w:hAnsi="Times New Roman" w:cs="Times New Roman"/>
        </w:rPr>
        <w:t>менее двойной</w:t>
      </w:r>
      <w:proofErr w:type="gramEnd"/>
      <w:r w:rsidRPr="00A003B1">
        <w:rPr>
          <w:rFonts w:ascii="Times New Roman" w:hAnsi="Times New Roman" w:cs="Times New Roman"/>
        </w:rPr>
        <w:t xml:space="preserve"> дневной или часовой тарифной ставки.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3.1.6. Повышенная оплата сверхурочной работы составляет за первые два часа работы не </w:t>
      </w:r>
      <w:proofErr w:type="gramStart"/>
      <w:r w:rsidRPr="00A003B1">
        <w:rPr>
          <w:rFonts w:ascii="Times New Roman" w:hAnsi="Times New Roman" w:cs="Times New Roman"/>
        </w:rPr>
        <w:t>менее полуторного</w:t>
      </w:r>
      <w:proofErr w:type="gramEnd"/>
      <w:r w:rsidRPr="00A003B1">
        <w:rPr>
          <w:rFonts w:ascii="Times New Roman" w:hAnsi="Times New Roman" w:cs="Times New Roman"/>
        </w:rPr>
        <w:t xml:space="preserve"> размера, за последующие часы - двойного размера в соответствии со </w:t>
      </w:r>
      <w:hyperlink r:id="rId13" w:history="1">
        <w:r w:rsidRPr="00A003B1">
          <w:rPr>
            <w:rFonts w:ascii="Times New Roman" w:hAnsi="Times New Roman" w:cs="Times New Roman"/>
          </w:rPr>
          <w:t>статьей 152</w:t>
        </w:r>
      </w:hyperlink>
      <w:r w:rsidRPr="00A003B1">
        <w:rPr>
          <w:rFonts w:ascii="Times New Roman" w:hAnsi="Times New Roman" w:cs="Times New Roman"/>
        </w:rPr>
        <w:t xml:space="preserve"> Трудового кодекса Российской Федерации.</w:t>
      </w:r>
    </w:p>
    <w:p w:rsidR="00A003B1" w:rsidRPr="00A003B1" w:rsidRDefault="00A003B1" w:rsidP="00A003B1">
      <w:pPr>
        <w:widowControl/>
        <w:rPr>
          <w:rFonts w:ascii="Times New Roman" w:hAnsi="Times New Roman" w:cs="Times New Roman"/>
        </w:rPr>
      </w:pPr>
      <w:bookmarkStart w:id="8" w:name="sub_332"/>
      <w:r w:rsidRPr="00A003B1">
        <w:rPr>
          <w:rFonts w:ascii="Times New Roman" w:hAnsi="Times New Roman" w:cs="Times New Roman"/>
        </w:rPr>
        <w:t>3.2. Для начисления выплат компенсационного характера, доплата за час (день) определяется путем деления должностного оклада (оклада), ставки заработной платы на среднемесячное количество рабочих часов (дней), в зависимости от установленной продолжительности рабочего времени для данной категории работников.</w:t>
      </w:r>
    </w:p>
    <w:bookmarkEnd w:id="8"/>
    <w:p w:rsidR="00A003B1" w:rsidRPr="00A003B1" w:rsidRDefault="00A003B1" w:rsidP="00A003B1">
      <w:pPr>
        <w:widowControl/>
        <w:rPr>
          <w:rFonts w:ascii="Times New Roman" w:hAnsi="Times New Roman" w:cs="Times New Roman"/>
        </w:rPr>
      </w:pPr>
    </w:p>
    <w:p w:rsidR="00A003B1" w:rsidRPr="00A003B1" w:rsidRDefault="00A003B1" w:rsidP="00A003B1">
      <w:pPr>
        <w:widowControl/>
        <w:ind w:firstLine="0"/>
        <w:jc w:val="center"/>
        <w:outlineLvl w:val="0"/>
        <w:rPr>
          <w:rFonts w:ascii="Times New Roman" w:hAnsi="Times New Roman" w:cs="Times New Roman"/>
          <w:b/>
          <w:bCs/>
          <w:color w:val="26282F"/>
        </w:rPr>
      </w:pPr>
      <w:bookmarkStart w:id="9" w:name="sub_3400"/>
      <w:r w:rsidRPr="00A003B1">
        <w:rPr>
          <w:rFonts w:ascii="Times New Roman" w:hAnsi="Times New Roman" w:cs="Times New Roman"/>
          <w:b/>
          <w:bCs/>
          <w:color w:val="26282F"/>
        </w:rPr>
        <w:t>4. Выплаты стимулирующего характера</w:t>
      </w:r>
      <w:bookmarkEnd w:id="9"/>
    </w:p>
    <w:p w:rsidR="00A003B1" w:rsidRPr="00A003B1" w:rsidRDefault="00A003B1" w:rsidP="00A003B1">
      <w:pPr>
        <w:widowControl/>
        <w:rPr>
          <w:rFonts w:ascii="Times New Roman" w:hAnsi="Times New Roman" w:cs="Times New Roman"/>
        </w:rPr>
      </w:pPr>
      <w:bookmarkStart w:id="10" w:name="sub_341"/>
      <w:r w:rsidRPr="00A003B1">
        <w:rPr>
          <w:rFonts w:ascii="Times New Roman" w:hAnsi="Times New Roman" w:cs="Times New Roman"/>
        </w:rPr>
        <w:t xml:space="preserve">4.1. В целях усиления материальной </w:t>
      </w:r>
      <w:r w:rsidR="007B293A">
        <w:rPr>
          <w:rFonts w:ascii="Times New Roman" w:hAnsi="Times New Roman" w:cs="Times New Roman"/>
        </w:rPr>
        <w:t>заинтересованности работников МБ</w:t>
      </w:r>
      <w:r w:rsidRPr="00A003B1">
        <w:rPr>
          <w:rFonts w:ascii="Times New Roman" w:hAnsi="Times New Roman" w:cs="Times New Roman"/>
        </w:rPr>
        <w:t>УДО в повышении качества работы, развитии творческой активности и инициативы, успешного и добросовестного исполнения должностных обязанностей работникам устанавливаются выплаты стимулирующего характера за качественные показатели результативности труда, а также производится выплата премий за счет сре</w:t>
      </w:r>
      <w:proofErr w:type="gramStart"/>
      <w:r w:rsidRPr="00A003B1">
        <w:rPr>
          <w:rFonts w:ascii="Times New Roman" w:hAnsi="Times New Roman" w:cs="Times New Roman"/>
        </w:rPr>
        <w:t>дств ст</w:t>
      </w:r>
      <w:proofErr w:type="gramEnd"/>
      <w:r w:rsidRPr="00A003B1">
        <w:rPr>
          <w:rFonts w:ascii="Times New Roman" w:hAnsi="Times New Roman" w:cs="Times New Roman"/>
        </w:rPr>
        <w:t>имулирующего фонда оплаты труда.</w:t>
      </w:r>
    </w:p>
    <w:p w:rsidR="00A003B1" w:rsidRPr="00A003B1" w:rsidRDefault="00A003B1" w:rsidP="00A003B1">
      <w:pPr>
        <w:widowControl/>
        <w:rPr>
          <w:rFonts w:ascii="Times New Roman" w:hAnsi="Times New Roman" w:cs="Times New Roman"/>
        </w:rPr>
      </w:pPr>
      <w:bookmarkStart w:id="11" w:name="sub_342"/>
      <w:bookmarkEnd w:id="10"/>
      <w:r w:rsidRPr="00A003B1">
        <w:rPr>
          <w:rFonts w:ascii="Times New Roman" w:hAnsi="Times New Roman" w:cs="Times New Roman"/>
        </w:rPr>
        <w:t>4.2. В целях</w:t>
      </w:r>
      <w:bookmarkStart w:id="12" w:name="_GoBack"/>
      <w:bookmarkEnd w:id="12"/>
      <w:r w:rsidRPr="00A003B1">
        <w:rPr>
          <w:rFonts w:ascii="Times New Roman" w:hAnsi="Times New Roman" w:cs="Times New Roman"/>
        </w:rPr>
        <w:t xml:space="preserve"> поощрения работ</w:t>
      </w:r>
      <w:r w:rsidR="007B293A">
        <w:rPr>
          <w:rFonts w:ascii="Times New Roman" w:hAnsi="Times New Roman" w:cs="Times New Roman"/>
        </w:rPr>
        <w:t>ников за выполненную работу в МБ</w:t>
      </w:r>
      <w:r w:rsidRPr="00A003B1">
        <w:rPr>
          <w:rFonts w:ascii="Times New Roman" w:hAnsi="Times New Roman" w:cs="Times New Roman"/>
        </w:rPr>
        <w:t>УДО могут устанавливаться следующие виды выплат стимулирующего характера к должностному окладу:</w:t>
      </w:r>
    </w:p>
    <w:bookmarkEnd w:id="11"/>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4.2.1.Выплаты за интенсивность и высокие результаты работы;</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4.2.2.Выплаты за качество выполняемых работ;</w:t>
      </w:r>
    </w:p>
    <w:p w:rsidR="00A003B1" w:rsidRDefault="00A003B1" w:rsidP="00A003B1">
      <w:pPr>
        <w:widowControl/>
        <w:rPr>
          <w:rFonts w:ascii="Times New Roman" w:hAnsi="Times New Roman" w:cs="Times New Roman"/>
        </w:rPr>
      </w:pPr>
      <w:r w:rsidRPr="00A003B1">
        <w:rPr>
          <w:rFonts w:ascii="Times New Roman" w:hAnsi="Times New Roman" w:cs="Times New Roman"/>
        </w:rPr>
        <w:t>4.2.3. Выплаты за стаж непрерывной работы, выслугу лет;</w:t>
      </w:r>
    </w:p>
    <w:p w:rsidR="00A003B1" w:rsidRPr="00A003B1" w:rsidRDefault="007B293A" w:rsidP="00A003B1">
      <w:pPr>
        <w:widowControl/>
        <w:rPr>
          <w:rFonts w:ascii="Times New Roman" w:hAnsi="Times New Roman" w:cs="Times New Roman"/>
        </w:rPr>
      </w:pPr>
      <w:r>
        <w:rPr>
          <w:rFonts w:ascii="Times New Roman" w:hAnsi="Times New Roman" w:cs="Times New Roman"/>
        </w:rPr>
        <w:t>4.2.4</w:t>
      </w:r>
      <w:r w:rsidR="00A003B1" w:rsidRPr="00A003B1">
        <w:rPr>
          <w:rFonts w:ascii="Times New Roman" w:hAnsi="Times New Roman" w:cs="Times New Roman"/>
        </w:rPr>
        <w:t>. Премиальные выплаты:</w:t>
      </w:r>
    </w:p>
    <w:p w:rsidR="00270ADD" w:rsidRPr="00270ADD" w:rsidRDefault="00270ADD" w:rsidP="00270ADD">
      <w:pPr>
        <w:tabs>
          <w:tab w:val="left" w:pos="708"/>
        </w:tabs>
        <w:rPr>
          <w:rFonts w:ascii="Times New Roman" w:hAnsi="Times New Roman" w:cs="Times New Roman"/>
          <w:color w:val="000000"/>
        </w:rPr>
      </w:pPr>
      <w:r w:rsidRPr="00270ADD">
        <w:rPr>
          <w:rFonts w:ascii="Times New Roman" w:hAnsi="Times New Roman" w:cs="Times New Roman"/>
          <w:color w:val="000000"/>
        </w:rPr>
        <w:t> - к юбилейным датам (50, 55, 60</w:t>
      </w:r>
      <w:r>
        <w:rPr>
          <w:rFonts w:ascii="Times New Roman" w:hAnsi="Times New Roman" w:cs="Times New Roman"/>
          <w:color w:val="000000"/>
        </w:rPr>
        <w:t xml:space="preserve">, 65 лет, </w:t>
      </w:r>
      <w:r w:rsidRPr="00270ADD">
        <w:rPr>
          <w:rFonts w:ascii="Times New Roman" w:hAnsi="Times New Roman" w:cs="Times New Roman"/>
          <w:color w:val="000000"/>
        </w:rPr>
        <w:t xml:space="preserve"> в связи с выходом на пенсию;  20, 25, 30 лет работы в Доме детского творчества, 40 лет общего педагогического стажа);</w:t>
      </w:r>
    </w:p>
    <w:p w:rsidR="00270ADD" w:rsidRPr="00270ADD" w:rsidRDefault="00270ADD" w:rsidP="00270ADD">
      <w:pPr>
        <w:tabs>
          <w:tab w:val="left" w:pos="708"/>
        </w:tabs>
        <w:rPr>
          <w:rFonts w:ascii="Times New Roman" w:hAnsi="Times New Roman" w:cs="Times New Roman"/>
          <w:color w:val="000000"/>
        </w:rPr>
      </w:pPr>
      <w:r w:rsidRPr="00270ADD">
        <w:rPr>
          <w:rFonts w:ascii="Times New Roman" w:hAnsi="Times New Roman" w:cs="Times New Roman"/>
          <w:color w:val="000000"/>
        </w:rPr>
        <w:t xml:space="preserve">- награждение Почетной грамотой главы Администрации </w:t>
      </w:r>
      <w:proofErr w:type="spellStart"/>
      <w:r w:rsidRPr="00270ADD">
        <w:rPr>
          <w:rFonts w:ascii="Times New Roman" w:hAnsi="Times New Roman" w:cs="Times New Roman"/>
          <w:color w:val="000000"/>
        </w:rPr>
        <w:t>Пестяковского</w:t>
      </w:r>
      <w:proofErr w:type="spellEnd"/>
      <w:r w:rsidRPr="00270ADD">
        <w:rPr>
          <w:rFonts w:ascii="Times New Roman" w:hAnsi="Times New Roman" w:cs="Times New Roman"/>
          <w:color w:val="000000"/>
        </w:rPr>
        <w:t xml:space="preserve"> муниципального района  и Правительства Ивановской области;</w:t>
      </w:r>
    </w:p>
    <w:p w:rsidR="00270ADD" w:rsidRPr="00270ADD" w:rsidRDefault="00270ADD" w:rsidP="00270ADD">
      <w:pPr>
        <w:tabs>
          <w:tab w:val="left" w:pos="708"/>
        </w:tabs>
        <w:rPr>
          <w:rFonts w:ascii="Times New Roman" w:hAnsi="Times New Roman" w:cs="Times New Roman"/>
          <w:color w:val="000000"/>
        </w:rPr>
      </w:pPr>
      <w:r w:rsidRPr="00270ADD">
        <w:rPr>
          <w:rFonts w:ascii="Times New Roman" w:hAnsi="Times New Roman" w:cs="Times New Roman"/>
          <w:color w:val="000000"/>
        </w:rPr>
        <w:t>- награждение Благодарностью Департамента образования Ивановской области;</w:t>
      </w:r>
      <w:r w:rsidRPr="00270ADD">
        <w:rPr>
          <w:rFonts w:ascii="Times New Roman" w:hAnsi="Times New Roman" w:cs="Times New Roman"/>
          <w:color w:val="000000"/>
          <w:u w:val="single"/>
        </w:rPr>
        <w:t xml:space="preserve"> </w:t>
      </w:r>
    </w:p>
    <w:p w:rsidR="00270ADD" w:rsidRPr="00270ADD" w:rsidRDefault="00270ADD" w:rsidP="00270ADD">
      <w:pPr>
        <w:tabs>
          <w:tab w:val="left" w:pos="708"/>
        </w:tabs>
        <w:rPr>
          <w:rFonts w:ascii="Times New Roman" w:hAnsi="Times New Roman" w:cs="Times New Roman"/>
          <w:color w:val="000000"/>
        </w:rPr>
      </w:pPr>
      <w:r w:rsidRPr="00270ADD">
        <w:rPr>
          <w:rFonts w:ascii="Times New Roman" w:hAnsi="Times New Roman" w:cs="Times New Roman"/>
          <w:color w:val="000000"/>
        </w:rPr>
        <w:t>- к общегосударственным датам и профессиональным праздникам;</w:t>
      </w:r>
    </w:p>
    <w:p w:rsidR="00270ADD" w:rsidRPr="00270ADD" w:rsidRDefault="00270ADD" w:rsidP="00270ADD">
      <w:pPr>
        <w:tabs>
          <w:tab w:val="left" w:pos="708"/>
        </w:tabs>
        <w:rPr>
          <w:rFonts w:ascii="Times New Roman" w:hAnsi="Times New Roman" w:cs="Times New Roman"/>
          <w:color w:val="000000"/>
        </w:rPr>
      </w:pPr>
      <w:r w:rsidRPr="00270ADD">
        <w:rPr>
          <w:rFonts w:ascii="Times New Roman" w:hAnsi="Times New Roman" w:cs="Times New Roman"/>
          <w:color w:val="000000"/>
        </w:rPr>
        <w:t>- за организацию и проведение районных и областных мероприятий;</w:t>
      </w:r>
    </w:p>
    <w:p w:rsidR="00270ADD" w:rsidRPr="00270ADD" w:rsidRDefault="00270ADD" w:rsidP="00270ADD">
      <w:pPr>
        <w:tabs>
          <w:tab w:val="left" w:pos="708"/>
        </w:tabs>
        <w:rPr>
          <w:rFonts w:ascii="Times New Roman" w:hAnsi="Times New Roman" w:cs="Times New Roman"/>
        </w:rPr>
      </w:pPr>
      <w:r w:rsidRPr="00270ADD">
        <w:rPr>
          <w:rFonts w:ascii="Times New Roman" w:hAnsi="Times New Roman" w:cs="Times New Roman"/>
        </w:rPr>
        <w:t>- за интенсивность и высокие результаты работы;</w:t>
      </w:r>
    </w:p>
    <w:p w:rsidR="00270ADD" w:rsidRPr="00270ADD" w:rsidRDefault="00270ADD" w:rsidP="00270ADD">
      <w:pPr>
        <w:tabs>
          <w:tab w:val="left" w:pos="708"/>
        </w:tabs>
        <w:rPr>
          <w:rFonts w:ascii="Times New Roman" w:hAnsi="Times New Roman" w:cs="Times New Roman"/>
        </w:rPr>
      </w:pPr>
      <w:r w:rsidRPr="00270ADD">
        <w:rPr>
          <w:rFonts w:ascii="Times New Roman" w:hAnsi="Times New Roman" w:cs="Times New Roman"/>
        </w:rPr>
        <w:t xml:space="preserve">- за достижение </w:t>
      </w:r>
      <w:proofErr w:type="gramStart"/>
      <w:r w:rsidRPr="00270ADD">
        <w:rPr>
          <w:rFonts w:ascii="Times New Roman" w:hAnsi="Times New Roman" w:cs="Times New Roman"/>
        </w:rPr>
        <w:t>обучающимися</w:t>
      </w:r>
      <w:proofErr w:type="gramEnd"/>
      <w:r w:rsidRPr="00270ADD">
        <w:rPr>
          <w:rFonts w:ascii="Times New Roman" w:hAnsi="Times New Roman" w:cs="Times New Roman"/>
        </w:rPr>
        <w:t xml:space="preserve"> высоких результатов, стабильность и рост качества обучения;</w:t>
      </w:r>
    </w:p>
    <w:p w:rsidR="00270ADD" w:rsidRPr="00270ADD" w:rsidRDefault="00270ADD" w:rsidP="00270ADD">
      <w:pPr>
        <w:tabs>
          <w:tab w:val="left" w:pos="708"/>
        </w:tabs>
        <w:rPr>
          <w:rFonts w:ascii="Times New Roman" w:hAnsi="Times New Roman" w:cs="Times New Roman"/>
        </w:rPr>
      </w:pPr>
      <w:r w:rsidRPr="00270ADD">
        <w:rPr>
          <w:rFonts w:ascii="Times New Roman" w:hAnsi="Times New Roman" w:cs="Times New Roman"/>
        </w:rPr>
        <w:t>- за высокое качество работы, инициативу, творчество и применение в работе современных форм и методов организации труда;</w:t>
      </w:r>
    </w:p>
    <w:p w:rsidR="00270ADD" w:rsidRPr="00270ADD" w:rsidRDefault="00270ADD" w:rsidP="00270ADD">
      <w:pPr>
        <w:tabs>
          <w:tab w:val="left" w:pos="708"/>
        </w:tabs>
        <w:rPr>
          <w:rFonts w:ascii="Times New Roman" w:hAnsi="Times New Roman" w:cs="Times New Roman"/>
          <w:color w:val="000000"/>
        </w:rPr>
      </w:pPr>
      <w:r w:rsidRPr="00270ADD">
        <w:rPr>
          <w:rFonts w:ascii="Times New Roman" w:hAnsi="Times New Roman" w:cs="Times New Roman"/>
          <w:color w:val="000000"/>
        </w:rPr>
        <w:t>- за подготовку победителей и лауреатов районных, областных и всероссийских конкурсов и фестивалей;</w:t>
      </w:r>
    </w:p>
    <w:p w:rsidR="00270ADD" w:rsidRPr="00270ADD" w:rsidRDefault="00270ADD" w:rsidP="00270ADD">
      <w:pPr>
        <w:tabs>
          <w:tab w:val="left" w:pos="708"/>
        </w:tabs>
        <w:rPr>
          <w:rFonts w:ascii="Times New Roman" w:hAnsi="Times New Roman" w:cs="Times New Roman"/>
          <w:color w:val="000000"/>
        </w:rPr>
      </w:pPr>
      <w:r w:rsidRPr="00270ADD">
        <w:rPr>
          <w:rFonts w:ascii="Times New Roman" w:hAnsi="Times New Roman" w:cs="Times New Roman"/>
          <w:color w:val="000000"/>
        </w:rPr>
        <w:t>- за высококачественную работу в профильных лагерях;</w:t>
      </w:r>
    </w:p>
    <w:p w:rsidR="00270ADD" w:rsidRPr="00270ADD" w:rsidRDefault="00270ADD" w:rsidP="00270ADD">
      <w:pPr>
        <w:tabs>
          <w:tab w:val="left" w:pos="708"/>
        </w:tabs>
        <w:rPr>
          <w:rFonts w:ascii="Times New Roman" w:hAnsi="Times New Roman" w:cs="Times New Roman"/>
          <w:color w:val="000000"/>
        </w:rPr>
      </w:pPr>
      <w:r w:rsidRPr="00270ADD">
        <w:rPr>
          <w:rFonts w:ascii="Times New Roman" w:hAnsi="Times New Roman" w:cs="Times New Roman"/>
          <w:color w:val="000000"/>
        </w:rPr>
        <w:t>- за работу со спонсорами;</w:t>
      </w:r>
    </w:p>
    <w:p w:rsidR="00270ADD" w:rsidRPr="00270ADD" w:rsidRDefault="00270ADD" w:rsidP="00270ADD">
      <w:pPr>
        <w:tabs>
          <w:tab w:val="left" w:pos="708"/>
        </w:tabs>
        <w:rPr>
          <w:rFonts w:ascii="Times New Roman" w:hAnsi="Times New Roman" w:cs="Times New Roman"/>
          <w:color w:val="000000"/>
        </w:rPr>
      </w:pPr>
      <w:r w:rsidRPr="00270ADD">
        <w:rPr>
          <w:rFonts w:ascii="Times New Roman" w:hAnsi="Times New Roman" w:cs="Times New Roman"/>
        </w:rPr>
        <w:t>- за участие в инновационной деятельности, разработку и внедрение авторских программ;</w:t>
      </w:r>
    </w:p>
    <w:p w:rsidR="006E3513" w:rsidRPr="00270ADD" w:rsidRDefault="00270ADD" w:rsidP="00270ADD">
      <w:pPr>
        <w:tabs>
          <w:tab w:val="left" w:pos="708"/>
        </w:tabs>
        <w:rPr>
          <w:rFonts w:ascii="Times New Roman" w:hAnsi="Times New Roman" w:cs="Times New Roman"/>
          <w:color w:val="000000"/>
        </w:rPr>
      </w:pPr>
      <w:r w:rsidRPr="00270ADD">
        <w:rPr>
          <w:rFonts w:ascii="Times New Roman" w:hAnsi="Times New Roman" w:cs="Times New Roman"/>
          <w:color w:val="000000"/>
        </w:rPr>
        <w:t xml:space="preserve">- за победу в областных и всероссийских конкурсах профессионального мастерства. </w:t>
      </w:r>
    </w:p>
    <w:p w:rsidR="007050E4" w:rsidRPr="00A003B1" w:rsidRDefault="00A003B1" w:rsidP="007050E4">
      <w:pPr>
        <w:widowControl/>
        <w:rPr>
          <w:rFonts w:ascii="Times New Roman" w:hAnsi="Times New Roman" w:cs="Times New Roman"/>
        </w:rPr>
      </w:pPr>
      <w:r w:rsidRPr="00A003B1">
        <w:rPr>
          <w:rFonts w:ascii="Times New Roman" w:hAnsi="Times New Roman" w:cs="Times New Roman"/>
        </w:rPr>
        <w:t>Единовременные выплаты стимул</w:t>
      </w:r>
      <w:r w:rsidR="003E03A3">
        <w:rPr>
          <w:rFonts w:ascii="Times New Roman" w:hAnsi="Times New Roman" w:cs="Times New Roman"/>
        </w:rPr>
        <w:t>ирующего характера работникам МБ</w:t>
      </w:r>
      <w:r w:rsidRPr="00A003B1">
        <w:rPr>
          <w:rFonts w:ascii="Times New Roman" w:hAnsi="Times New Roman" w:cs="Times New Roman"/>
        </w:rPr>
        <w:t>УДО производятся при наличии средств по итогам работы за месяц, квартал, полугодие, 9 месяцев</w:t>
      </w:r>
      <w:r w:rsidR="007050E4">
        <w:rPr>
          <w:rFonts w:ascii="Times New Roman" w:hAnsi="Times New Roman" w:cs="Times New Roman"/>
        </w:rPr>
        <w:t>, год в пределах фонда оплаты</w:t>
      </w:r>
      <w:r w:rsidRPr="00A003B1">
        <w:rPr>
          <w:rFonts w:ascii="Times New Roman" w:hAnsi="Times New Roman" w:cs="Times New Roman"/>
        </w:rPr>
        <w:t xml:space="preserve"> труд</w:t>
      </w:r>
      <w:r w:rsidR="007050E4">
        <w:rPr>
          <w:rFonts w:ascii="Times New Roman" w:hAnsi="Times New Roman" w:cs="Times New Roman"/>
        </w:rPr>
        <w:t xml:space="preserve">а, </w:t>
      </w:r>
      <w:r w:rsidR="007050E4" w:rsidRPr="00A003B1">
        <w:rPr>
          <w:rFonts w:ascii="Times New Roman" w:hAnsi="Times New Roman" w:cs="Times New Roman"/>
        </w:rPr>
        <w:t>на о</w:t>
      </w:r>
      <w:r w:rsidR="007050E4">
        <w:rPr>
          <w:rFonts w:ascii="Times New Roman" w:hAnsi="Times New Roman" w:cs="Times New Roman"/>
        </w:rPr>
        <w:t>сновании приказа руководителя МБУДО.</w:t>
      </w:r>
    </w:p>
    <w:p w:rsidR="00A003B1" w:rsidRPr="00A003B1" w:rsidRDefault="00A003B1" w:rsidP="00A003B1">
      <w:pPr>
        <w:widowControl/>
        <w:rPr>
          <w:rFonts w:ascii="Times New Roman" w:hAnsi="Times New Roman" w:cs="Times New Roman"/>
        </w:rPr>
      </w:pPr>
    </w:p>
    <w:p w:rsidR="00A003B1" w:rsidRDefault="00270ADD" w:rsidP="00A003B1">
      <w:pPr>
        <w:widowControl/>
        <w:rPr>
          <w:rFonts w:ascii="Times New Roman" w:hAnsi="Times New Roman" w:cs="Times New Roman"/>
        </w:rPr>
      </w:pPr>
      <w:r>
        <w:rPr>
          <w:rFonts w:ascii="Times New Roman" w:hAnsi="Times New Roman" w:cs="Times New Roman"/>
        </w:rPr>
        <w:lastRenderedPageBreak/>
        <w:t>4.2.5</w:t>
      </w:r>
      <w:r w:rsidR="00A003B1" w:rsidRPr="00A003B1">
        <w:rPr>
          <w:rFonts w:ascii="Times New Roman" w:hAnsi="Times New Roman" w:cs="Times New Roman"/>
        </w:rPr>
        <w:t>. Персональный повышающий коэффициент к окладу.</w:t>
      </w:r>
    </w:p>
    <w:p w:rsidR="007B293A" w:rsidRPr="00A003B1" w:rsidRDefault="007B293A" w:rsidP="007B293A">
      <w:pPr>
        <w:widowControl/>
        <w:rPr>
          <w:rFonts w:ascii="Times New Roman" w:hAnsi="Times New Roman" w:cs="Times New Roman"/>
        </w:rPr>
      </w:pPr>
      <w:r>
        <w:rPr>
          <w:rFonts w:ascii="Times New Roman" w:hAnsi="Times New Roman" w:cs="Times New Roman"/>
        </w:rPr>
        <w:t>4.3. За востребованность дополнительных общеразвивающих программ педагогическим работникам</w:t>
      </w:r>
      <w:proofErr w:type="gramStart"/>
      <w:r>
        <w:rPr>
          <w:rFonts w:ascii="Times New Roman" w:hAnsi="Times New Roman" w:cs="Times New Roman"/>
        </w:rPr>
        <w:t>..</w:t>
      </w:r>
      <w:proofErr w:type="gramEnd"/>
    </w:p>
    <w:p w:rsidR="00A003B1" w:rsidRDefault="007B293A" w:rsidP="00A003B1">
      <w:pPr>
        <w:widowControl/>
        <w:rPr>
          <w:rFonts w:ascii="Times New Roman" w:hAnsi="Times New Roman" w:cs="Times New Roman"/>
        </w:rPr>
      </w:pPr>
      <w:bookmarkStart w:id="13" w:name="sub_343"/>
      <w:r>
        <w:rPr>
          <w:rFonts w:ascii="Times New Roman" w:hAnsi="Times New Roman" w:cs="Times New Roman"/>
        </w:rPr>
        <w:t>4.4</w:t>
      </w:r>
      <w:r w:rsidR="00A003B1" w:rsidRPr="00A003B1">
        <w:rPr>
          <w:rFonts w:ascii="Times New Roman" w:hAnsi="Times New Roman" w:cs="Times New Roman"/>
        </w:rPr>
        <w:t>. Размер выплат стимулирующего характера (в том числе премии) устанавливается как в абсолютном значении, так и в процентном отношении к окладу (ставке заработной платы) в соответствии с Положением о стимулирующих выплатах, утвержденным нормативно-правовым актом МКУДО.</w:t>
      </w:r>
    </w:p>
    <w:p w:rsidR="00A003B1" w:rsidRPr="007B293A" w:rsidRDefault="00A003B1" w:rsidP="00A003B1">
      <w:pPr>
        <w:rPr>
          <w:rFonts w:ascii="Times New Roman" w:hAnsi="Times New Roman" w:cs="Times New Roman"/>
        </w:rPr>
      </w:pPr>
      <w:r w:rsidRPr="007B293A">
        <w:rPr>
          <w:rFonts w:ascii="Times New Roman" w:hAnsi="Times New Roman" w:cs="Times New Roman"/>
        </w:rPr>
        <w:t>4.4</w:t>
      </w:r>
      <w:r w:rsidR="007B293A" w:rsidRPr="007B293A">
        <w:rPr>
          <w:rFonts w:ascii="Times New Roman" w:hAnsi="Times New Roman" w:cs="Times New Roman"/>
        </w:rPr>
        <w:t xml:space="preserve">. Показатель </w:t>
      </w:r>
      <w:r w:rsidR="008B5BF1">
        <w:rPr>
          <w:rFonts w:ascii="Times New Roman" w:hAnsi="Times New Roman" w:cs="Times New Roman"/>
        </w:rPr>
        <w:t>4.3.</w:t>
      </w:r>
      <w:r w:rsidR="001A6A95" w:rsidRPr="007B293A">
        <w:rPr>
          <w:rFonts w:ascii="Times New Roman" w:hAnsi="Times New Roman" w:cs="Times New Roman"/>
        </w:rPr>
        <w:t xml:space="preserve"> </w:t>
      </w:r>
      <w:r w:rsidRPr="007B293A">
        <w:rPr>
          <w:rFonts w:ascii="Times New Roman" w:hAnsi="Times New Roman" w:cs="Times New Roman"/>
        </w:rPr>
        <w:t xml:space="preserve"> «Востребованность дополнительных общеразвивающих программ» рассчитывается следующим образом.</w:t>
      </w:r>
    </w:p>
    <w:p w:rsidR="00A003B1" w:rsidRPr="007B293A" w:rsidRDefault="007050E4" w:rsidP="00A003B1">
      <w:pPr>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В</m:t>
            </m:r>
          </m:e>
          <m:sub>
            <m:r>
              <w:rPr>
                <w:rFonts w:ascii="Cambria Math" w:hAnsi="Cambria Math" w:cs="Times New Roman"/>
              </w:rPr>
              <m:t>пед</m:t>
            </m:r>
          </m:sub>
        </m:sSub>
        <m:r>
          <w:rPr>
            <w:rFonts w:ascii="Cambria Math" w:hAnsi="Cambria Math" w:cs="Times New Roman"/>
          </w:rPr>
          <m:t>=</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n</m:t>
                </m:r>
              </m:sup>
              <m:e>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 xml:space="preserve">факт </m:t>
                        </m:r>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макс i</m:t>
                        </m:r>
                      </m:sub>
                    </m:sSub>
                  </m:den>
                </m:f>
              </m:e>
            </m:nary>
          </m:num>
          <m:den>
            <m:r>
              <w:rPr>
                <w:rFonts w:ascii="Cambria Math" w:hAnsi="Cambria Math" w:cs="Times New Roman"/>
              </w:rPr>
              <m:t>n</m:t>
            </m:r>
          </m:den>
        </m:f>
      </m:oMath>
      <w:r w:rsidR="00A003B1" w:rsidRPr="007B293A">
        <w:rPr>
          <w:rFonts w:ascii="Times New Roman" w:hAnsi="Times New Roman" w:cs="Times New Roman"/>
        </w:rPr>
        <w:t xml:space="preserve">, </w:t>
      </w:r>
      <m:oMath>
        <m:r>
          <w:rPr>
            <w:rFonts w:ascii="Cambria Math" w:hAnsi="Cambria Math" w:cs="Times New Roman"/>
          </w:rPr>
          <m:t>если</m:t>
        </m:r>
        <w:proofErr w:type="gramStart"/>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О</m:t>
                </m:r>
                <w:proofErr w:type="gramEnd"/>
              </m:e>
              <m:sub>
                <m:r>
                  <w:rPr>
                    <w:rFonts w:ascii="Cambria Math" w:hAnsi="Cambria Math" w:cs="Times New Roman"/>
                  </w:rPr>
                  <m:t xml:space="preserve">факт </m:t>
                </m:r>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макс i</m:t>
                </m:r>
              </m:sub>
            </m:sSub>
          </m:den>
        </m:f>
        <m:r>
          <w:rPr>
            <w:rFonts w:ascii="Cambria Math" w:hAnsi="Cambria Math" w:cs="Times New Roman"/>
          </w:rPr>
          <m:t xml:space="preserve">&lt;65%, то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 xml:space="preserve">факт </m:t>
                </m:r>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макс i</m:t>
                </m:r>
              </m:sub>
            </m:sSub>
          </m:den>
        </m:f>
        <m:r>
          <w:rPr>
            <w:rFonts w:ascii="Cambria Math" w:hAnsi="Cambria Math" w:cs="Times New Roman"/>
          </w:rPr>
          <m:t>=0</m:t>
        </m:r>
      </m:oMath>
    </w:p>
    <w:p w:rsidR="00A003B1" w:rsidRPr="007B293A" w:rsidRDefault="00A003B1" w:rsidP="00A003B1">
      <w:pPr>
        <w:rPr>
          <w:rFonts w:ascii="Times New Roman" w:hAnsi="Times New Roman" w:cs="Times New Roman"/>
        </w:rPr>
      </w:pPr>
      <w:r w:rsidRPr="007B293A">
        <w:rPr>
          <w:rFonts w:ascii="Times New Roman" w:hAnsi="Times New Roman" w:cs="Times New Roman"/>
        </w:rPr>
        <w:t>, где</w:t>
      </w:r>
    </w:p>
    <w:p w:rsidR="00A003B1" w:rsidRPr="007B293A" w:rsidRDefault="007050E4" w:rsidP="00A003B1">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В</m:t>
            </m:r>
          </m:e>
          <m:sub>
            <m:r>
              <w:rPr>
                <w:rFonts w:ascii="Cambria Math" w:hAnsi="Cambria Math" w:cs="Times New Roman"/>
              </w:rPr>
              <m:t>пед</m:t>
            </m:r>
          </m:sub>
        </m:sSub>
      </m:oMath>
      <w:r w:rsidR="00A003B1" w:rsidRPr="007B293A">
        <w:rPr>
          <w:rFonts w:ascii="Times New Roman" w:hAnsi="Times New Roman" w:cs="Times New Roman"/>
        </w:rPr>
        <w:t xml:space="preserve"> – востребованность программ, которые ведет педагогический работник,</w:t>
      </w:r>
    </w:p>
    <w:p w:rsidR="00A003B1" w:rsidRPr="007B293A" w:rsidRDefault="007050E4" w:rsidP="00A003B1">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 xml:space="preserve">факт </m:t>
            </m:r>
            <m:r>
              <w:rPr>
                <w:rFonts w:ascii="Cambria Math" w:hAnsi="Cambria Math" w:cs="Times New Roman"/>
                <w:lang w:val="en-US"/>
              </w:rPr>
              <m:t>i</m:t>
            </m:r>
          </m:sub>
        </m:sSub>
      </m:oMath>
      <w:r w:rsidR="00A003B1" w:rsidRPr="007B293A">
        <w:rPr>
          <w:rFonts w:ascii="Times New Roman" w:hAnsi="Times New Roman" w:cs="Times New Roman"/>
        </w:rPr>
        <w:t xml:space="preserve"> – фактическое число </w:t>
      </w:r>
      <w:proofErr w:type="gramStart"/>
      <w:r w:rsidR="00A003B1" w:rsidRPr="007B293A">
        <w:rPr>
          <w:rFonts w:ascii="Times New Roman" w:hAnsi="Times New Roman" w:cs="Times New Roman"/>
        </w:rPr>
        <w:t>обучающихся</w:t>
      </w:r>
      <w:proofErr w:type="gramEnd"/>
      <w:r w:rsidR="00A003B1" w:rsidRPr="007B293A">
        <w:rPr>
          <w:rFonts w:ascii="Times New Roman" w:hAnsi="Times New Roman" w:cs="Times New Roman"/>
        </w:rPr>
        <w:t xml:space="preserve"> в </w:t>
      </w:r>
      <w:r w:rsidR="00A003B1" w:rsidRPr="007B293A">
        <w:rPr>
          <w:rFonts w:ascii="Times New Roman" w:hAnsi="Times New Roman" w:cs="Times New Roman"/>
          <w:lang w:val="en-US"/>
        </w:rPr>
        <w:t>i</w:t>
      </w:r>
      <w:r w:rsidR="00A003B1" w:rsidRPr="007B293A">
        <w:rPr>
          <w:rFonts w:ascii="Times New Roman" w:hAnsi="Times New Roman" w:cs="Times New Roman"/>
        </w:rPr>
        <w:t>-й группе,</w:t>
      </w:r>
    </w:p>
    <w:p w:rsidR="00A003B1" w:rsidRPr="007B293A" w:rsidRDefault="007050E4" w:rsidP="00A003B1">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 xml:space="preserve">макс </m:t>
            </m:r>
            <m:r>
              <w:rPr>
                <w:rFonts w:ascii="Cambria Math" w:hAnsi="Cambria Math" w:cs="Times New Roman"/>
                <w:lang w:val="en-US"/>
              </w:rPr>
              <m:t>i</m:t>
            </m:r>
          </m:sub>
        </m:sSub>
      </m:oMath>
      <w:r w:rsidR="00A003B1" w:rsidRPr="007B293A">
        <w:rPr>
          <w:rFonts w:ascii="Times New Roman" w:hAnsi="Times New Roman" w:cs="Times New Roman"/>
        </w:rPr>
        <w:t xml:space="preserve"> – максимально возможное (согласно документам Учреждения) число </w:t>
      </w:r>
      <w:proofErr w:type="gramStart"/>
      <w:r w:rsidR="00A003B1" w:rsidRPr="007B293A">
        <w:rPr>
          <w:rFonts w:ascii="Times New Roman" w:hAnsi="Times New Roman" w:cs="Times New Roman"/>
        </w:rPr>
        <w:t>обучающихся</w:t>
      </w:r>
      <w:proofErr w:type="gramEnd"/>
      <w:r w:rsidR="00A003B1" w:rsidRPr="007B293A">
        <w:rPr>
          <w:rFonts w:ascii="Times New Roman" w:hAnsi="Times New Roman" w:cs="Times New Roman"/>
        </w:rPr>
        <w:t xml:space="preserve"> в </w:t>
      </w:r>
      <w:r w:rsidR="00A003B1" w:rsidRPr="007B293A">
        <w:rPr>
          <w:rFonts w:ascii="Times New Roman" w:hAnsi="Times New Roman" w:cs="Times New Roman"/>
          <w:lang w:val="en-US"/>
        </w:rPr>
        <w:t>i</w:t>
      </w:r>
      <w:r w:rsidR="00A003B1" w:rsidRPr="007B293A">
        <w:rPr>
          <w:rFonts w:ascii="Times New Roman" w:hAnsi="Times New Roman" w:cs="Times New Roman"/>
        </w:rPr>
        <w:t>-й группе,</w:t>
      </w:r>
    </w:p>
    <w:p w:rsidR="00A003B1" w:rsidRPr="007B293A" w:rsidRDefault="00A003B1" w:rsidP="00A003B1">
      <w:pPr>
        <w:rPr>
          <w:rFonts w:ascii="Times New Roman" w:hAnsi="Times New Roman" w:cs="Times New Roman"/>
        </w:rPr>
      </w:pPr>
      <w:r w:rsidRPr="007B293A">
        <w:rPr>
          <w:rFonts w:ascii="Times New Roman" w:hAnsi="Times New Roman" w:cs="Times New Roman"/>
          <w:lang w:val="en-US"/>
        </w:rPr>
        <w:t>n</w:t>
      </w:r>
      <w:r w:rsidRPr="007B293A">
        <w:rPr>
          <w:rFonts w:ascii="Times New Roman" w:hAnsi="Times New Roman" w:cs="Times New Roman"/>
        </w:rPr>
        <w:t xml:space="preserve"> – </w:t>
      </w:r>
      <w:proofErr w:type="gramStart"/>
      <w:r w:rsidRPr="007B293A">
        <w:rPr>
          <w:rFonts w:ascii="Times New Roman" w:hAnsi="Times New Roman" w:cs="Times New Roman"/>
        </w:rPr>
        <w:t>число</w:t>
      </w:r>
      <w:proofErr w:type="gramEnd"/>
      <w:r w:rsidRPr="007B293A">
        <w:rPr>
          <w:rFonts w:ascii="Times New Roman" w:hAnsi="Times New Roman" w:cs="Times New Roman"/>
        </w:rPr>
        <w:t xml:space="preserve"> групп дополнительных общеразвивающих программ, которые ведет педагогический работник и в которых обучаются дети по договорам, заключенным в рамках системы персонифицированного финансирования.</w:t>
      </w:r>
    </w:p>
    <w:p w:rsidR="00A003B1" w:rsidRPr="007B293A" w:rsidRDefault="00A003B1" w:rsidP="00A003B1">
      <w:pPr>
        <w:rPr>
          <w:rFonts w:ascii="Times New Roman" w:hAnsi="Times New Roman" w:cs="Times New Roman"/>
        </w:rPr>
      </w:pPr>
      <w:r w:rsidRPr="007B293A">
        <w:rPr>
          <w:rFonts w:ascii="Times New Roman" w:hAnsi="Times New Roman" w:cs="Times New Roman"/>
        </w:rPr>
        <w:t>Показатель определяется по состоянию на последнее число каждого календарного месяца.</w:t>
      </w:r>
    </w:p>
    <w:p w:rsidR="00A003B1" w:rsidRPr="007B293A" w:rsidRDefault="00A003B1" w:rsidP="00A003B1">
      <w:pPr>
        <w:rPr>
          <w:rFonts w:ascii="Times New Roman" w:hAnsi="Times New Roman" w:cs="Times New Roman"/>
        </w:rPr>
      </w:pPr>
      <w:r w:rsidRPr="007B293A">
        <w:rPr>
          <w:rFonts w:ascii="Times New Roman" w:hAnsi="Times New Roman" w:cs="Times New Roman"/>
        </w:rPr>
        <w:t>Если</w:t>
      </w:r>
      <w:proofErr w:type="gramStart"/>
      <w:r w:rsidRPr="007B293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В</m:t>
            </m:r>
            <w:proofErr w:type="gramEnd"/>
          </m:e>
          <m:sub>
            <m:r>
              <w:rPr>
                <w:rFonts w:ascii="Cambria Math" w:hAnsi="Cambria Math" w:cs="Times New Roman"/>
              </w:rPr>
              <m:t>пед</m:t>
            </m:r>
          </m:sub>
        </m:sSub>
        <m:r>
          <m:rPr>
            <m:sty m:val="p"/>
          </m:rPr>
          <w:rPr>
            <w:rFonts w:ascii="Cambria Math" w:hAnsi="Cambria Math" w:cs="Times New Roman"/>
          </w:rPr>
          <m:t>&lt; 60%</m:t>
        </m:r>
      </m:oMath>
      <w:r w:rsidRPr="007B293A">
        <w:rPr>
          <w:rFonts w:ascii="Times New Roman" w:hAnsi="Times New Roman" w:cs="Times New Roman"/>
        </w:rPr>
        <w:t>, то стимулирующая выплата педагогическому работнику по данному основанию не начисляется.</w:t>
      </w:r>
    </w:p>
    <w:p w:rsidR="00A003B1" w:rsidRPr="007B293A" w:rsidRDefault="00A003B1" w:rsidP="00A003B1">
      <w:pPr>
        <w:rPr>
          <w:rFonts w:ascii="Times New Roman" w:hAnsi="Times New Roman" w:cs="Times New Roman"/>
        </w:rPr>
      </w:pPr>
      <w:r w:rsidRPr="007B293A">
        <w:rPr>
          <w:rFonts w:ascii="Times New Roman" w:hAnsi="Times New Roman" w:cs="Times New Roman"/>
        </w:rPr>
        <w:t>Если</w:t>
      </w:r>
      <w:proofErr w:type="gramStart"/>
      <w:r w:rsidRPr="007B293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В</m:t>
            </m:r>
            <w:proofErr w:type="gramEnd"/>
          </m:e>
          <m:sub>
            <m:r>
              <w:rPr>
                <w:rFonts w:ascii="Cambria Math" w:hAnsi="Cambria Math" w:cs="Times New Roman"/>
              </w:rPr>
              <m:t>пед</m:t>
            </m:r>
          </m:sub>
        </m:sSub>
        <m:r>
          <m:rPr>
            <m:sty m:val="p"/>
          </m:rPr>
          <w:rPr>
            <w:rFonts w:ascii="Cambria Math" w:hAnsi="Cambria Math" w:cs="Times New Roman"/>
          </w:rPr>
          <m:t>≥ 60%</m:t>
        </m:r>
      </m:oMath>
      <w:r w:rsidRPr="007B293A">
        <w:rPr>
          <w:rFonts w:ascii="Times New Roman" w:hAnsi="Times New Roman" w:cs="Times New Roman"/>
        </w:rPr>
        <w:t>, то размер стимулирующей выплаты педагогическому работнику за соответствующий месяц рассчитывается по формуле:</w:t>
      </w:r>
    </w:p>
    <w:p w:rsidR="00A003B1" w:rsidRPr="007B293A" w:rsidRDefault="00A003B1" w:rsidP="00A003B1">
      <w:pPr>
        <w:rPr>
          <w:rFonts w:ascii="Times New Roman" w:hAnsi="Times New Roman" w:cs="Times New Roman"/>
          <w:i/>
        </w:rPr>
      </w:pPr>
      <m:oMathPara>
        <m:oMath>
          <m:r>
            <w:rPr>
              <w:rFonts w:ascii="Cambria Math" w:hAnsi="Cambria Math" w:cs="Times New Roman"/>
            </w:rPr>
            <m:t>СВ=ДО</m:t>
          </m:r>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В</m:t>
              </m:r>
            </m:e>
            <m:sub>
              <m:r>
                <w:rPr>
                  <w:rFonts w:ascii="Cambria Math" w:hAnsi="Cambria Math" w:cs="Times New Roman"/>
                </w:rPr>
                <m:t>пед</m:t>
              </m:r>
            </m:sub>
          </m:sSub>
        </m:oMath>
      </m:oMathPara>
    </w:p>
    <w:p w:rsidR="00A003B1" w:rsidRPr="007B293A" w:rsidRDefault="00A003B1" w:rsidP="00A003B1">
      <w:pPr>
        <w:rPr>
          <w:rFonts w:ascii="Times New Roman" w:hAnsi="Times New Roman" w:cs="Times New Roman"/>
        </w:rPr>
      </w:pPr>
      <w:r w:rsidRPr="007B293A">
        <w:rPr>
          <w:rFonts w:ascii="Times New Roman" w:hAnsi="Times New Roman" w:cs="Times New Roman"/>
        </w:rPr>
        <w:t xml:space="preserve">, где </w:t>
      </w:r>
    </w:p>
    <w:p w:rsidR="00A003B1" w:rsidRPr="007B293A" w:rsidRDefault="00A003B1" w:rsidP="00A003B1">
      <w:pPr>
        <w:rPr>
          <w:rFonts w:ascii="Times New Roman" w:hAnsi="Times New Roman" w:cs="Times New Roman"/>
        </w:rPr>
      </w:pPr>
      <w:proofErr w:type="gramStart"/>
      <w:r w:rsidRPr="007B293A">
        <w:rPr>
          <w:rFonts w:ascii="Times New Roman" w:hAnsi="Times New Roman" w:cs="Times New Roman"/>
        </w:rPr>
        <w:t>СВ</w:t>
      </w:r>
      <w:proofErr w:type="gramEnd"/>
      <w:r w:rsidRPr="007B293A">
        <w:rPr>
          <w:rFonts w:ascii="Times New Roman" w:hAnsi="Times New Roman" w:cs="Times New Roman"/>
        </w:rPr>
        <w:t xml:space="preserve"> – размер стимулирующей выплаты педагогическому работнику за соответствующий месяц,</w:t>
      </w:r>
    </w:p>
    <w:p w:rsidR="00A003B1" w:rsidRPr="00A43FBC" w:rsidRDefault="00A003B1" w:rsidP="00A003B1">
      <w:pPr>
        <w:rPr>
          <w:rFonts w:ascii="Times New Roman" w:hAnsi="Times New Roman" w:cs="Times New Roman"/>
        </w:rPr>
      </w:pPr>
      <w:proofErr w:type="gramStart"/>
      <w:r w:rsidRPr="007B293A">
        <w:rPr>
          <w:rFonts w:ascii="Times New Roman" w:hAnsi="Times New Roman" w:cs="Times New Roman"/>
        </w:rPr>
        <w:t>ДО</w:t>
      </w:r>
      <w:proofErr w:type="gramEnd"/>
      <w:r w:rsidRPr="007B293A">
        <w:rPr>
          <w:rFonts w:ascii="Times New Roman" w:hAnsi="Times New Roman" w:cs="Times New Roman"/>
        </w:rPr>
        <w:t xml:space="preserve"> – </w:t>
      </w:r>
      <w:proofErr w:type="gramStart"/>
      <w:r w:rsidRPr="007B293A">
        <w:rPr>
          <w:rFonts w:ascii="Times New Roman" w:hAnsi="Times New Roman" w:cs="Times New Roman"/>
        </w:rPr>
        <w:t>должностной</w:t>
      </w:r>
      <w:proofErr w:type="gramEnd"/>
      <w:r w:rsidRPr="007B293A">
        <w:rPr>
          <w:rFonts w:ascii="Times New Roman" w:hAnsi="Times New Roman" w:cs="Times New Roman"/>
        </w:rPr>
        <w:t xml:space="preserve"> оклад (ставка) педагогического работника за соответствующий месяц.</w:t>
      </w:r>
    </w:p>
    <w:p w:rsidR="00A003B1" w:rsidRDefault="00A003B1" w:rsidP="00A003B1">
      <w:pPr>
        <w:widowControl/>
        <w:rPr>
          <w:rFonts w:ascii="Times New Roman" w:hAnsi="Times New Roman" w:cs="Times New Roman"/>
        </w:rPr>
      </w:pPr>
    </w:p>
    <w:p w:rsidR="00A003B1" w:rsidRPr="00A003B1" w:rsidRDefault="00A003B1" w:rsidP="00A003B1">
      <w:pPr>
        <w:widowControl/>
        <w:rPr>
          <w:rFonts w:ascii="Times New Roman" w:hAnsi="Times New Roman" w:cs="Times New Roman"/>
        </w:rPr>
      </w:pPr>
      <w:bookmarkStart w:id="14" w:name="sub_344"/>
      <w:bookmarkEnd w:id="13"/>
      <w:r>
        <w:rPr>
          <w:rFonts w:ascii="Times New Roman" w:hAnsi="Times New Roman" w:cs="Times New Roman"/>
        </w:rPr>
        <w:t>4.5</w:t>
      </w:r>
      <w:r w:rsidR="007B293A">
        <w:rPr>
          <w:rFonts w:ascii="Times New Roman" w:hAnsi="Times New Roman" w:cs="Times New Roman"/>
        </w:rPr>
        <w:t>. Работникам МБ</w:t>
      </w:r>
      <w:r w:rsidRPr="00A003B1">
        <w:rPr>
          <w:rFonts w:ascii="Times New Roman" w:hAnsi="Times New Roman" w:cs="Times New Roman"/>
        </w:rPr>
        <w:t xml:space="preserve">УДО может быть выплачена материальная помощь за счёт </w:t>
      </w:r>
      <w:proofErr w:type="gramStart"/>
      <w:r w:rsidRPr="00A003B1">
        <w:rPr>
          <w:rFonts w:ascii="Times New Roman" w:hAnsi="Times New Roman" w:cs="Times New Roman"/>
        </w:rPr>
        <w:t>средств экономии фонда оплаты труда</w:t>
      </w:r>
      <w:proofErr w:type="gramEnd"/>
      <w:r w:rsidRPr="00A003B1">
        <w:rPr>
          <w:rFonts w:ascii="Times New Roman" w:hAnsi="Times New Roman" w:cs="Times New Roman"/>
        </w:rPr>
        <w:t>.</w:t>
      </w:r>
    </w:p>
    <w:bookmarkEnd w:id="14"/>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Материальная помощь выплачивается в следующих случаях:</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при предоставлении очередного отпуска;</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длительное заболевание, требующее дорогостоящего лечения;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тяжёлое финансовое положение;</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смерть близких родственников (родителей, супруга (супруги), детей).</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Основанием для рассмотрения вопроса об оказании материальной помощи</w:t>
      </w:r>
      <w:r w:rsidR="007B293A">
        <w:rPr>
          <w:rFonts w:ascii="Times New Roman" w:hAnsi="Times New Roman" w:cs="Times New Roman"/>
        </w:rPr>
        <w:t xml:space="preserve"> является заявление работника МБ</w:t>
      </w:r>
      <w:r w:rsidRPr="00A003B1">
        <w:rPr>
          <w:rFonts w:ascii="Times New Roman" w:hAnsi="Times New Roman" w:cs="Times New Roman"/>
        </w:rPr>
        <w:t xml:space="preserve">УДО. </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В зависимости от обстоятельств к заявлению должны быть приложены: копия свидетельства о смерти, подтверждение произошедшего стихийного бедствия, чрезвычайной ситуации.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Решение об оказании материальной помощи и её размере принимается управляющим советом учреждения.</w:t>
      </w:r>
    </w:p>
    <w:p w:rsidR="00A003B1" w:rsidRPr="00A003B1" w:rsidRDefault="00A003B1" w:rsidP="00A003B1">
      <w:pPr>
        <w:widowControl/>
        <w:rPr>
          <w:rFonts w:ascii="Times New Roman" w:hAnsi="Times New Roman" w:cs="Times New Roman"/>
        </w:rPr>
      </w:pPr>
    </w:p>
    <w:p w:rsidR="00A003B1" w:rsidRPr="00A003B1" w:rsidRDefault="00A003B1" w:rsidP="00A003B1">
      <w:pPr>
        <w:widowControl/>
        <w:ind w:firstLine="0"/>
        <w:jc w:val="center"/>
        <w:outlineLvl w:val="0"/>
        <w:rPr>
          <w:rFonts w:ascii="Times New Roman" w:hAnsi="Times New Roman" w:cs="Times New Roman"/>
          <w:b/>
          <w:bCs/>
          <w:color w:val="26282F"/>
        </w:rPr>
      </w:pPr>
      <w:bookmarkStart w:id="15" w:name="sub_3500"/>
      <w:r w:rsidRPr="00A003B1">
        <w:rPr>
          <w:rFonts w:ascii="Times New Roman" w:hAnsi="Times New Roman" w:cs="Times New Roman"/>
          <w:b/>
          <w:bCs/>
          <w:color w:val="26282F"/>
        </w:rPr>
        <w:t>5. Порядок и условия оплаты труда руководителя</w:t>
      </w:r>
      <w:bookmarkEnd w:id="15"/>
    </w:p>
    <w:p w:rsidR="00A003B1" w:rsidRPr="00A003B1" w:rsidRDefault="00A003B1" w:rsidP="00A003B1">
      <w:pPr>
        <w:widowControl/>
        <w:rPr>
          <w:rFonts w:ascii="Times New Roman" w:hAnsi="Times New Roman" w:cs="Times New Roman"/>
        </w:rPr>
      </w:pPr>
      <w:bookmarkStart w:id="16" w:name="sub_351"/>
      <w:r w:rsidRPr="00A003B1">
        <w:rPr>
          <w:rFonts w:ascii="Times New Roman" w:hAnsi="Times New Roman" w:cs="Times New Roman"/>
        </w:rPr>
        <w:t xml:space="preserve">5.1. Условия </w:t>
      </w:r>
      <w:proofErr w:type="gramStart"/>
      <w:r w:rsidRPr="00A003B1">
        <w:rPr>
          <w:rFonts w:ascii="Times New Roman" w:hAnsi="Times New Roman" w:cs="Times New Roman"/>
        </w:rPr>
        <w:t>оплаты труда руководителей учреждений дополнительного образования детей</w:t>
      </w:r>
      <w:proofErr w:type="gramEnd"/>
      <w:r w:rsidRPr="00A003B1">
        <w:rPr>
          <w:rFonts w:ascii="Times New Roman" w:hAnsi="Times New Roman" w:cs="Times New Roman"/>
        </w:rPr>
        <w:t xml:space="preserve"> устанавливаются в трудовом договоре, заключаемом на основе </w:t>
      </w:r>
      <w:hyperlink r:id="rId14" w:history="1">
        <w:r w:rsidRPr="00A003B1">
          <w:rPr>
            <w:rFonts w:ascii="Times New Roman" w:hAnsi="Times New Roman" w:cs="Times New Roman"/>
          </w:rPr>
          <w:t>типовой формы</w:t>
        </w:r>
      </w:hyperlink>
      <w:r w:rsidRPr="00A003B1">
        <w:rPr>
          <w:rFonts w:ascii="Times New Roman" w:hAnsi="Times New Roman" w:cs="Times New Roman"/>
        </w:rPr>
        <w:t xml:space="preserve"> трудового договора, утвержденной </w:t>
      </w:r>
      <w:hyperlink r:id="rId15" w:history="1">
        <w:r w:rsidRPr="00A003B1">
          <w:rPr>
            <w:rFonts w:ascii="Times New Roman" w:hAnsi="Times New Roman" w:cs="Times New Roman"/>
          </w:rPr>
          <w:t>постановлением</w:t>
        </w:r>
      </w:hyperlink>
      <w:r w:rsidRPr="00A003B1">
        <w:rPr>
          <w:rFonts w:ascii="Times New Roman" w:hAnsi="Times New Roman" w:cs="Times New Roman"/>
        </w:rPr>
        <w:t xml:space="preserve">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A003B1" w:rsidRPr="00A003B1" w:rsidRDefault="00A003B1" w:rsidP="00A003B1">
      <w:pPr>
        <w:widowControl/>
        <w:rPr>
          <w:rFonts w:ascii="Times New Roman" w:hAnsi="Times New Roman" w:cs="Times New Roman"/>
        </w:rPr>
      </w:pPr>
      <w:bookmarkStart w:id="17" w:name="sub_352"/>
      <w:bookmarkEnd w:id="16"/>
      <w:r w:rsidRPr="00A003B1">
        <w:rPr>
          <w:rFonts w:ascii="Times New Roman" w:hAnsi="Times New Roman" w:cs="Times New Roman"/>
        </w:rPr>
        <w:t>5.2. Заработная плата руководителей учреждения дополнительного образования детей состоит из должностного оклада, выплат компенсационного и стимулирующего характера.</w:t>
      </w:r>
    </w:p>
    <w:p w:rsidR="00A003B1" w:rsidRPr="00A003B1" w:rsidRDefault="00A003B1" w:rsidP="00A003B1">
      <w:pPr>
        <w:widowControl/>
        <w:rPr>
          <w:rFonts w:ascii="Times New Roman" w:hAnsi="Times New Roman" w:cs="Times New Roman"/>
        </w:rPr>
      </w:pPr>
      <w:bookmarkStart w:id="18" w:name="sub_353"/>
      <w:bookmarkEnd w:id="17"/>
      <w:r w:rsidRPr="00A003B1">
        <w:rPr>
          <w:rFonts w:ascii="Times New Roman" w:hAnsi="Times New Roman" w:cs="Times New Roman"/>
        </w:rPr>
        <w:lastRenderedPageBreak/>
        <w:t>5.3.</w:t>
      </w:r>
      <w:bookmarkEnd w:id="18"/>
      <w:r w:rsidRPr="00A003B1">
        <w:rPr>
          <w:rFonts w:ascii="Times New Roman" w:hAnsi="Times New Roman" w:cs="Times New Roman"/>
          <w:sz w:val="28"/>
          <w:szCs w:val="28"/>
        </w:rPr>
        <w:t xml:space="preserve">  </w:t>
      </w:r>
      <w:r w:rsidRPr="00A003B1">
        <w:rPr>
          <w:rFonts w:ascii="Times New Roman" w:hAnsi="Times New Roman" w:cs="Times New Roman"/>
        </w:rPr>
        <w:t>Размер дол</w:t>
      </w:r>
      <w:r w:rsidR="007B293A">
        <w:rPr>
          <w:rFonts w:ascii="Times New Roman" w:hAnsi="Times New Roman" w:cs="Times New Roman"/>
        </w:rPr>
        <w:t>жностного оклада руководителя МБ</w:t>
      </w:r>
      <w:r w:rsidRPr="00A003B1">
        <w:rPr>
          <w:rFonts w:ascii="Times New Roman" w:hAnsi="Times New Roman" w:cs="Times New Roman"/>
        </w:rPr>
        <w:t>УДО определяется трудовым договором и устанавливается в зависимости от сложности труда, в том числе с учетом масштаба управления и особенностей деятельности и значимости образовательного учреждения. (</w:t>
      </w:r>
      <w:hyperlink w:anchor="sub_7000" w:history="1">
        <w:r w:rsidRPr="00A003B1">
          <w:rPr>
            <w:rFonts w:ascii="Times New Roman" w:hAnsi="Times New Roman" w:cs="Times New Roman"/>
          </w:rPr>
          <w:t>Приложение 7</w:t>
        </w:r>
      </w:hyperlink>
      <w:r w:rsidRPr="00A003B1">
        <w:rPr>
          <w:rFonts w:ascii="Times New Roman" w:hAnsi="Times New Roman" w:cs="Times New Roman"/>
        </w:rPr>
        <w:t xml:space="preserve"> к настоящему Постановлению).</w:t>
      </w:r>
    </w:p>
    <w:p w:rsidR="00A003B1" w:rsidRPr="00A003B1" w:rsidRDefault="00A003B1" w:rsidP="00A003B1">
      <w:pPr>
        <w:widowControl/>
        <w:rPr>
          <w:rFonts w:ascii="Times New Roman" w:hAnsi="Times New Roman" w:cs="Times New Roman"/>
        </w:rPr>
      </w:pPr>
      <w:bookmarkStart w:id="19" w:name="sub_354"/>
      <w:r w:rsidRPr="00A003B1">
        <w:rPr>
          <w:rFonts w:ascii="Times New Roman" w:hAnsi="Times New Roman" w:cs="Times New Roman"/>
        </w:rPr>
        <w:t xml:space="preserve">5.4. Отнесение к группам </w:t>
      </w:r>
      <w:proofErr w:type="gramStart"/>
      <w:r w:rsidRPr="00A003B1">
        <w:rPr>
          <w:rFonts w:ascii="Times New Roman" w:hAnsi="Times New Roman" w:cs="Times New Roman"/>
        </w:rPr>
        <w:t>оплаты труда руководителей учреждений дополнительного образования детей</w:t>
      </w:r>
      <w:proofErr w:type="gramEnd"/>
      <w:r w:rsidRPr="00A003B1">
        <w:rPr>
          <w:rFonts w:ascii="Times New Roman" w:hAnsi="Times New Roman" w:cs="Times New Roman"/>
        </w:rPr>
        <w:t xml:space="preserve"> осуществляется в зависимости от количественных показателей учреждения дополнительного образования детей.</w:t>
      </w:r>
    </w:p>
    <w:bookmarkEnd w:id="19"/>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Для расчета повышающего коэффициента по группе </w:t>
      </w:r>
      <w:proofErr w:type="gramStart"/>
      <w:r w:rsidRPr="00A003B1">
        <w:rPr>
          <w:rFonts w:ascii="Times New Roman" w:hAnsi="Times New Roman" w:cs="Times New Roman"/>
        </w:rPr>
        <w:t>оплаты труда руководителей учреждений дополнительного образования детей</w:t>
      </w:r>
      <w:proofErr w:type="gramEnd"/>
      <w:r w:rsidRPr="00A003B1">
        <w:rPr>
          <w:rFonts w:ascii="Times New Roman" w:hAnsi="Times New Roman" w:cs="Times New Roman"/>
        </w:rPr>
        <w:t xml:space="preserve"> учредителем вводится система рейтинговых баллов (</w:t>
      </w:r>
      <w:hyperlink w:anchor="sub_7000" w:history="1">
        <w:r w:rsidRPr="00A003B1">
          <w:rPr>
            <w:rFonts w:ascii="Times New Roman" w:hAnsi="Times New Roman" w:cs="Times New Roman"/>
          </w:rPr>
          <w:t>Приложение 6</w:t>
        </w:r>
      </w:hyperlink>
      <w:r w:rsidRPr="00A003B1">
        <w:rPr>
          <w:rFonts w:ascii="Times New Roman" w:hAnsi="Times New Roman" w:cs="Times New Roman"/>
        </w:rPr>
        <w:t xml:space="preserve"> к настоящему Постановлению).</w:t>
      </w:r>
    </w:p>
    <w:p w:rsidR="00A003B1" w:rsidRPr="00A003B1" w:rsidRDefault="00A003B1" w:rsidP="00A003B1">
      <w:pPr>
        <w:widowControl/>
        <w:rPr>
          <w:rFonts w:ascii="Times New Roman" w:hAnsi="Times New Roman" w:cs="Times New Roman"/>
        </w:rPr>
      </w:pPr>
      <w:bookmarkStart w:id="20" w:name="sub_355"/>
      <w:r w:rsidRPr="00A003B1">
        <w:rPr>
          <w:rFonts w:ascii="Times New Roman" w:hAnsi="Times New Roman" w:cs="Times New Roman"/>
        </w:rPr>
        <w:t>5.5. Система выплат стимулирующего характера руководителей включает в себя:</w:t>
      </w:r>
    </w:p>
    <w:bookmarkEnd w:id="20"/>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надбавку за качество выполненных работ;</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надбавку за интенсивность и высокие результаты работы;</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единовременное премирование.</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5.5.1. Надбавки за качество выполняемых работ учитывают:</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эффективность и результативность деятельности руководителя, которые учитываются на основе целевых показателей эффективности и результативнос</w:t>
      </w:r>
      <w:r w:rsidR="003E03A3">
        <w:rPr>
          <w:rFonts w:ascii="Times New Roman" w:hAnsi="Times New Roman" w:cs="Times New Roman"/>
        </w:rPr>
        <w:t>ти деятельности руководителей МБ</w:t>
      </w:r>
      <w:r w:rsidRPr="00A003B1">
        <w:rPr>
          <w:rFonts w:ascii="Times New Roman" w:hAnsi="Times New Roman" w:cs="Times New Roman"/>
        </w:rPr>
        <w:t>УДО.</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Деятельность руководителя по каждому из показателей оценивается в баллах в зависимости от степени достижения результатов.</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Оценка эффективности и результативности деятельности руководителя организации образования проводится по следующим направлениям:</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соответствие деятельности учреждения требованиям законодательства в сфере образования;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функционирование системы государственн</w:t>
      </w:r>
      <w:proofErr w:type="gramStart"/>
      <w:r w:rsidRPr="00A003B1">
        <w:rPr>
          <w:rFonts w:ascii="Times New Roman" w:hAnsi="Times New Roman" w:cs="Times New Roman"/>
        </w:rPr>
        <w:t>о-</w:t>
      </w:r>
      <w:proofErr w:type="gramEnd"/>
      <w:r w:rsidRPr="00A003B1">
        <w:rPr>
          <w:rFonts w:ascii="Times New Roman" w:hAnsi="Times New Roman" w:cs="Times New Roman"/>
        </w:rPr>
        <w:t xml:space="preserve"> общественного управления;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удовлетворенность населения качеством предоставляемых услуг  дополнительного образования;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информационная открытость;</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реализация социокультурных проектов;</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реализация мероприятий по привлечению молодых педагогов;</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 - реализация программ направленных на работу с одаренными детьми;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 - реализация программ по сохранению и укреплению здоровья детей;</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реализация программ дополнительного образования;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реализация мероприятий по профилактике правонарушений с совершеннолетними;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развитие материально – технического состояния учреждения;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 - сохранность контингента;</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повышение квалификации и профессионального мастерства.</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Установление условий стимулирования, не связанных с эффективным обеспечением образовательного процесса, не допускается.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Размер надбавки стимулирующего характера за качество выполняемых работ устанавливаются каждому руководителю комиссией по установлению стимулирующих выплат.</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Распределение централизованного фонда осуществляется один раз в полгода (июнь, декабрь) комиссией, созданной при Отделе образования.</w:t>
      </w:r>
    </w:p>
    <w:p w:rsidR="00A003B1" w:rsidRPr="00A003B1" w:rsidRDefault="00A003B1" w:rsidP="00A003B1">
      <w:pPr>
        <w:widowControl/>
        <w:autoSpaceDE/>
        <w:autoSpaceDN/>
        <w:adjustRightInd/>
        <w:ind w:firstLine="708"/>
        <w:contextualSpacing/>
        <w:rPr>
          <w:rFonts w:ascii="Times New Roman" w:eastAsiaTheme="minorHAnsi" w:hAnsi="Times New Roman" w:cs="Times New Roman"/>
          <w:lang w:eastAsia="en-US"/>
        </w:rPr>
      </w:pPr>
      <w:r w:rsidRPr="00A003B1">
        <w:rPr>
          <w:rFonts w:ascii="Times New Roman" w:eastAsiaTheme="minorHAnsi" w:hAnsi="Times New Roman" w:cs="Times New Roman"/>
          <w:lang w:eastAsia="en-US"/>
        </w:rPr>
        <w:t xml:space="preserve">Состав комиссии утверждается приказом начальника Отдела образования администрации </w:t>
      </w:r>
      <w:proofErr w:type="spellStart"/>
      <w:r w:rsidRPr="00A003B1">
        <w:rPr>
          <w:rFonts w:ascii="Times New Roman" w:eastAsiaTheme="minorHAnsi" w:hAnsi="Times New Roman" w:cs="Times New Roman"/>
          <w:lang w:eastAsia="en-US"/>
        </w:rPr>
        <w:t>Пестяковского</w:t>
      </w:r>
      <w:proofErr w:type="spellEnd"/>
      <w:r w:rsidRPr="00A003B1">
        <w:rPr>
          <w:rFonts w:ascii="Times New Roman" w:eastAsiaTheme="minorHAnsi" w:hAnsi="Times New Roman" w:cs="Times New Roman"/>
          <w:lang w:eastAsia="en-US"/>
        </w:rPr>
        <w:t xml:space="preserve"> муниципального района.</w:t>
      </w:r>
    </w:p>
    <w:p w:rsidR="00A003B1" w:rsidRPr="00A003B1" w:rsidRDefault="00A003B1" w:rsidP="00A003B1">
      <w:pPr>
        <w:widowControl/>
        <w:autoSpaceDE/>
        <w:autoSpaceDN/>
        <w:adjustRightInd/>
        <w:ind w:firstLine="708"/>
        <w:contextualSpacing/>
        <w:rPr>
          <w:rFonts w:ascii="Times New Roman" w:eastAsiaTheme="minorHAnsi" w:hAnsi="Times New Roman" w:cs="Times New Roman"/>
          <w:lang w:eastAsia="en-US"/>
        </w:rPr>
      </w:pPr>
      <w:r w:rsidRPr="00A003B1">
        <w:rPr>
          <w:rFonts w:ascii="Times New Roman" w:eastAsiaTheme="minorHAnsi" w:hAnsi="Times New Roman" w:cs="Times New Roman"/>
          <w:lang w:eastAsia="en-US"/>
        </w:rPr>
        <w:t>Руководитель  учреждения предоставляет в комиссию аналитическую информацию о результатах своей деятельности за отчетный период.</w:t>
      </w:r>
    </w:p>
    <w:p w:rsidR="00A003B1" w:rsidRPr="00A003B1" w:rsidRDefault="00A003B1" w:rsidP="00A003B1">
      <w:pPr>
        <w:widowControl/>
        <w:autoSpaceDE/>
        <w:autoSpaceDN/>
        <w:adjustRightInd/>
        <w:ind w:firstLine="708"/>
        <w:contextualSpacing/>
        <w:rPr>
          <w:rFonts w:ascii="Times New Roman" w:eastAsiaTheme="minorHAnsi" w:hAnsi="Times New Roman" w:cs="Times New Roman"/>
          <w:lang w:eastAsia="en-US"/>
        </w:rPr>
      </w:pPr>
      <w:r w:rsidRPr="00A003B1">
        <w:rPr>
          <w:rFonts w:ascii="Times New Roman" w:eastAsiaTheme="minorHAnsi" w:hAnsi="Times New Roman" w:cs="Times New Roman"/>
          <w:lang w:eastAsia="en-US"/>
        </w:rPr>
        <w:t>Выплата стимулирующего характера оценивается один раз в полугодие, выплачивается ежемесячно.</w:t>
      </w:r>
    </w:p>
    <w:p w:rsidR="00A003B1" w:rsidRPr="00A003B1" w:rsidRDefault="00A003B1" w:rsidP="00A003B1">
      <w:pPr>
        <w:widowControl/>
        <w:autoSpaceDE/>
        <w:autoSpaceDN/>
        <w:adjustRightInd/>
        <w:ind w:firstLine="708"/>
        <w:contextualSpacing/>
        <w:rPr>
          <w:rFonts w:ascii="Times New Roman" w:eastAsiaTheme="minorHAnsi" w:hAnsi="Times New Roman" w:cs="Times New Roman"/>
          <w:lang w:eastAsia="en-US"/>
        </w:rPr>
      </w:pPr>
      <w:r w:rsidRPr="00A003B1">
        <w:rPr>
          <w:rFonts w:ascii="Times New Roman" w:eastAsiaTheme="minorHAnsi" w:hAnsi="Times New Roman" w:cs="Times New Roman"/>
          <w:lang w:eastAsia="en-US"/>
        </w:rPr>
        <w:t xml:space="preserve"> Информация о результатах деятельности руководителя предоставляется на бумажном и электронном носителях в форме заполненной таблицы показателей результатов деятельности.</w:t>
      </w:r>
    </w:p>
    <w:p w:rsidR="00A003B1" w:rsidRPr="00A003B1" w:rsidRDefault="00A003B1" w:rsidP="00A003B1">
      <w:pPr>
        <w:widowControl/>
        <w:autoSpaceDE/>
        <w:autoSpaceDN/>
        <w:adjustRightInd/>
        <w:ind w:firstLine="0"/>
        <w:contextualSpacing/>
        <w:rPr>
          <w:rFonts w:ascii="Times New Roman" w:eastAsiaTheme="minorHAnsi" w:hAnsi="Times New Roman" w:cs="Times New Roman"/>
          <w:lang w:eastAsia="en-US"/>
        </w:rPr>
      </w:pPr>
      <w:r w:rsidRPr="00A003B1">
        <w:rPr>
          <w:rFonts w:ascii="Times New Roman" w:eastAsiaTheme="minorHAnsi" w:hAnsi="Times New Roman" w:cs="Times New Roman"/>
          <w:lang w:eastAsia="en-US"/>
        </w:rPr>
        <w:t xml:space="preserve">Перечень показателей и балльная оценка должны соответствовать показателям эффективности деятельности руководителей учреждений, подведомственных Отделу образования администрации </w:t>
      </w:r>
      <w:proofErr w:type="spellStart"/>
      <w:r w:rsidRPr="00A003B1">
        <w:rPr>
          <w:rFonts w:ascii="Times New Roman" w:eastAsiaTheme="minorHAnsi" w:hAnsi="Times New Roman" w:cs="Times New Roman"/>
          <w:lang w:eastAsia="en-US"/>
        </w:rPr>
        <w:t>Пестяковского</w:t>
      </w:r>
      <w:proofErr w:type="spellEnd"/>
      <w:r w:rsidRPr="00A003B1">
        <w:rPr>
          <w:rFonts w:ascii="Times New Roman" w:eastAsiaTheme="minorHAnsi" w:hAnsi="Times New Roman" w:cs="Times New Roman"/>
          <w:lang w:eastAsia="en-US"/>
        </w:rPr>
        <w:t xml:space="preserve"> муниципального района.</w:t>
      </w:r>
    </w:p>
    <w:p w:rsidR="00A003B1" w:rsidRPr="00A003B1" w:rsidRDefault="00A003B1" w:rsidP="00A003B1">
      <w:pPr>
        <w:widowControl/>
        <w:autoSpaceDE/>
        <w:autoSpaceDN/>
        <w:adjustRightInd/>
        <w:ind w:firstLine="708"/>
        <w:contextualSpacing/>
        <w:rPr>
          <w:rFonts w:ascii="Times New Roman" w:eastAsiaTheme="minorHAnsi" w:hAnsi="Times New Roman" w:cs="Times New Roman"/>
          <w:lang w:eastAsia="en-US"/>
        </w:rPr>
      </w:pPr>
      <w:r w:rsidRPr="00A003B1">
        <w:rPr>
          <w:rFonts w:ascii="Times New Roman" w:eastAsiaTheme="minorHAnsi" w:hAnsi="Times New Roman" w:cs="Times New Roman"/>
          <w:lang w:eastAsia="en-US"/>
        </w:rPr>
        <w:lastRenderedPageBreak/>
        <w:t>Руководитель отвечает за своевременное предоставление достоверной информации в комиссию для установления выплаты стимулирующего характера не позднее  15 июня и 15 декабря текущего года.</w:t>
      </w:r>
    </w:p>
    <w:p w:rsidR="00A003B1" w:rsidRPr="00A003B1" w:rsidRDefault="00A003B1" w:rsidP="00A003B1">
      <w:pPr>
        <w:widowControl/>
        <w:autoSpaceDE/>
        <w:autoSpaceDN/>
        <w:adjustRightInd/>
        <w:ind w:firstLine="708"/>
        <w:contextualSpacing/>
        <w:rPr>
          <w:rFonts w:ascii="Times New Roman" w:eastAsiaTheme="minorHAnsi" w:hAnsi="Times New Roman" w:cs="Times New Roman"/>
          <w:lang w:eastAsia="en-US"/>
        </w:rPr>
      </w:pPr>
      <w:r w:rsidRPr="00A003B1">
        <w:rPr>
          <w:rFonts w:ascii="Times New Roman" w:eastAsiaTheme="minorHAnsi" w:hAnsi="Times New Roman" w:cs="Times New Roman"/>
          <w:lang w:eastAsia="en-US"/>
        </w:rPr>
        <w:t>В случае предоставления недостоверной информации либо с опозданием размер стимулирующих выплат руководителю учреждения по предложению комиссии может не устанавливаться.</w:t>
      </w:r>
    </w:p>
    <w:p w:rsidR="00A003B1" w:rsidRPr="00A003B1" w:rsidRDefault="00A003B1" w:rsidP="00A003B1">
      <w:pPr>
        <w:widowControl/>
        <w:autoSpaceDE/>
        <w:autoSpaceDN/>
        <w:adjustRightInd/>
        <w:ind w:firstLine="708"/>
        <w:contextualSpacing/>
        <w:rPr>
          <w:rFonts w:ascii="Times New Roman" w:eastAsiaTheme="minorHAnsi" w:hAnsi="Times New Roman" w:cs="Times New Roman"/>
          <w:lang w:eastAsia="en-US"/>
        </w:rPr>
      </w:pPr>
      <w:r w:rsidRPr="00A003B1">
        <w:rPr>
          <w:rFonts w:ascii="Times New Roman" w:eastAsiaTheme="minorHAnsi" w:hAnsi="Times New Roman" w:cs="Times New Roman"/>
          <w:lang w:eastAsia="en-US"/>
        </w:rPr>
        <w:t>На основании оценки представленной информации о результатах деятельности руководителя учреждения за отчетный период комиссия принимает решение  об установлении размера выплат стимулирующего характера  по следующей формуле:</w:t>
      </w:r>
    </w:p>
    <w:p w:rsidR="00A003B1" w:rsidRPr="00A003B1" w:rsidRDefault="00A003B1" w:rsidP="00A003B1">
      <w:pPr>
        <w:widowControl/>
        <w:autoSpaceDE/>
        <w:autoSpaceDN/>
        <w:adjustRightInd/>
        <w:ind w:firstLine="0"/>
        <w:contextualSpacing/>
        <w:rPr>
          <w:rFonts w:ascii="Times New Roman" w:eastAsiaTheme="minorHAnsi" w:hAnsi="Times New Roman" w:cs="Times New Roman"/>
          <w:lang w:eastAsia="en-US"/>
        </w:rPr>
      </w:pPr>
      <w:r w:rsidRPr="00A003B1">
        <w:rPr>
          <w:rFonts w:ascii="Times New Roman" w:eastAsiaTheme="minorHAnsi" w:hAnsi="Times New Roman" w:cs="Times New Roman"/>
          <w:lang w:val="en-US" w:eastAsia="en-US"/>
        </w:rPr>
        <w:t>C</w:t>
      </w:r>
      <w:r w:rsidRPr="00A003B1">
        <w:rPr>
          <w:rFonts w:ascii="Times New Roman" w:eastAsiaTheme="minorHAnsi" w:hAnsi="Times New Roman" w:cs="Times New Roman"/>
          <w:lang w:eastAsia="en-US"/>
        </w:rPr>
        <w:t>=К*</w:t>
      </w:r>
      <w:r w:rsidRPr="00A003B1">
        <w:rPr>
          <w:rFonts w:ascii="Times New Roman" w:eastAsiaTheme="minorHAnsi" w:hAnsi="Times New Roman" w:cs="Times New Roman"/>
          <w:lang w:val="en-US" w:eastAsia="en-US"/>
        </w:rPr>
        <w:t>V</w:t>
      </w:r>
      <w:r w:rsidRPr="00A003B1">
        <w:rPr>
          <w:rFonts w:ascii="Times New Roman" w:eastAsiaTheme="minorHAnsi" w:hAnsi="Times New Roman" w:cs="Times New Roman"/>
          <w:lang w:eastAsia="en-US"/>
        </w:rPr>
        <w:t>, где</w:t>
      </w:r>
    </w:p>
    <w:p w:rsidR="00A003B1" w:rsidRPr="00A003B1" w:rsidRDefault="00A003B1" w:rsidP="00A003B1">
      <w:pPr>
        <w:widowControl/>
        <w:autoSpaceDE/>
        <w:autoSpaceDN/>
        <w:adjustRightInd/>
        <w:ind w:firstLine="0"/>
        <w:contextualSpacing/>
        <w:rPr>
          <w:rFonts w:ascii="Times New Roman" w:eastAsiaTheme="minorHAnsi" w:hAnsi="Times New Roman" w:cs="Times New Roman"/>
          <w:lang w:eastAsia="en-US"/>
        </w:rPr>
      </w:pPr>
      <w:r w:rsidRPr="00A003B1">
        <w:rPr>
          <w:rFonts w:ascii="Times New Roman" w:eastAsiaTheme="minorHAnsi" w:hAnsi="Times New Roman" w:cs="Times New Roman"/>
          <w:lang w:eastAsia="en-US"/>
        </w:rPr>
        <w:t>С – размер стимулирующих выплат</w:t>
      </w:r>
    </w:p>
    <w:p w:rsidR="00A003B1" w:rsidRPr="00A003B1" w:rsidRDefault="00A003B1" w:rsidP="00A003B1">
      <w:pPr>
        <w:widowControl/>
        <w:autoSpaceDE/>
        <w:autoSpaceDN/>
        <w:adjustRightInd/>
        <w:ind w:firstLine="0"/>
        <w:contextualSpacing/>
        <w:rPr>
          <w:rFonts w:ascii="Times New Roman" w:eastAsiaTheme="minorHAnsi" w:hAnsi="Times New Roman" w:cs="Times New Roman"/>
          <w:lang w:eastAsia="en-US"/>
        </w:rPr>
      </w:pPr>
      <w:proofErr w:type="gramStart"/>
      <w:r w:rsidRPr="00A003B1">
        <w:rPr>
          <w:rFonts w:ascii="Times New Roman" w:eastAsiaTheme="minorHAnsi" w:hAnsi="Times New Roman" w:cs="Times New Roman"/>
          <w:lang w:eastAsia="en-US"/>
        </w:rPr>
        <w:t>К</w:t>
      </w:r>
      <w:proofErr w:type="gramEnd"/>
      <w:r w:rsidRPr="00A003B1">
        <w:rPr>
          <w:rFonts w:ascii="Times New Roman" w:eastAsiaTheme="minorHAnsi" w:hAnsi="Times New Roman" w:cs="Times New Roman"/>
          <w:lang w:eastAsia="en-US"/>
        </w:rPr>
        <w:t xml:space="preserve">  -   количество баллов</w:t>
      </w:r>
    </w:p>
    <w:p w:rsidR="00A003B1" w:rsidRPr="00A003B1" w:rsidRDefault="00A003B1" w:rsidP="00A003B1">
      <w:pPr>
        <w:widowControl/>
        <w:autoSpaceDE/>
        <w:autoSpaceDN/>
        <w:adjustRightInd/>
        <w:ind w:firstLine="0"/>
        <w:contextualSpacing/>
        <w:rPr>
          <w:rFonts w:ascii="Times New Roman" w:eastAsiaTheme="minorHAnsi" w:hAnsi="Times New Roman" w:cs="Times New Roman"/>
          <w:lang w:eastAsia="en-US"/>
        </w:rPr>
      </w:pPr>
      <w:r w:rsidRPr="00A003B1">
        <w:rPr>
          <w:rFonts w:ascii="Times New Roman" w:eastAsiaTheme="minorHAnsi" w:hAnsi="Times New Roman" w:cs="Times New Roman"/>
          <w:lang w:val="en-US" w:eastAsia="en-US"/>
        </w:rPr>
        <w:t>V</w:t>
      </w:r>
      <w:r w:rsidRPr="00A003B1">
        <w:rPr>
          <w:rFonts w:ascii="Times New Roman" w:eastAsiaTheme="minorHAnsi" w:hAnsi="Times New Roman" w:cs="Times New Roman"/>
          <w:lang w:eastAsia="en-US"/>
        </w:rPr>
        <w:t xml:space="preserve"> – </w:t>
      </w:r>
      <w:proofErr w:type="gramStart"/>
      <w:r w:rsidRPr="00A003B1">
        <w:rPr>
          <w:rFonts w:ascii="Times New Roman" w:eastAsiaTheme="minorHAnsi" w:hAnsi="Times New Roman" w:cs="Times New Roman"/>
          <w:lang w:eastAsia="en-US"/>
        </w:rPr>
        <w:t>денежный</w:t>
      </w:r>
      <w:proofErr w:type="gramEnd"/>
      <w:r w:rsidRPr="00A003B1">
        <w:rPr>
          <w:rFonts w:ascii="Times New Roman" w:eastAsiaTheme="minorHAnsi" w:hAnsi="Times New Roman" w:cs="Times New Roman"/>
          <w:lang w:eastAsia="en-US"/>
        </w:rPr>
        <w:t xml:space="preserve"> вес одного балла</w:t>
      </w:r>
    </w:p>
    <w:p w:rsidR="00A003B1" w:rsidRPr="00A003B1" w:rsidRDefault="00A003B1" w:rsidP="00A003B1">
      <w:pPr>
        <w:widowControl/>
        <w:autoSpaceDE/>
        <w:autoSpaceDN/>
        <w:adjustRightInd/>
        <w:ind w:firstLine="0"/>
        <w:contextualSpacing/>
        <w:rPr>
          <w:rFonts w:ascii="Times New Roman" w:eastAsiaTheme="minorHAnsi" w:hAnsi="Times New Roman" w:cs="Times New Roman"/>
          <w:lang w:eastAsia="en-US"/>
        </w:rPr>
      </w:pPr>
      <w:r w:rsidRPr="00A003B1">
        <w:rPr>
          <w:rFonts w:ascii="Times New Roman" w:eastAsiaTheme="minorHAnsi" w:hAnsi="Times New Roman" w:cs="Times New Roman"/>
          <w:lang w:eastAsia="en-US"/>
        </w:rPr>
        <w:t>Денежный вес одного балла определяется по формуле:</w:t>
      </w:r>
    </w:p>
    <w:p w:rsidR="00A003B1" w:rsidRPr="00A003B1" w:rsidRDefault="00A003B1" w:rsidP="00A003B1">
      <w:pPr>
        <w:widowControl/>
        <w:autoSpaceDE/>
        <w:autoSpaceDN/>
        <w:adjustRightInd/>
        <w:ind w:firstLine="0"/>
        <w:contextualSpacing/>
        <w:rPr>
          <w:rFonts w:ascii="Times New Roman" w:eastAsiaTheme="minorHAnsi" w:hAnsi="Times New Roman" w:cs="Times New Roman"/>
          <w:lang w:eastAsia="en-US"/>
        </w:rPr>
      </w:pPr>
      <w:r w:rsidRPr="00A003B1">
        <w:rPr>
          <w:rFonts w:ascii="Times New Roman" w:eastAsiaTheme="minorHAnsi" w:hAnsi="Times New Roman" w:cs="Times New Roman"/>
          <w:lang w:val="en-US" w:eastAsia="en-US"/>
        </w:rPr>
        <w:t>V</w:t>
      </w:r>
      <w:r w:rsidRPr="00A003B1">
        <w:rPr>
          <w:rFonts w:ascii="Times New Roman" w:eastAsiaTheme="minorHAnsi" w:hAnsi="Times New Roman" w:cs="Times New Roman"/>
          <w:lang w:eastAsia="en-US"/>
        </w:rPr>
        <w:t>= Ф</w:t>
      </w:r>
      <w:r w:rsidRPr="00A003B1">
        <w:rPr>
          <w:rFonts w:ascii="Times New Roman" w:eastAsiaTheme="minorHAnsi" w:hAnsi="Times New Roman" w:cs="Times New Roman"/>
          <w:lang w:val="en-US" w:eastAsia="en-US"/>
        </w:rPr>
        <w:t>CP</w:t>
      </w:r>
      <w:r w:rsidRPr="00A003B1">
        <w:rPr>
          <w:rFonts w:ascii="Times New Roman" w:eastAsiaTheme="minorHAnsi" w:hAnsi="Times New Roman" w:cs="Times New Roman"/>
          <w:lang w:eastAsia="en-US"/>
        </w:rPr>
        <w:t xml:space="preserve"> / К </w:t>
      </w:r>
      <w:r w:rsidRPr="00A003B1">
        <w:rPr>
          <w:rFonts w:ascii="Times New Roman" w:eastAsiaTheme="minorHAnsi" w:hAnsi="Times New Roman" w:cs="Times New Roman"/>
          <w:lang w:val="en-US" w:eastAsia="en-US"/>
        </w:rPr>
        <w:t>max</w:t>
      </w:r>
      <w:r w:rsidRPr="00A003B1">
        <w:rPr>
          <w:rFonts w:ascii="Times New Roman" w:eastAsiaTheme="minorHAnsi" w:hAnsi="Times New Roman" w:cs="Times New Roman"/>
          <w:lang w:eastAsia="en-US"/>
        </w:rPr>
        <w:t>, где</w:t>
      </w:r>
    </w:p>
    <w:p w:rsidR="00A003B1" w:rsidRPr="00A003B1" w:rsidRDefault="00A003B1" w:rsidP="00A003B1">
      <w:pPr>
        <w:widowControl/>
        <w:autoSpaceDE/>
        <w:autoSpaceDN/>
        <w:adjustRightInd/>
        <w:ind w:firstLine="0"/>
        <w:contextualSpacing/>
        <w:rPr>
          <w:rFonts w:ascii="Times New Roman" w:eastAsiaTheme="minorHAnsi" w:hAnsi="Times New Roman" w:cs="Times New Roman"/>
          <w:lang w:eastAsia="en-US"/>
        </w:rPr>
      </w:pPr>
      <w:r w:rsidRPr="00A003B1">
        <w:rPr>
          <w:rFonts w:ascii="Times New Roman" w:eastAsiaTheme="minorHAnsi" w:hAnsi="Times New Roman" w:cs="Times New Roman"/>
          <w:lang w:val="en-US" w:eastAsia="en-US"/>
        </w:rPr>
        <w:t>V</w:t>
      </w:r>
      <w:r w:rsidRPr="00A003B1">
        <w:rPr>
          <w:rFonts w:ascii="Times New Roman" w:eastAsiaTheme="minorHAnsi" w:hAnsi="Times New Roman" w:cs="Times New Roman"/>
          <w:lang w:eastAsia="en-US"/>
        </w:rPr>
        <w:t xml:space="preserve"> – </w:t>
      </w:r>
      <w:proofErr w:type="gramStart"/>
      <w:r w:rsidRPr="00A003B1">
        <w:rPr>
          <w:rFonts w:ascii="Times New Roman" w:eastAsiaTheme="minorHAnsi" w:hAnsi="Times New Roman" w:cs="Times New Roman"/>
          <w:lang w:eastAsia="en-US"/>
        </w:rPr>
        <w:t>денежный</w:t>
      </w:r>
      <w:proofErr w:type="gramEnd"/>
      <w:r w:rsidRPr="00A003B1">
        <w:rPr>
          <w:rFonts w:ascii="Times New Roman" w:eastAsiaTheme="minorHAnsi" w:hAnsi="Times New Roman" w:cs="Times New Roman"/>
          <w:lang w:eastAsia="en-US"/>
        </w:rPr>
        <w:t xml:space="preserve"> вес одного балла</w:t>
      </w:r>
    </w:p>
    <w:p w:rsidR="00A003B1" w:rsidRPr="00A003B1" w:rsidRDefault="00A003B1" w:rsidP="00A003B1">
      <w:pPr>
        <w:widowControl/>
        <w:autoSpaceDE/>
        <w:autoSpaceDN/>
        <w:adjustRightInd/>
        <w:ind w:firstLine="0"/>
        <w:contextualSpacing/>
        <w:rPr>
          <w:rFonts w:ascii="Times New Roman" w:eastAsiaTheme="minorHAnsi" w:hAnsi="Times New Roman" w:cs="Times New Roman"/>
          <w:lang w:eastAsia="en-US"/>
        </w:rPr>
      </w:pPr>
      <w:proofErr w:type="gramStart"/>
      <w:r w:rsidRPr="00A003B1">
        <w:rPr>
          <w:rFonts w:ascii="Times New Roman" w:eastAsiaTheme="minorHAnsi" w:hAnsi="Times New Roman" w:cs="Times New Roman"/>
          <w:lang w:eastAsia="en-US"/>
        </w:rPr>
        <w:t>Ф</w:t>
      </w:r>
      <w:r w:rsidRPr="00A003B1">
        <w:rPr>
          <w:rFonts w:ascii="Times New Roman" w:eastAsiaTheme="minorHAnsi" w:hAnsi="Times New Roman" w:cs="Times New Roman"/>
          <w:lang w:val="en-US" w:eastAsia="en-US"/>
        </w:rPr>
        <w:t>CP</w:t>
      </w:r>
      <w:r w:rsidRPr="00A003B1">
        <w:rPr>
          <w:rFonts w:ascii="Times New Roman" w:eastAsiaTheme="minorHAnsi" w:hAnsi="Times New Roman" w:cs="Times New Roman"/>
          <w:lang w:eastAsia="en-US"/>
        </w:rPr>
        <w:t xml:space="preserve"> – максимальный возможный фонд стимулирования руководителя учреждения определяется комиссией в рамках бюджетных ассигнований, предусмотренных учреждению на обеспечение выполнения функций муниципальных казенных учреждений образования </w:t>
      </w:r>
      <w:proofErr w:type="spellStart"/>
      <w:r w:rsidRPr="00A003B1">
        <w:rPr>
          <w:rFonts w:ascii="Times New Roman" w:eastAsiaTheme="minorHAnsi" w:hAnsi="Times New Roman" w:cs="Times New Roman"/>
          <w:lang w:eastAsia="en-US"/>
        </w:rPr>
        <w:t>Пестяковского</w:t>
      </w:r>
      <w:proofErr w:type="spellEnd"/>
      <w:r w:rsidRPr="00A003B1">
        <w:rPr>
          <w:rFonts w:ascii="Times New Roman" w:eastAsiaTheme="minorHAnsi" w:hAnsi="Times New Roman" w:cs="Times New Roman"/>
          <w:lang w:eastAsia="en-US"/>
        </w:rPr>
        <w:t xml:space="preserve"> муниципального района, а также на предоставление  муниципальным бюджетным учреждениям образования </w:t>
      </w:r>
      <w:proofErr w:type="spellStart"/>
      <w:r w:rsidRPr="00A003B1">
        <w:rPr>
          <w:rFonts w:ascii="Times New Roman" w:eastAsiaTheme="minorHAnsi" w:hAnsi="Times New Roman" w:cs="Times New Roman"/>
          <w:lang w:eastAsia="en-US"/>
        </w:rPr>
        <w:t>Пестяковского</w:t>
      </w:r>
      <w:proofErr w:type="spellEnd"/>
      <w:r w:rsidRPr="00A003B1">
        <w:rPr>
          <w:rFonts w:ascii="Times New Roman" w:eastAsiaTheme="minorHAnsi" w:hAnsi="Times New Roman" w:cs="Times New Roman"/>
          <w:lang w:eastAsia="en-US"/>
        </w:rPr>
        <w:t xml:space="preserve"> муниципального района субсидии на финансовое обеспечение  выполнения ими муниципального задания на оказание государственных услуг (в части оплаты труда) и от приносящей доход деятельности.</w:t>
      </w:r>
      <w:proofErr w:type="gramEnd"/>
    </w:p>
    <w:p w:rsidR="00A003B1" w:rsidRPr="00A003B1" w:rsidRDefault="00A003B1" w:rsidP="00A003B1">
      <w:pPr>
        <w:widowControl/>
        <w:autoSpaceDE/>
        <w:autoSpaceDN/>
        <w:adjustRightInd/>
        <w:ind w:firstLine="708"/>
        <w:contextualSpacing/>
        <w:rPr>
          <w:rFonts w:ascii="Times New Roman" w:eastAsiaTheme="minorHAnsi" w:hAnsi="Times New Roman" w:cs="Times New Roman"/>
          <w:lang w:eastAsia="en-US"/>
        </w:rPr>
      </w:pPr>
      <w:r w:rsidRPr="00A003B1">
        <w:rPr>
          <w:rFonts w:ascii="Times New Roman" w:eastAsiaTheme="minorHAnsi" w:hAnsi="Times New Roman" w:cs="Times New Roman"/>
          <w:lang w:eastAsia="en-US"/>
        </w:rPr>
        <w:t>Устанавливается максимальный размер выплат не выше 30% автоматизирующих в следующем виде:</w:t>
      </w:r>
    </w:p>
    <w:p w:rsidR="00A003B1" w:rsidRPr="00A003B1" w:rsidRDefault="00A003B1" w:rsidP="00A003B1">
      <w:pPr>
        <w:widowControl/>
        <w:autoSpaceDE/>
        <w:autoSpaceDN/>
        <w:adjustRightInd/>
        <w:ind w:firstLine="0"/>
        <w:rPr>
          <w:rFonts w:ascii="Times New Roman" w:hAnsi="Times New Roman" w:cs="Times New Roman"/>
        </w:rPr>
      </w:pPr>
      <w:r w:rsidRPr="00A003B1">
        <w:rPr>
          <w:rFonts w:ascii="Times New Roman" w:hAnsi="Times New Roman" w:cs="Times New Roman"/>
        </w:rPr>
        <w:t xml:space="preserve"> 70-80 баллов   -    25 – 30 %</w:t>
      </w:r>
    </w:p>
    <w:p w:rsidR="00A003B1" w:rsidRPr="00A003B1" w:rsidRDefault="00A003B1" w:rsidP="00A003B1">
      <w:pPr>
        <w:widowControl/>
        <w:tabs>
          <w:tab w:val="left" w:pos="7020"/>
        </w:tabs>
        <w:autoSpaceDE/>
        <w:autoSpaceDN/>
        <w:adjustRightInd/>
        <w:ind w:firstLine="0"/>
        <w:rPr>
          <w:rFonts w:ascii="Times New Roman" w:hAnsi="Times New Roman" w:cs="Times New Roman"/>
        </w:rPr>
      </w:pPr>
      <w:r w:rsidRPr="00A003B1">
        <w:rPr>
          <w:rFonts w:ascii="Times New Roman" w:hAnsi="Times New Roman" w:cs="Times New Roman"/>
        </w:rPr>
        <w:t xml:space="preserve"> 60-70 баллов -    20 – 25 %</w:t>
      </w:r>
    </w:p>
    <w:p w:rsidR="00A003B1" w:rsidRPr="00A003B1" w:rsidRDefault="00A003B1" w:rsidP="00A003B1">
      <w:pPr>
        <w:widowControl/>
        <w:tabs>
          <w:tab w:val="left" w:pos="7020"/>
        </w:tabs>
        <w:autoSpaceDE/>
        <w:autoSpaceDN/>
        <w:adjustRightInd/>
        <w:ind w:firstLine="0"/>
        <w:rPr>
          <w:rFonts w:ascii="Times New Roman" w:hAnsi="Times New Roman" w:cs="Times New Roman"/>
        </w:rPr>
      </w:pPr>
      <w:r w:rsidRPr="00A003B1">
        <w:rPr>
          <w:rFonts w:ascii="Times New Roman" w:hAnsi="Times New Roman" w:cs="Times New Roman"/>
        </w:rPr>
        <w:t xml:space="preserve"> 50-60 баллов   – 10 – 20 %</w:t>
      </w:r>
    </w:p>
    <w:p w:rsidR="00A003B1" w:rsidRPr="00A003B1" w:rsidRDefault="00A003B1" w:rsidP="00A003B1">
      <w:pPr>
        <w:widowControl/>
        <w:tabs>
          <w:tab w:val="left" w:pos="7020"/>
        </w:tabs>
        <w:autoSpaceDE/>
        <w:autoSpaceDN/>
        <w:adjustRightInd/>
        <w:ind w:firstLine="0"/>
        <w:rPr>
          <w:rFonts w:ascii="Times New Roman" w:hAnsi="Times New Roman" w:cs="Times New Roman"/>
        </w:rPr>
      </w:pPr>
      <w:r w:rsidRPr="00A003B1">
        <w:rPr>
          <w:rFonts w:ascii="Times New Roman" w:hAnsi="Times New Roman" w:cs="Times New Roman"/>
        </w:rPr>
        <w:t xml:space="preserve"> менее 50 баллов – 0%.</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 Отдел образования Администрации </w:t>
      </w:r>
      <w:proofErr w:type="spellStart"/>
      <w:r w:rsidRPr="00A003B1">
        <w:rPr>
          <w:rFonts w:ascii="Times New Roman" w:hAnsi="Times New Roman" w:cs="Times New Roman"/>
        </w:rPr>
        <w:t>Пестяковского</w:t>
      </w:r>
      <w:proofErr w:type="spellEnd"/>
      <w:r w:rsidRPr="00A003B1">
        <w:rPr>
          <w:rFonts w:ascii="Times New Roman" w:hAnsi="Times New Roman" w:cs="Times New Roman"/>
        </w:rPr>
        <w:t xml:space="preserve"> муниципального района согласовывает решение комиссии, созданной при Отделе образования, по выплатам стимулирующего характера руководителей образовательных учреждений. Решение Управляющего Совета оформляется протоколом. На основании протокола начальник Отдела образования издает приказ  о стимулировании руководителя ОУ.</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При установлении надбавки за качество, а также в течение календарного года, комиссия имеет право снизить количество баллов в соответствии с утвержденными целевыми показателями эффективности и результативности деятельности руководителей, либо с учетом тяжести допущенных нарушений работник может быть полностью или частично лишен надбавки стимулирующего характера в следующих случаях:</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 нарушения </w:t>
      </w:r>
      <w:hyperlink r:id="rId16" w:history="1">
        <w:r w:rsidRPr="00A003B1">
          <w:rPr>
            <w:rFonts w:ascii="Times New Roman" w:hAnsi="Times New Roman" w:cs="Times New Roman"/>
          </w:rPr>
          <w:t>Трудового кодекса</w:t>
        </w:r>
      </w:hyperlink>
      <w:r w:rsidRPr="00A003B1">
        <w:rPr>
          <w:rFonts w:ascii="Times New Roman" w:hAnsi="Times New Roman" w:cs="Times New Roman"/>
        </w:rPr>
        <w:t xml:space="preserve"> Российской Федерации;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 нарушения </w:t>
      </w:r>
      <w:hyperlink r:id="rId17" w:history="1">
        <w:r w:rsidRPr="00A003B1">
          <w:rPr>
            <w:rFonts w:ascii="Times New Roman" w:hAnsi="Times New Roman" w:cs="Times New Roman"/>
          </w:rPr>
          <w:t>закона</w:t>
        </w:r>
      </w:hyperlink>
      <w:r w:rsidRPr="00A003B1">
        <w:rPr>
          <w:rFonts w:ascii="Times New Roman" w:hAnsi="Times New Roman" w:cs="Times New Roman"/>
        </w:rPr>
        <w:t xml:space="preserve"> Российской Федерации "Об образовании в Российской Федерации" Устава образовательного учреждения;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не обеспечения условий безопасности образовательного процесса, в том числе травматизм;</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несвоевременного прохождения процедур лицензирования, аккредитации образовательной организации из-за невыполнения мероприятий, находящихся в компетенции руководителя организации образования;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 наличия серьёзных недостатков в работе (по предписаниям </w:t>
      </w:r>
      <w:proofErr w:type="spellStart"/>
      <w:r w:rsidRPr="00A003B1">
        <w:rPr>
          <w:rFonts w:ascii="Times New Roman" w:hAnsi="Times New Roman" w:cs="Times New Roman"/>
        </w:rPr>
        <w:t>Роспотребнадзара</w:t>
      </w:r>
      <w:proofErr w:type="spellEnd"/>
      <w:r w:rsidRPr="00A003B1">
        <w:rPr>
          <w:rFonts w:ascii="Times New Roman" w:hAnsi="Times New Roman" w:cs="Times New Roman"/>
        </w:rPr>
        <w:t xml:space="preserve">, прокуратуры, </w:t>
      </w:r>
      <w:proofErr w:type="spellStart"/>
      <w:r w:rsidRPr="00A003B1">
        <w:rPr>
          <w:rFonts w:ascii="Times New Roman" w:hAnsi="Times New Roman" w:cs="Times New Roman"/>
        </w:rPr>
        <w:t>Госпожнадзора</w:t>
      </w:r>
      <w:proofErr w:type="spellEnd"/>
      <w:r w:rsidRPr="00A003B1">
        <w:rPr>
          <w:rFonts w:ascii="Times New Roman" w:hAnsi="Times New Roman" w:cs="Times New Roman"/>
        </w:rPr>
        <w:t>, других надзорных органов);</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нарушения исполнительской дисциплины (некачественное ведение документации, несвоевременное предоставление отчетов в вышестоящие организации);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наличия дисциплинарного взыскания;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нарушения нормативных правовых актов, регламентирующих привлечение внебюджетных средств;</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lastRenderedPageBreak/>
        <w:t>- наличия обоснованных жалоб родителей на руководителя организации образования и его подчиненных;</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невыполнение целевых показателей, направленных на повышение эффективности образовательного процесса.</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5.5.2. Надбавки за интенсивность и высокие результаты работы устанавливаются в следующих размерах:</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а) при наличии почетного звания - 10% от должностного оклада ежемесячно;</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б) при наличии ведомственного нагрудного знака - 10% от должностного оклада ежемесячно.</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Руководителю устанавливается только одна из надбавок, указанных в </w:t>
      </w:r>
      <w:proofErr w:type="spellStart"/>
      <w:r w:rsidRPr="00A003B1">
        <w:rPr>
          <w:rFonts w:ascii="Times New Roman" w:hAnsi="Times New Roman" w:cs="Times New Roman"/>
        </w:rPr>
        <w:t>пп</w:t>
      </w:r>
      <w:proofErr w:type="spellEnd"/>
      <w:r w:rsidRPr="00A003B1">
        <w:rPr>
          <w:rFonts w:ascii="Times New Roman" w:hAnsi="Times New Roman" w:cs="Times New Roman"/>
        </w:rPr>
        <w:t xml:space="preserve">. а., </w:t>
      </w:r>
      <w:proofErr w:type="gramStart"/>
      <w:r w:rsidRPr="00A003B1">
        <w:rPr>
          <w:rFonts w:ascii="Times New Roman" w:hAnsi="Times New Roman" w:cs="Times New Roman"/>
        </w:rPr>
        <w:t>б</w:t>
      </w:r>
      <w:proofErr w:type="gramEnd"/>
      <w:r w:rsidRPr="00A003B1">
        <w:rPr>
          <w:rFonts w:ascii="Times New Roman" w:hAnsi="Times New Roman" w:cs="Times New Roman"/>
        </w:rPr>
        <w:t>. данного пункта.</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Надбавки за качество, интенсивность и высокие результаты, производятся ежемесячно одновременно с выплатой заработной платы согласно трудовому законодательству Российской Федерации.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Надбавки стимулирующего характера назначаются пропорционально фактически отработанному времени.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При наличии у руководителя не снятого в установленном порядке дисциплинарного взыскания предусмотренные настоящим разделом премии не устанавливаются.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5.5.3. Единовременное премирование руководителей МКУДО производится по приказу начальника Отдела образования Администрации </w:t>
      </w:r>
      <w:proofErr w:type="spellStart"/>
      <w:r w:rsidRPr="00A003B1">
        <w:rPr>
          <w:rFonts w:ascii="Times New Roman" w:hAnsi="Times New Roman" w:cs="Times New Roman"/>
        </w:rPr>
        <w:t>Пестяковского</w:t>
      </w:r>
      <w:proofErr w:type="spellEnd"/>
      <w:r w:rsidRPr="00A003B1">
        <w:rPr>
          <w:rFonts w:ascii="Times New Roman" w:hAnsi="Times New Roman" w:cs="Times New Roman"/>
        </w:rPr>
        <w:t xml:space="preserve"> муниципального района:</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к государственному празднику (8 марта, 23 февраля), профессиональному празднику (День учителя);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юбилейная дата работника (50, 55, 60, 65 лет);</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проявление творческой инициативы, самостоятельности и применение в работе современных форм и методов организации труда;</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выполнение особо важных заданий, срочных и непредвиденных работ;</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выдвижение творческих идей в области управления, внедрение новых педагогических технологий;</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за успешное окончание учебного года;</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выполнение больших объёмов работ в кратчайшие сроки и с высокими результатами;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за высокий уровень и проведение мероприятий, направленных на повышение имиджа учреждения.</w:t>
      </w:r>
    </w:p>
    <w:p w:rsidR="00A003B1" w:rsidRPr="00A003B1" w:rsidRDefault="00A003B1" w:rsidP="00A003B1">
      <w:pPr>
        <w:widowControl/>
        <w:rPr>
          <w:rFonts w:ascii="Times New Roman" w:hAnsi="Times New Roman" w:cs="Times New Roman"/>
        </w:rPr>
      </w:pPr>
      <w:bookmarkStart w:id="21" w:name="sub_356"/>
      <w:r w:rsidRPr="00A003B1">
        <w:rPr>
          <w:rFonts w:ascii="Times New Roman" w:hAnsi="Times New Roman" w:cs="Times New Roman"/>
        </w:rPr>
        <w:t>5.6. Из стимулирующей части фонда оплаты труда руководителям МКУДО может быть оказана материальная помощь в целях социальной поддержки.</w:t>
      </w:r>
    </w:p>
    <w:bookmarkEnd w:id="21"/>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Материальная помощь может быть оказана по следующим основаниям:</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а) при предоставлении очередного отпуска;</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б) при наступлении смерти близких родственников (муж, жена, дети, родители);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в) стихийные бедствия, чрезвычайная ситуация;</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г) трудная жизненная ситуация и др.</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 xml:space="preserve">Материальная помощь оказывается руководителю на основании личного заявления на имя начальника Отдела образования Администрации </w:t>
      </w:r>
      <w:proofErr w:type="spellStart"/>
      <w:r w:rsidRPr="00A003B1">
        <w:rPr>
          <w:rFonts w:ascii="Times New Roman" w:hAnsi="Times New Roman" w:cs="Times New Roman"/>
        </w:rPr>
        <w:t>Пестяковского</w:t>
      </w:r>
      <w:proofErr w:type="spellEnd"/>
      <w:r w:rsidRPr="00A003B1">
        <w:rPr>
          <w:rFonts w:ascii="Times New Roman" w:hAnsi="Times New Roman" w:cs="Times New Roman"/>
        </w:rPr>
        <w:t xml:space="preserve"> муниципального района.</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В зависимости от обстоятельств к заявлению должны быть приложены: копия свидетельства о смерти, подтверждение произошедшего стихийного бедствия, чрезвычайной ситуации.</w:t>
      </w:r>
    </w:p>
    <w:p w:rsidR="00A003B1" w:rsidRPr="00A003B1" w:rsidRDefault="00A003B1" w:rsidP="00A003B1">
      <w:pPr>
        <w:widowControl/>
        <w:rPr>
          <w:rFonts w:ascii="Times New Roman" w:hAnsi="Times New Roman" w:cs="Times New Roman"/>
        </w:rPr>
      </w:pPr>
      <w:r w:rsidRPr="00A003B1">
        <w:rPr>
          <w:rFonts w:ascii="Times New Roman" w:hAnsi="Times New Roman" w:cs="Times New Roman"/>
        </w:rPr>
        <w:t>Материальная помощь руководителю может выплачиваться неоднократно в течение года при наступлении основания для выплаты материальной помощи при наличии средств.</w:t>
      </w:r>
    </w:p>
    <w:p w:rsidR="00A003B1" w:rsidRPr="00A003B1" w:rsidRDefault="00A003B1" w:rsidP="00A003B1">
      <w:pPr>
        <w:widowControl/>
        <w:rPr>
          <w:rFonts w:ascii="Times New Roman" w:hAnsi="Times New Roman" w:cs="Times New Roman"/>
        </w:rPr>
      </w:pPr>
    </w:p>
    <w:p w:rsidR="00A003B1" w:rsidRPr="00A003B1" w:rsidRDefault="00A003B1" w:rsidP="00A003B1">
      <w:pPr>
        <w:widowControl/>
        <w:ind w:firstLine="0"/>
        <w:jc w:val="center"/>
        <w:outlineLvl w:val="0"/>
        <w:rPr>
          <w:rFonts w:ascii="Times New Roman" w:hAnsi="Times New Roman" w:cs="Times New Roman"/>
          <w:b/>
          <w:bCs/>
          <w:color w:val="26282F"/>
        </w:rPr>
      </w:pPr>
      <w:bookmarkStart w:id="22" w:name="sub_3600"/>
      <w:r w:rsidRPr="00A003B1">
        <w:rPr>
          <w:rFonts w:ascii="Times New Roman" w:hAnsi="Times New Roman" w:cs="Times New Roman"/>
          <w:b/>
          <w:bCs/>
          <w:color w:val="26282F"/>
        </w:rPr>
        <w:t>6. Другие вопросы оплаты труда</w:t>
      </w:r>
      <w:bookmarkEnd w:id="22"/>
    </w:p>
    <w:p w:rsidR="00A003B1" w:rsidRPr="00A003B1" w:rsidRDefault="00A003B1" w:rsidP="00A003B1">
      <w:pPr>
        <w:widowControl/>
        <w:rPr>
          <w:rFonts w:ascii="Times New Roman" w:hAnsi="Times New Roman" w:cs="Times New Roman"/>
        </w:rPr>
      </w:pPr>
      <w:bookmarkStart w:id="23" w:name="sub_361"/>
      <w:r w:rsidRPr="00A003B1">
        <w:rPr>
          <w:rFonts w:ascii="Times New Roman" w:hAnsi="Times New Roman" w:cs="Times New Roman"/>
        </w:rPr>
        <w:t>6.1. По должностям служащих и профессиям рабочих, размеры минимальных окладов (ставок заработной платы) по которым не определены настоящим Положением, размеры минимальных окладов устанавливаются по решению руководителя учреждения дополнительного образования детей.</w:t>
      </w:r>
    </w:p>
    <w:p w:rsidR="00A003B1" w:rsidRPr="00A003B1" w:rsidRDefault="00A003B1" w:rsidP="00A003B1">
      <w:pPr>
        <w:widowControl/>
        <w:rPr>
          <w:rFonts w:ascii="Times New Roman" w:hAnsi="Times New Roman" w:cs="Times New Roman"/>
        </w:rPr>
      </w:pPr>
      <w:bookmarkStart w:id="24" w:name="sub_362"/>
      <w:bookmarkEnd w:id="23"/>
      <w:r w:rsidRPr="00A003B1">
        <w:rPr>
          <w:rFonts w:ascii="Times New Roman" w:hAnsi="Times New Roman" w:cs="Times New Roman"/>
        </w:rPr>
        <w:lastRenderedPageBreak/>
        <w:t xml:space="preserve">6.2. Штатное расписание учреждения утверждается руководителем учреждений дополнительного образования детей и согласовывается с начальником отдела образования Администрации </w:t>
      </w:r>
      <w:proofErr w:type="spellStart"/>
      <w:r w:rsidRPr="00A003B1">
        <w:rPr>
          <w:rFonts w:ascii="Times New Roman" w:hAnsi="Times New Roman" w:cs="Times New Roman"/>
        </w:rPr>
        <w:t>Пестяковского</w:t>
      </w:r>
      <w:proofErr w:type="spellEnd"/>
      <w:r w:rsidRPr="00A003B1">
        <w:rPr>
          <w:rFonts w:ascii="Times New Roman" w:hAnsi="Times New Roman" w:cs="Times New Roman"/>
        </w:rPr>
        <w:t xml:space="preserve"> муниципального района.</w:t>
      </w:r>
      <w:bookmarkStart w:id="25" w:name="sub_4000"/>
      <w:bookmarkEnd w:id="24"/>
    </w:p>
    <w:bookmarkEnd w:id="25"/>
    <w:p w:rsidR="00A003B1" w:rsidRPr="00A003B1" w:rsidRDefault="00A003B1" w:rsidP="00A003B1">
      <w:pPr>
        <w:widowControl/>
        <w:jc w:val="right"/>
        <w:rPr>
          <w:rFonts w:ascii="Times New Roman" w:hAnsi="Times New Roman" w:cs="Times New Roman"/>
          <w:bCs/>
        </w:rPr>
      </w:pPr>
    </w:p>
    <w:p w:rsidR="00A003B1" w:rsidRPr="00A003B1" w:rsidRDefault="00A003B1" w:rsidP="00A003B1">
      <w:pPr>
        <w:widowControl/>
        <w:jc w:val="right"/>
        <w:rPr>
          <w:rFonts w:ascii="Times New Roman" w:hAnsi="Times New Roman" w:cs="Times New Roman"/>
          <w:bCs/>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7B293A" w:rsidRDefault="007B293A" w:rsidP="00526C87">
      <w:pPr>
        <w:widowControl/>
        <w:autoSpaceDE/>
        <w:autoSpaceDN/>
        <w:adjustRightInd/>
        <w:spacing w:line="276" w:lineRule="auto"/>
        <w:ind w:firstLine="0"/>
        <w:jc w:val="right"/>
        <w:rPr>
          <w:rFonts w:ascii="Times New Roman" w:hAnsi="Times New Roman" w:cs="Times New Roman"/>
          <w:sz w:val="22"/>
          <w:szCs w:val="22"/>
        </w:rPr>
      </w:pPr>
    </w:p>
    <w:p w:rsidR="007B293A" w:rsidRDefault="007B293A" w:rsidP="00526C87">
      <w:pPr>
        <w:widowControl/>
        <w:autoSpaceDE/>
        <w:autoSpaceDN/>
        <w:adjustRightInd/>
        <w:spacing w:line="276" w:lineRule="auto"/>
        <w:ind w:firstLine="0"/>
        <w:jc w:val="right"/>
        <w:rPr>
          <w:rFonts w:ascii="Times New Roman" w:hAnsi="Times New Roman" w:cs="Times New Roman"/>
          <w:sz w:val="22"/>
          <w:szCs w:val="22"/>
        </w:rPr>
      </w:pPr>
    </w:p>
    <w:p w:rsidR="001A6A95" w:rsidRDefault="001A6A95" w:rsidP="00526C87">
      <w:pPr>
        <w:widowControl/>
        <w:autoSpaceDE/>
        <w:autoSpaceDN/>
        <w:adjustRightInd/>
        <w:spacing w:line="276" w:lineRule="auto"/>
        <w:ind w:firstLine="0"/>
        <w:jc w:val="right"/>
        <w:rPr>
          <w:rFonts w:ascii="Times New Roman" w:hAnsi="Times New Roman" w:cs="Times New Roman"/>
          <w:sz w:val="22"/>
          <w:szCs w:val="22"/>
        </w:rPr>
      </w:pPr>
    </w:p>
    <w:p w:rsidR="00526C87" w:rsidRPr="00526C87" w:rsidRDefault="001A6A95" w:rsidP="00526C87">
      <w:pPr>
        <w:widowControl/>
        <w:autoSpaceDE/>
        <w:autoSpaceDN/>
        <w:adjustRightInd/>
        <w:spacing w:line="276" w:lineRule="auto"/>
        <w:ind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1</w:t>
      </w:r>
    </w:p>
    <w:p w:rsidR="00526C87" w:rsidRPr="00526C87" w:rsidRDefault="00526C87" w:rsidP="001A6A95">
      <w:pPr>
        <w:widowControl/>
        <w:autoSpaceDE/>
        <w:autoSpaceDN/>
        <w:adjustRightInd/>
        <w:spacing w:line="276" w:lineRule="auto"/>
        <w:ind w:firstLine="0"/>
        <w:jc w:val="right"/>
        <w:rPr>
          <w:rFonts w:ascii="Times New Roman" w:hAnsi="Times New Roman" w:cs="Times New Roman"/>
          <w:b/>
          <w:bCs/>
          <w:color w:val="26282F"/>
        </w:rPr>
      </w:pPr>
      <w:r w:rsidRPr="00526C87">
        <w:rPr>
          <w:rFonts w:ascii="Times New Roman" w:hAnsi="Times New Roman" w:cs="Times New Roman"/>
          <w:sz w:val="22"/>
          <w:szCs w:val="22"/>
        </w:rPr>
        <w:t xml:space="preserve">к </w:t>
      </w:r>
      <w:r w:rsidR="001A6A95">
        <w:rPr>
          <w:rFonts w:ascii="Times New Roman" w:hAnsi="Times New Roman" w:cs="Times New Roman"/>
          <w:sz w:val="22"/>
          <w:szCs w:val="22"/>
        </w:rPr>
        <w:t xml:space="preserve"> положению</w:t>
      </w:r>
    </w:p>
    <w:p w:rsidR="00526C87" w:rsidRPr="00526C87" w:rsidRDefault="00526C87" w:rsidP="00526C87">
      <w:pPr>
        <w:widowControl/>
        <w:ind w:firstLine="698"/>
        <w:jc w:val="right"/>
        <w:rPr>
          <w:rFonts w:ascii="Times New Roman" w:hAnsi="Times New Roman" w:cs="Times New Roman"/>
          <w:b/>
          <w:bCs/>
          <w:color w:val="26282F"/>
        </w:rPr>
      </w:pPr>
    </w:p>
    <w:p w:rsidR="00526C87" w:rsidRPr="00526C87" w:rsidRDefault="00526C87" w:rsidP="00526C87">
      <w:pPr>
        <w:widowControl/>
        <w:autoSpaceDE/>
        <w:autoSpaceDN/>
        <w:adjustRightInd/>
        <w:spacing w:line="276" w:lineRule="auto"/>
        <w:ind w:firstLine="0"/>
        <w:jc w:val="center"/>
        <w:rPr>
          <w:rFonts w:ascii="Times New Roman" w:hAnsi="Times New Roman" w:cs="Times New Roman"/>
          <w:b/>
          <w:sz w:val="28"/>
          <w:szCs w:val="28"/>
        </w:rPr>
      </w:pPr>
      <w:r w:rsidRPr="00526C87">
        <w:rPr>
          <w:rFonts w:ascii="Times New Roman" w:hAnsi="Times New Roman" w:cs="Times New Roman"/>
          <w:b/>
          <w:sz w:val="28"/>
          <w:szCs w:val="28"/>
        </w:rPr>
        <w:t>ПКГ должностей работников образования</w:t>
      </w:r>
    </w:p>
    <w:p w:rsidR="00526C87" w:rsidRPr="00526C87" w:rsidRDefault="00526C87" w:rsidP="00526C87">
      <w:pPr>
        <w:widowControl/>
        <w:autoSpaceDE/>
        <w:autoSpaceDN/>
        <w:adjustRightInd/>
        <w:spacing w:line="276" w:lineRule="auto"/>
        <w:ind w:firstLine="0"/>
        <w:jc w:val="center"/>
        <w:rPr>
          <w:rFonts w:ascii="Times New Roman" w:hAnsi="Times New Roman" w:cs="Times New Roman"/>
        </w:rPr>
      </w:pPr>
    </w:p>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Должностные оклады (оклады, ставки заработной платы)</w:t>
      </w:r>
    </w:p>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по квалификационным уровням профессиональных квалификационных групп (далее - ПКГ) в зависимости от повышающих коэффициентов  к  минимальным окладам по квалификационным уровням ПКГ</w:t>
      </w:r>
    </w:p>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ПКГ общеотраслевых профессий рабочих</w:t>
      </w:r>
    </w:p>
    <w:p w:rsidR="00526C87" w:rsidRPr="00526C87" w:rsidRDefault="00526C87" w:rsidP="00526C87">
      <w:pPr>
        <w:widowControl/>
        <w:autoSpaceDE/>
        <w:autoSpaceDN/>
        <w:adjustRightInd/>
        <w:ind w:firstLine="0"/>
        <w:jc w:val="left"/>
        <w:rPr>
          <w:rFonts w:ascii="Times New Roman" w:hAnsi="Times New Roman" w:cs="Times New Roman"/>
        </w:rPr>
      </w:pPr>
    </w:p>
    <w:tbl>
      <w:tblPr>
        <w:tblStyle w:val="110"/>
        <w:tblW w:w="10207" w:type="dxa"/>
        <w:tblInd w:w="-318" w:type="dxa"/>
        <w:tblLayout w:type="fixed"/>
        <w:tblLook w:val="04A0" w:firstRow="1" w:lastRow="0" w:firstColumn="1" w:lastColumn="0" w:noHBand="0" w:noVBand="1"/>
      </w:tblPr>
      <w:tblGrid>
        <w:gridCol w:w="1439"/>
        <w:gridCol w:w="2071"/>
        <w:gridCol w:w="204"/>
        <w:gridCol w:w="2631"/>
        <w:gridCol w:w="1445"/>
        <w:gridCol w:w="2417"/>
      </w:tblGrid>
      <w:tr w:rsidR="00526C87" w:rsidRPr="00526C87" w:rsidTr="00526C87">
        <w:tc>
          <w:tcPr>
            <w:tcW w:w="1439" w:type="dxa"/>
          </w:tcPr>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Номер уровня ПКГ</w:t>
            </w:r>
          </w:p>
        </w:tc>
        <w:tc>
          <w:tcPr>
            <w:tcW w:w="2275" w:type="dxa"/>
            <w:gridSpan w:val="2"/>
          </w:tcPr>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Квалификационный уровень</w:t>
            </w:r>
          </w:p>
        </w:tc>
        <w:tc>
          <w:tcPr>
            <w:tcW w:w="2631" w:type="dxa"/>
          </w:tcPr>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Должности, отнесенные к квалификационным уровням</w:t>
            </w:r>
          </w:p>
        </w:tc>
        <w:tc>
          <w:tcPr>
            <w:tcW w:w="1445" w:type="dxa"/>
          </w:tcPr>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Минимальный оклад</w:t>
            </w:r>
          </w:p>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в рублях</w:t>
            </w:r>
          </w:p>
        </w:tc>
        <w:tc>
          <w:tcPr>
            <w:tcW w:w="2417" w:type="dxa"/>
          </w:tcPr>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Коэффициент по занимаемой должности</w:t>
            </w:r>
          </w:p>
        </w:tc>
      </w:tr>
      <w:tr w:rsidR="00526C87" w:rsidRPr="00526C87" w:rsidTr="00526C87">
        <w:tc>
          <w:tcPr>
            <w:tcW w:w="10207" w:type="dxa"/>
            <w:gridSpan w:val="6"/>
            <w:tcBorders>
              <w:bottom w:val="single" w:sz="4" w:space="0" w:color="auto"/>
            </w:tcBorders>
          </w:tcPr>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ПКГ « Общеотраслевые профессии рабочих первого уровня»</w:t>
            </w:r>
          </w:p>
        </w:tc>
      </w:tr>
      <w:tr w:rsidR="00526C87" w:rsidRPr="00526C87" w:rsidTr="00526C87">
        <w:trPr>
          <w:trHeight w:val="3855"/>
        </w:trPr>
        <w:tc>
          <w:tcPr>
            <w:tcW w:w="1439" w:type="dxa"/>
            <w:vMerge w:val="restart"/>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c>
          <w:tcPr>
            <w:tcW w:w="2071" w:type="dxa"/>
            <w:vMerge w:val="restart"/>
          </w:tcPr>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1 квалификационный уровень</w:t>
            </w:r>
          </w:p>
        </w:tc>
        <w:tc>
          <w:tcPr>
            <w:tcW w:w="2835" w:type="dxa"/>
            <w:gridSpan w:val="2"/>
            <w:tcBorders>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Наименования профессий рабочих, по которым предусмотрено присвоение 1,2,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445" w:type="dxa"/>
            <w:vMerge w:val="restart"/>
          </w:tcPr>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2510,00</w:t>
            </w:r>
          </w:p>
        </w:tc>
        <w:tc>
          <w:tcPr>
            <w:tcW w:w="2417" w:type="dxa"/>
            <w:tcBorders>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rPr>
          <w:trHeight w:val="315"/>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835" w:type="dxa"/>
            <w:gridSpan w:val="2"/>
            <w:tcBorders>
              <w:top w:val="single" w:sz="4" w:space="0" w:color="auto"/>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гардеробщик(1 разряд);</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r>
      <w:tr w:rsidR="00526C87" w:rsidRPr="00526C87" w:rsidTr="00526C87">
        <w:trPr>
          <w:trHeight w:val="315"/>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835" w:type="dxa"/>
            <w:gridSpan w:val="2"/>
            <w:tcBorders>
              <w:top w:val="single" w:sz="4" w:space="0" w:color="auto"/>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истопник   (кочегар) (1 разряд);</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r>
      <w:tr w:rsidR="00526C87" w:rsidRPr="00526C87" w:rsidTr="00526C87">
        <w:trPr>
          <w:trHeight w:val="562"/>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835" w:type="dxa"/>
            <w:gridSpan w:val="2"/>
            <w:tcBorders>
              <w:top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 xml:space="preserve">уборщик </w:t>
            </w:r>
            <w:proofErr w:type="gramStart"/>
            <w:r w:rsidRPr="00526C87">
              <w:rPr>
                <w:rFonts w:ascii="Times New Roman" w:hAnsi="Times New Roman" w:cs="Times New Roman"/>
              </w:rPr>
              <w:t>служебных</w:t>
            </w:r>
            <w:proofErr w:type="gramEnd"/>
          </w:p>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 xml:space="preserve"> помещений (1-2 разряд);</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1 -1,03</w:t>
            </w:r>
          </w:p>
        </w:tc>
      </w:tr>
      <w:tr w:rsidR="00526C87" w:rsidRPr="00526C87" w:rsidTr="00526C87">
        <w:trPr>
          <w:trHeight w:val="300"/>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835" w:type="dxa"/>
            <w:gridSpan w:val="2"/>
            <w:tcBorders>
              <w:top w:val="single" w:sz="4" w:space="0" w:color="auto"/>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p>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Вахтер (сторож) (1 разряд);</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r>
      <w:tr w:rsidR="00526C87" w:rsidRPr="00526C87" w:rsidTr="00526C87">
        <w:trPr>
          <w:trHeight w:val="300"/>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835" w:type="dxa"/>
            <w:gridSpan w:val="2"/>
            <w:tcBorders>
              <w:top w:val="single" w:sz="4" w:space="0" w:color="auto"/>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охранник (1 разряд);</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r>
      <w:tr w:rsidR="00526C87" w:rsidRPr="00526C87" w:rsidTr="00526C87">
        <w:trPr>
          <w:trHeight w:val="240"/>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835" w:type="dxa"/>
            <w:gridSpan w:val="2"/>
            <w:tcBorders>
              <w:top w:val="single" w:sz="4" w:space="0" w:color="auto"/>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 xml:space="preserve">машинист по стирке белья </w:t>
            </w:r>
            <w:proofErr w:type="gramStart"/>
            <w:r w:rsidRPr="00526C87">
              <w:rPr>
                <w:rFonts w:ascii="Times New Roman" w:hAnsi="Times New Roman" w:cs="Times New Roman"/>
              </w:rPr>
              <w:t xml:space="preserve">( </w:t>
            </w:r>
            <w:proofErr w:type="gramEnd"/>
            <w:r w:rsidRPr="00526C87">
              <w:rPr>
                <w:rFonts w:ascii="Times New Roman" w:hAnsi="Times New Roman" w:cs="Times New Roman"/>
              </w:rPr>
              <w:t>2 разряд)</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1,03</w:t>
            </w:r>
          </w:p>
        </w:tc>
      </w:tr>
      <w:tr w:rsidR="00526C87" w:rsidRPr="00526C87" w:rsidTr="00526C87">
        <w:trPr>
          <w:trHeight w:val="570"/>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835" w:type="dxa"/>
            <w:gridSpan w:val="2"/>
            <w:tcBorders>
              <w:top w:val="single" w:sz="4" w:space="0" w:color="auto"/>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 xml:space="preserve"> </w:t>
            </w:r>
          </w:p>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делопроизводитель (1разряд)</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rPr>
          <w:trHeight w:val="885"/>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835" w:type="dxa"/>
            <w:gridSpan w:val="2"/>
            <w:tcBorders>
              <w:top w:val="single" w:sz="4" w:space="0" w:color="auto"/>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 xml:space="preserve">рабочий </w:t>
            </w:r>
            <w:proofErr w:type="gramStart"/>
            <w:r w:rsidRPr="00526C87">
              <w:rPr>
                <w:rFonts w:ascii="Times New Roman" w:hAnsi="Times New Roman" w:cs="Times New Roman"/>
              </w:rPr>
              <w:t>по</w:t>
            </w:r>
            <w:proofErr w:type="gramEnd"/>
          </w:p>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 xml:space="preserve"> обслуживанию здания (1 разряд);</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rPr>
          <w:trHeight w:val="240"/>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835" w:type="dxa"/>
            <w:gridSpan w:val="2"/>
            <w:tcBorders>
              <w:top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уборщик территорий (дворник)</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r>
      <w:tr w:rsidR="00526C87" w:rsidRPr="00526C87" w:rsidTr="00526C87">
        <w:trPr>
          <w:trHeight w:val="243"/>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835" w:type="dxa"/>
            <w:gridSpan w:val="2"/>
            <w:tcBorders>
              <w:top w:val="single" w:sz="4" w:space="0" w:color="auto"/>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кладовщик (1 разряд);</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r>
      <w:tr w:rsidR="00526C87" w:rsidRPr="00526C87" w:rsidTr="00526C87">
        <w:trPr>
          <w:trHeight w:val="585"/>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835" w:type="dxa"/>
            <w:gridSpan w:val="2"/>
            <w:tcBorders>
              <w:top w:val="single" w:sz="4" w:space="0" w:color="auto"/>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кухонный рабочий (1 разряд)</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r>
      <w:tr w:rsidR="00526C87" w:rsidRPr="00526C87" w:rsidTr="00526C87">
        <w:trPr>
          <w:trHeight w:val="2027"/>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835" w:type="dxa"/>
            <w:gridSpan w:val="2"/>
            <w:tcBorders>
              <w:top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- 1 квалификационный разряд;</w:t>
            </w:r>
          </w:p>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- 2 квалификационный разряд;</w:t>
            </w:r>
          </w:p>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- 3 квалификационный разряд</w:t>
            </w:r>
          </w:p>
          <w:p w:rsidR="00526C87" w:rsidRPr="00526C87" w:rsidRDefault="00526C87" w:rsidP="00526C87">
            <w:pPr>
              <w:widowControl/>
              <w:autoSpaceDE/>
              <w:autoSpaceDN/>
              <w:adjustRightInd/>
              <w:ind w:firstLine="0"/>
              <w:rPr>
                <w:rFonts w:ascii="Times New Roman" w:hAnsi="Times New Roman" w:cs="Times New Roman"/>
              </w:rPr>
            </w:pP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1,03</w:t>
            </w: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1,06</w:t>
            </w:r>
          </w:p>
        </w:tc>
      </w:tr>
      <w:tr w:rsidR="00526C87" w:rsidRPr="00526C87" w:rsidTr="00526C87">
        <w:tc>
          <w:tcPr>
            <w:tcW w:w="1439"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tcPr>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2 квалификационный уровень</w:t>
            </w:r>
          </w:p>
        </w:tc>
        <w:tc>
          <w:tcPr>
            <w:tcW w:w="2835" w:type="dxa"/>
            <w:gridSpan w:val="2"/>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44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2 666,00</w:t>
            </w:r>
          </w:p>
        </w:tc>
        <w:tc>
          <w:tcPr>
            <w:tcW w:w="2417"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r>
      <w:tr w:rsidR="00526C87" w:rsidRPr="00526C87" w:rsidTr="00526C87">
        <w:tc>
          <w:tcPr>
            <w:tcW w:w="10207" w:type="dxa"/>
            <w:gridSpan w:val="6"/>
          </w:tcPr>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ПКГ « Общеотраслевые профессии рабочих второго уровня»</w:t>
            </w:r>
          </w:p>
        </w:tc>
      </w:tr>
      <w:tr w:rsidR="00526C87" w:rsidRPr="00526C87" w:rsidTr="00526C87">
        <w:trPr>
          <w:trHeight w:val="2790"/>
        </w:trPr>
        <w:tc>
          <w:tcPr>
            <w:tcW w:w="1439" w:type="dxa"/>
            <w:vMerge w:val="restart"/>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2</w:t>
            </w:r>
          </w:p>
        </w:tc>
        <w:tc>
          <w:tcPr>
            <w:tcW w:w="2071" w:type="dxa"/>
            <w:vMerge w:val="restart"/>
          </w:tcPr>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1 квалификационный уровень</w:t>
            </w:r>
          </w:p>
        </w:tc>
        <w:tc>
          <w:tcPr>
            <w:tcW w:w="2835" w:type="dxa"/>
            <w:gridSpan w:val="2"/>
            <w:tcBorders>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445" w:type="dxa"/>
            <w:vMerge w:val="restart"/>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2 744,00</w:t>
            </w:r>
          </w:p>
        </w:tc>
        <w:tc>
          <w:tcPr>
            <w:tcW w:w="2417" w:type="dxa"/>
            <w:tcBorders>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rPr>
          <w:trHeight w:val="333"/>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center"/>
              <w:rPr>
                <w:rFonts w:ascii="Times New Roman" w:hAnsi="Times New Roman" w:cs="Times New Roman"/>
              </w:rPr>
            </w:pPr>
          </w:p>
        </w:tc>
        <w:tc>
          <w:tcPr>
            <w:tcW w:w="2835" w:type="dxa"/>
            <w:gridSpan w:val="2"/>
            <w:tcBorders>
              <w:top w:val="single" w:sz="4" w:space="0" w:color="auto"/>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повар (4 разряд)</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r>
      <w:tr w:rsidR="00526C87" w:rsidRPr="00526C87" w:rsidTr="00526C87">
        <w:trPr>
          <w:trHeight w:val="480"/>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center"/>
              <w:rPr>
                <w:rFonts w:ascii="Times New Roman" w:hAnsi="Times New Roman" w:cs="Times New Roman"/>
              </w:rPr>
            </w:pPr>
          </w:p>
        </w:tc>
        <w:tc>
          <w:tcPr>
            <w:tcW w:w="2835" w:type="dxa"/>
            <w:gridSpan w:val="2"/>
            <w:tcBorders>
              <w:top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помощник повара (5 разряд)</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1,07</w:t>
            </w:r>
          </w:p>
        </w:tc>
      </w:tr>
      <w:tr w:rsidR="00526C87" w:rsidRPr="00526C87" w:rsidTr="00526C87">
        <w:tc>
          <w:tcPr>
            <w:tcW w:w="1439"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tcPr>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2 квалификационный уровень</w:t>
            </w:r>
          </w:p>
        </w:tc>
        <w:tc>
          <w:tcPr>
            <w:tcW w:w="2835" w:type="dxa"/>
            <w:gridSpan w:val="2"/>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- 6 квалификационный разряд</w:t>
            </w:r>
          </w:p>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- 7 квалификационный разряд</w:t>
            </w:r>
          </w:p>
        </w:tc>
        <w:tc>
          <w:tcPr>
            <w:tcW w:w="144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3261,00</w:t>
            </w:r>
          </w:p>
        </w:tc>
        <w:tc>
          <w:tcPr>
            <w:tcW w:w="2417" w:type="dxa"/>
          </w:tcPr>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1,1</w:t>
            </w:r>
          </w:p>
        </w:tc>
      </w:tr>
      <w:tr w:rsidR="00526C87" w:rsidRPr="00526C87" w:rsidTr="00526C87">
        <w:tc>
          <w:tcPr>
            <w:tcW w:w="1439"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tcPr>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3 квалификационный уровень</w:t>
            </w:r>
          </w:p>
        </w:tc>
        <w:tc>
          <w:tcPr>
            <w:tcW w:w="2835" w:type="dxa"/>
            <w:gridSpan w:val="2"/>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w:t>
            </w:r>
            <w:r w:rsidRPr="00526C87">
              <w:rPr>
                <w:rFonts w:ascii="Times New Roman" w:hAnsi="Times New Roman" w:cs="Times New Roman"/>
              </w:rPr>
              <w:lastRenderedPageBreak/>
              <w:t>и профессий рабочих:</w:t>
            </w:r>
          </w:p>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- 8 квалификационный разряд</w:t>
            </w:r>
          </w:p>
        </w:tc>
        <w:tc>
          <w:tcPr>
            <w:tcW w:w="144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lastRenderedPageBreak/>
              <w:t>3761,00</w:t>
            </w:r>
          </w:p>
        </w:tc>
        <w:tc>
          <w:tcPr>
            <w:tcW w:w="2417" w:type="dxa"/>
          </w:tcPr>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r>
      <w:tr w:rsidR="00526C87" w:rsidRPr="00526C87" w:rsidTr="00526C87">
        <w:trPr>
          <w:trHeight w:val="3030"/>
        </w:trPr>
        <w:tc>
          <w:tcPr>
            <w:tcW w:w="1439" w:type="dxa"/>
            <w:vMerge w:val="restart"/>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val="restart"/>
          </w:tcPr>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rPr>
              <w:t>4 квалификационный уровень</w:t>
            </w:r>
          </w:p>
        </w:tc>
        <w:tc>
          <w:tcPr>
            <w:tcW w:w="2835" w:type="dxa"/>
            <w:gridSpan w:val="2"/>
            <w:tcBorders>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445" w:type="dxa"/>
            <w:vMerge w:val="restart"/>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4514,00</w:t>
            </w:r>
          </w:p>
        </w:tc>
        <w:tc>
          <w:tcPr>
            <w:tcW w:w="2417" w:type="dxa"/>
            <w:tcBorders>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rPr>
          <w:trHeight w:val="300"/>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center"/>
              <w:rPr>
                <w:rFonts w:ascii="Times New Roman" w:hAnsi="Times New Roman" w:cs="Times New Roman"/>
              </w:rPr>
            </w:pPr>
          </w:p>
        </w:tc>
        <w:tc>
          <w:tcPr>
            <w:tcW w:w="2835" w:type="dxa"/>
            <w:gridSpan w:val="2"/>
            <w:tcBorders>
              <w:top w:val="single" w:sz="4" w:space="0" w:color="auto"/>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инженер – электрик</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r>
      <w:tr w:rsidR="00526C87" w:rsidRPr="00526C87" w:rsidTr="00526C87">
        <w:trPr>
          <w:trHeight w:val="570"/>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center"/>
              <w:rPr>
                <w:rFonts w:ascii="Times New Roman" w:hAnsi="Times New Roman" w:cs="Times New Roman"/>
              </w:rPr>
            </w:pPr>
          </w:p>
        </w:tc>
        <w:tc>
          <w:tcPr>
            <w:tcW w:w="2835" w:type="dxa"/>
            <w:gridSpan w:val="2"/>
            <w:tcBorders>
              <w:top w:val="single" w:sz="4" w:space="0" w:color="auto"/>
              <w:bottom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proofErr w:type="gramStart"/>
            <w:r w:rsidRPr="00526C87">
              <w:rPr>
                <w:rFonts w:ascii="Times New Roman" w:hAnsi="Times New Roman" w:cs="Times New Roman"/>
              </w:rPr>
              <w:t>ответственный</w:t>
            </w:r>
            <w:proofErr w:type="gramEnd"/>
            <w:r w:rsidRPr="00526C87">
              <w:rPr>
                <w:rFonts w:ascii="Times New Roman" w:hAnsi="Times New Roman" w:cs="Times New Roman"/>
              </w:rPr>
              <w:t xml:space="preserve"> за электрохозяйство</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bottom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r>
      <w:tr w:rsidR="00526C87" w:rsidRPr="00526C87" w:rsidTr="00526C87">
        <w:trPr>
          <w:trHeight w:val="243"/>
        </w:trPr>
        <w:tc>
          <w:tcPr>
            <w:tcW w:w="1439"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071" w:type="dxa"/>
            <w:vMerge/>
          </w:tcPr>
          <w:p w:rsidR="00526C87" w:rsidRPr="00526C87" w:rsidRDefault="00526C87" w:rsidP="00526C87">
            <w:pPr>
              <w:widowControl/>
              <w:autoSpaceDE/>
              <w:autoSpaceDN/>
              <w:adjustRightInd/>
              <w:ind w:firstLine="0"/>
              <w:jc w:val="center"/>
              <w:rPr>
                <w:rFonts w:ascii="Times New Roman" w:hAnsi="Times New Roman" w:cs="Times New Roman"/>
              </w:rPr>
            </w:pPr>
          </w:p>
        </w:tc>
        <w:tc>
          <w:tcPr>
            <w:tcW w:w="2835" w:type="dxa"/>
            <w:gridSpan w:val="2"/>
            <w:tcBorders>
              <w:top w:val="single" w:sz="4" w:space="0" w:color="auto"/>
            </w:tcBorders>
          </w:tcPr>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водитель</w:t>
            </w:r>
          </w:p>
        </w:tc>
        <w:tc>
          <w:tcPr>
            <w:tcW w:w="1445" w:type="dxa"/>
            <w:vMerge/>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2417" w:type="dxa"/>
            <w:tcBorders>
              <w:top w:val="single" w:sz="4" w:space="0" w:color="auto"/>
            </w:tcBorders>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1</w:t>
            </w:r>
          </w:p>
        </w:tc>
      </w:tr>
    </w:tbl>
    <w:p w:rsidR="00526C87" w:rsidRPr="00526C87" w:rsidRDefault="00526C87" w:rsidP="00526C87">
      <w:pPr>
        <w:widowControl/>
        <w:ind w:firstLine="0"/>
        <w:jc w:val="center"/>
        <w:outlineLvl w:val="2"/>
        <w:rPr>
          <w:rFonts w:ascii="Times New Roman" w:eastAsia="Times New Roman" w:hAnsi="Times New Roman" w:cs="Times New Roman"/>
        </w:rPr>
      </w:pPr>
      <w:r w:rsidRPr="00526C87">
        <w:rPr>
          <w:rFonts w:ascii="Times New Roman" w:eastAsia="Times New Roman" w:hAnsi="Times New Roman" w:cs="Times New Roman"/>
        </w:rPr>
        <w:t xml:space="preserve">ПКГ должностей работников образования </w:t>
      </w:r>
    </w:p>
    <w:p w:rsidR="00526C87" w:rsidRPr="00526C87" w:rsidRDefault="00526C87" w:rsidP="00526C87">
      <w:pPr>
        <w:widowControl/>
        <w:ind w:firstLine="0"/>
        <w:jc w:val="center"/>
        <w:outlineLvl w:val="2"/>
        <w:rPr>
          <w:rFonts w:ascii="Times New Roman" w:eastAsia="Times New Roman" w:hAnsi="Times New Roman" w:cs="Times New Roman"/>
        </w:rPr>
      </w:pPr>
    </w:p>
    <w:tbl>
      <w:tblPr>
        <w:tblW w:w="10207" w:type="dxa"/>
        <w:tblInd w:w="-356" w:type="dxa"/>
        <w:tblLayout w:type="fixed"/>
        <w:tblCellMar>
          <w:left w:w="70" w:type="dxa"/>
          <w:right w:w="70" w:type="dxa"/>
        </w:tblCellMar>
        <w:tblLook w:val="04A0" w:firstRow="1" w:lastRow="0" w:firstColumn="1" w:lastColumn="0" w:noHBand="0" w:noVBand="1"/>
      </w:tblPr>
      <w:tblGrid>
        <w:gridCol w:w="2979"/>
        <w:gridCol w:w="3403"/>
        <w:gridCol w:w="1701"/>
        <w:gridCol w:w="2124"/>
      </w:tblGrid>
      <w:tr w:rsidR="00526C87" w:rsidRPr="00526C87" w:rsidTr="00526C87">
        <w:trPr>
          <w:cantSplit/>
          <w:trHeight w:val="360"/>
        </w:trPr>
        <w:tc>
          <w:tcPr>
            <w:tcW w:w="2979"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Квалификационный</w:t>
            </w:r>
            <w:r w:rsidRPr="00526C87">
              <w:rPr>
                <w:rFonts w:ascii="Times New Roman" w:eastAsia="Times New Roman" w:hAnsi="Times New Roman" w:cs="Times New Roman"/>
              </w:rPr>
              <w:br/>
              <w:t xml:space="preserve">уровень     </w:t>
            </w:r>
          </w:p>
        </w:tc>
        <w:tc>
          <w:tcPr>
            <w:tcW w:w="3403"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Должности, отнесенные     </w:t>
            </w:r>
            <w:r w:rsidRPr="00526C87">
              <w:rPr>
                <w:rFonts w:ascii="Times New Roman" w:eastAsia="Times New Roman" w:hAnsi="Times New Roman" w:cs="Times New Roman"/>
              </w:rPr>
              <w:br/>
              <w:t xml:space="preserve">к квалификационным уровням   </w:t>
            </w:r>
          </w:p>
        </w:tc>
        <w:tc>
          <w:tcPr>
            <w:tcW w:w="1701"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Минимальный</w:t>
            </w:r>
            <w:r w:rsidRPr="00526C87">
              <w:rPr>
                <w:rFonts w:ascii="Times New Roman" w:eastAsia="Times New Roman" w:hAnsi="Times New Roman" w:cs="Times New Roman"/>
              </w:rPr>
              <w:br/>
              <w:t>оклад, руб.</w:t>
            </w:r>
          </w:p>
        </w:tc>
        <w:tc>
          <w:tcPr>
            <w:tcW w:w="2124"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tabs>
                <w:tab w:val="left" w:pos="1655"/>
                <w:tab w:val="left" w:pos="2525"/>
              </w:tabs>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Коэффициент      </w:t>
            </w:r>
            <w:r w:rsidRPr="00526C87">
              <w:rPr>
                <w:rFonts w:ascii="Times New Roman" w:eastAsia="Times New Roman" w:hAnsi="Times New Roman" w:cs="Times New Roman"/>
              </w:rPr>
              <w:br/>
              <w:t>по занимаемой должности</w:t>
            </w:r>
          </w:p>
        </w:tc>
      </w:tr>
      <w:tr w:rsidR="00526C87" w:rsidRPr="00526C87" w:rsidTr="00526C87">
        <w:trPr>
          <w:cantSplit/>
          <w:trHeight w:val="240"/>
        </w:trPr>
        <w:tc>
          <w:tcPr>
            <w:tcW w:w="10207" w:type="dxa"/>
            <w:gridSpan w:val="4"/>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ПКГ должностей работников учебно-вспомогательного персонала первого уровня     </w:t>
            </w:r>
          </w:p>
        </w:tc>
      </w:tr>
      <w:tr w:rsidR="00526C87" w:rsidRPr="00526C87" w:rsidTr="00526C87">
        <w:trPr>
          <w:cantSplit/>
          <w:trHeight w:val="360"/>
        </w:trPr>
        <w:tc>
          <w:tcPr>
            <w:tcW w:w="2979" w:type="dxa"/>
            <w:vMerge w:val="restart"/>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1        </w:t>
            </w:r>
            <w:r w:rsidRPr="00526C87">
              <w:rPr>
                <w:rFonts w:ascii="Times New Roman" w:eastAsia="Times New Roman" w:hAnsi="Times New Roman" w:cs="Times New Roman"/>
              </w:rPr>
              <w:br/>
              <w:t>квалификационный</w:t>
            </w:r>
            <w:r w:rsidRPr="00526C87">
              <w:rPr>
                <w:rFonts w:ascii="Times New Roman" w:eastAsia="Times New Roman" w:hAnsi="Times New Roman" w:cs="Times New Roman"/>
              </w:rPr>
              <w:br/>
              <w:t xml:space="preserve">уровень     </w:t>
            </w:r>
          </w:p>
        </w:tc>
        <w:tc>
          <w:tcPr>
            <w:tcW w:w="3403" w:type="dxa"/>
            <w:vMerge w:val="restart"/>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rPr>
                <w:rFonts w:ascii="Times New Roman" w:eastAsia="Times New Roman" w:hAnsi="Times New Roman" w:cs="Times New Roman"/>
              </w:rPr>
            </w:pPr>
            <w:r w:rsidRPr="00526C87">
              <w:rPr>
                <w:rFonts w:ascii="Times New Roman" w:eastAsia="Times New Roman" w:hAnsi="Times New Roman" w:cs="Times New Roman"/>
              </w:rPr>
              <w:t>Помощник воспитателя;</w:t>
            </w:r>
            <w:r w:rsidRPr="00526C87">
              <w:rPr>
                <w:rFonts w:ascii="Times New Roman" w:eastAsia="Times New Roman" w:hAnsi="Times New Roman" w:cs="Times New Roman"/>
              </w:rPr>
              <w:br/>
              <w:t xml:space="preserve">Секретарь учебной части </w:t>
            </w:r>
          </w:p>
        </w:tc>
        <w:tc>
          <w:tcPr>
            <w:tcW w:w="1701" w:type="dxa"/>
            <w:vMerge w:val="restart"/>
            <w:tcBorders>
              <w:top w:val="single" w:sz="6" w:space="0" w:color="auto"/>
              <w:left w:val="single" w:sz="6" w:space="0" w:color="auto"/>
              <w:bottom w:val="single" w:sz="6" w:space="0" w:color="auto"/>
              <w:right w:val="single" w:sz="6" w:space="0" w:color="auto"/>
            </w:tcBorders>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2981,00</w:t>
            </w:r>
          </w:p>
          <w:p w:rsidR="00526C87" w:rsidRPr="00526C87" w:rsidRDefault="00526C87" w:rsidP="00526C87">
            <w:pPr>
              <w:widowControl/>
              <w:ind w:firstLine="0"/>
              <w:jc w:val="left"/>
              <w:rPr>
                <w:rFonts w:ascii="Times New Roman" w:eastAsia="Times New Roman" w:hAnsi="Times New Roman" w:cs="Times New Roman"/>
              </w:rPr>
            </w:pPr>
          </w:p>
          <w:p w:rsidR="00526C87" w:rsidRPr="00526C87" w:rsidRDefault="00526C87" w:rsidP="00526C87">
            <w:pPr>
              <w:widowControl/>
              <w:ind w:firstLine="0"/>
              <w:jc w:val="left"/>
              <w:rPr>
                <w:rFonts w:ascii="Times New Roman" w:eastAsia="Times New Roman" w:hAnsi="Times New Roman" w:cs="Times New Roman"/>
              </w:rPr>
            </w:pPr>
          </w:p>
          <w:p w:rsidR="00526C87" w:rsidRPr="00526C87" w:rsidRDefault="00526C87" w:rsidP="00526C87">
            <w:pPr>
              <w:widowControl/>
              <w:ind w:firstLine="0"/>
              <w:jc w:val="left"/>
              <w:rPr>
                <w:rFonts w:ascii="Times New Roman" w:eastAsia="Times New Roman" w:hAnsi="Times New Roman" w:cs="Times New Roman"/>
              </w:rPr>
            </w:pPr>
          </w:p>
          <w:p w:rsidR="00526C87" w:rsidRPr="00526C87" w:rsidRDefault="00526C87" w:rsidP="00526C87">
            <w:pPr>
              <w:widowControl/>
              <w:ind w:firstLine="0"/>
              <w:jc w:val="left"/>
              <w:rPr>
                <w:rFonts w:ascii="Times New Roman" w:eastAsia="Times New Roman" w:hAnsi="Times New Roman" w:cs="Times New Roman"/>
              </w:rPr>
            </w:pPr>
          </w:p>
        </w:tc>
        <w:tc>
          <w:tcPr>
            <w:tcW w:w="2124"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1,00  Среднее  (полное)</w:t>
            </w:r>
            <w:r w:rsidRPr="00526C87">
              <w:rPr>
                <w:rFonts w:ascii="Times New Roman" w:eastAsia="Times New Roman" w:hAnsi="Times New Roman" w:cs="Times New Roman"/>
              </w:rPr>
              <w:br/>
              <w:t xml:space="preserve">общее образование      </w:t>
            </w:r>
          </w:p>
        </w:tc>
      </w:tr>
      <w:tr w:rsidR="00526C87" w:rsidRPr="00526C87" w:rsidTr="00526C87">
        <w:trPr>
          <w:cantSplit/>
          <w:trHeight w:val="480"/>
        </w:trPr>
        <w:tc>
          <w:tcPr>
            <w:tcW w:w="2979"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3403"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2124"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1,17          Начальное</w:t>
            </w:r>
            <w:r w:rsidRPr="00526C87">
              <w:rPr>
                <w:rFonts w:ascii="Times New Roman" w:eastAsia="Times New Roman" w:hAnsi="Times New Roman" w:cs="Times New Roman"/>
              </w:rPr>
              <w:br/>
              <w:t xml:space="preserve">профессиональное       </w:t>
            </w:r>
            <w:r w:rsidRPr="00526C87">
              <w:rPr>
                <w:rFonts w:ascii="Times New Roman" w:eastAsia="Times New Roman" w:hAnsi="Times New Roman" w:cs="Times New Roman"/>
              </w:rPr>
              <w:br/>
              <w:t xml:space="preserve">образование            </w:t>
            </w:r>
          </w:p>
        </w:tc>
      </w:tr>
      <w:tr w:rsidR="00526C87" w:rsidRPr="00526C87" w:rsidTr="00526C87">
        <w:trPr>
          <w:cantSplit/>
          <w:trHeight w:val="480"/>
        </w:trPr>
        <w:tc>
          <w:tcPr>
            <w:tcW w:w="2979"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3403"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2124"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1,18            Среднее</w:t>
            </w:r>
            <w:r w:rsidRPr="00526C87">
              <w:rPr>
                <w:rFonts w:ascii="Times New Roman" w:eastAsia="Times New Roman" w:hAnsi="Times New Roman" w:cs="Times New Roman"/>
              </w:rPr>
              <w:br/>
              <w:t xml:space="preserve">профессиональное       </w:t>
            </w:r>
            <w:r w:rsidRPr="00526C87">
              <w:rPr>
                <w:rFonts w:ascii="Times New Roman" w:eastAsia="Times New Roman" w:hAnsi="Times New Roman" w:cs="Times New Roman"/>
              </w:rPr>
              <w:br/>
              <w:t xml:space="preserve">образование            </w:t>
            </w:r>
          </w:p>
        </w:tc>
      </w:tr>
      <w:tr w:rsidR="00526C87" w:rsidRPr="00526C87" w:rsidTr="00526C87">
        <w:trPr>
          <w:cantSplit/>
          <w:trHeight w:val="240"/>
        </w:trPr>
        <w:tc>
          <w:tcPr>
            <w:tcW w:w="10207" w:type="dxa"/>
            <w:gridSpan w:val="4"/>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ПКГ должностей педагогических работников                      </w:t>
            </w:r>
          </w:p>
        </w:tc>
      </w:tr>
      <w:tr w:rsidR="00526C87" w:rsidRPr="00526C87" w:rsidTr="00526C87">
        <w:trPr>
          <w:cantSplit/>
          <w:trHeight w:val="960"/>
        </w:trPr>
        <w:tc>
          <w:tcPr>
            <w:tcW w:w="2979" w:type="dxa"/>
            <w:vMerge w:val="restart"/>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2        </w:t>
            </w:r>
            <w:r w:rsidRPr="00526C87">
              <w:rPr>
                <w:rFonts w:ascii="Times New Roman" w:eastAsia="Times New Roman" w:hAnsi="Times New Roman" w:cs="Times New Roman"/>
              </w:rPr>
              <w:br/>
              <w:t>квалификационный</w:t>
            </w:r>
            <w:r w:rsidRPr="00526C87">
              <w:rPr>
                <w:rFonts w:ascii="Times New Roman" w:eastAsia="Times New Roman" w:hAnsi="Times New Roman" w:cs="Times New Roman"/>
              </w:rPr>
              <w:br/>
              <w:t xml:space="preserve">уровень     </w:t>
            </w:r>
          </w:p>
        </w:tc>
        <w:tc>
          <w:tcPr>
            <w:tcW w:w="3403" w:type="dxa"/>
            <w:vMerge w:val="restart"/>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rPr>
                <w:rFonts w:ascii="Times New Roman" w:eastAsia="Times New Roman" w:hAnsi="Times New Roman" w:cs="Times New Roman"/>
              </w:rPr>
            </w:pPr>
            <w:r w:rsidRPr="00526C87">
              <w:rPr>
                <w:rFonts w:ascii="Times New Roman" w:eastAsia="Times New Roman" w:hAnsi="Times New Roman" w:cs="Times New Roman"/>
              </w:rPr>
              <w:t>Педагог дополнительного    образования;</w:t>
            </w:r>
          </w:p>
          <w:p w:rsidR="00526C87" w:rsidRPr="00526C87" w:rsidRDefault="00526C87" w:rsidP="00526C87">
            <w:pPr>
              <w:widowControl/>
              <w:ind w:firstLine="0"/>
              <w:rPr>
                <w:rFonts w:ascii="Times New Roman" w:eastAsia="Times New Roman" w:hAnsi="Times New Roman" w:cs="Times New Roman"/>
              </w:rPr>
            </w:pPr>
            <w:r w:rsidRPr="00526C87">
              <w:rPr>
                <w:rFonts w:ascii="Times New Roman" w:eastAsia="Times New Roman" w:hAnsi="Times New Roman" w:cs="Times New Roman"/>
              </w:rPr>
              <w:t xml:space="preserve"> педагог-организатор; (общеобразовательные учреждения)</w:t>
            </w:r>
          </w:p>
          <w:p w:rsidR="00526C87" w:rsidRPr="00526C87" w:rsidRDefault="00526C87" w:rsidP="00526C87">
            <w:pPr>
              <w:widowControl/>
              <w:ind w:firstLine="0"/>
              <w:rPr>
                <w:rFonts w:ascii="Times New Roman" w:eastAsia="Times New Roman" w:hAnsi="Times New Roman" w:cs="Times New Roman"/>
              </w:rPr>
            </w:pPr>
            <w:r w:rsidRPr="00526C87">
              <w:rPr>
                <w:rFonts w:ascii="Times New Roman" w:eastAsia="Times New Roman" w:hAnsi="Times New Roman" w:cs="Times New Roman"/>
              </w:rPr>
              <w:br/>
              <w:t>Педагог дополнительного    образования;</w:t>
            </w:r>
          </w:p>
          <w:p w:rsidR="00526C87" w:rsidRPr="00526C87" w:rsidRDefault="00526C87" w:rsidP="00526C87">
            <w:pPr>
              <w:widowControl/>
              <w:ind w:firstLine="0"/>
              <w:rPr>
                <w:rFonts w:ascii="Times New Roman" w:eastAsia="Times New Roman" w:hAnsi="Times New Roman" w:cs="Times New Roman"/>
              </w:rPr>
            </w:pPr>
            <w:r w:rsidRPr="00526C87">
              <w:rPr>
                <w:rFonts w:ascii="Times New Roman" w:eastAsia="Times New Roman" w:hAnsi="Times New Roman" w:cs="Times New Roman"/>
              </w:rPr>
              <w:t xml:space="preserve"> педагог-организатор</w:t>
            </w:r>
          </w:p>
          <w:p w:rsidR="00526C87" w:rsidRPr="00526C87" w:rsidRDefault="00526C87" w:rsidP="00526C87">
            <w:pPr>
              <w:widowControl/>
              <w:ind w:firstLine="0"/>
              <w:rPr>
                <w:rFonts w:ascii="Times New Roman" w:eastAsia="Times New Roman" w:hAnsi="Times New Roman" w:cs="Times New Roman"/>
              </w:rPr>
            </w:pPr>
            <w:r w:rsidRPr="00526C87">
              <w:rPr>
                <w:rFonts w:ascii="Times New Roman" w:eastAsia="Times New Roman" w:hAnsi="Times New Roman" w:cs="Times New Roman"/>
              </w:rPr>
              <w:t>(образовательные учреждения дополнительного образования)</w:t>
            </w:r>
          </w:p>
        </w:tc>
        <w:tc>
          <w:tcPr>
            <w:tcW w:w="1701" w:type="dxa"/>
            <w:vMerge w:val="restart"/>
            <w:tcBorders>
              <w:top w:val="single" w:sz="6" w:space="0" w:color="auto"/>
              <w:left w:val="single" w:sz="6" w:space="0" w:color="auto"/>
              <w:bottom w:val="single" w:sz="6" w:space="0" w:color="auto"/>
              <w:right w:val="single" w:sz="6" w:space="0" w:color="auto"/>
            </w:tcBorders>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4045,00</w:t>
            </w:r>
          </w:p>
          <w:p w:rsidR="00526C87" w:rsidRPr="00526C87" w:rsidRDefault="00526C87" w:rsidP="00526C87">
            <w:pPr>
              <w:widowControl/>
              <w:ind w:firstLine="0"/>
              <w:jc w:val="left"/>
              <w:rPr>
                <w:rFonts w:ascii="Times New Roman" w:eastAsia="Times New Roman" w:hAnsi="Times New Roman" w:cs="Times New Roman"/>
              </w:rPr>
            </w:pPr>
          </w:p>
          <w:p w:rsidR="00526C87" w:rsidRPr="00526C87" w:rsidRDefault="00526C87" w:rsidP="00526C87">
            <w:pPr>
              <w:widowControl/>
              <w:ind w:firstLine="0"/>
              <w:jc w:val="left"/>
              <w:rPr>
                <w:rFonts w:ascii="Times New Roman" w:eastAsia="Times New Roman" w:hAnsi="Times New Roman" w:cs="Times New Roman"/>
              </w:rPr>
            </w:pPr>
          </w:p>
          <w:p w:rsidR="00526C87" w:rsidRPr="00526C87" w:rsidRDefault="00526C87" w:rsidP="00526C87">
            <w:pPr>
              <w:widowControl/>
              <w:ind w:firstLine="0"/>
              <w:jc w:val="left"/>
              <w:rPr>
                <w:rFonts w:ascii="Times New Roman" w:eastAsia="Times New Roman" w:hAnsi="Times New Roman" w:cs="Times New Roman"/>
              </w:rPr>
            </w:pPr>
          </w:p>
          <w:p w:rsidR="00526C87" w:rsidRPr="00526C87" w:rsidRDefault="00526C87" w:rsidP="00526C87">
            <w:pPr>
              <w:widowControl/>
              <w:ind w:firstLine="0"/>
              <w:jc w:val="left"/>
              <w:rPr>
                <w:rFonts w:ascii="Times New Roman" w:eastAsia="Times New Roman" w:hAnsi="Times New Roman" w:cs="Times New Roman"/>
              </w:rPr>
            </w:pPr>
          </w:p>
          <w:p w:rsidR="00526C87" w:rsidRPr="00526C87" w:rsidRDefault="00526C87" w:rsidP="00526C87">
            <w:pPr>
              <w:widowControl/>
              <w:ind w:firstLine="0"/>
              <w:jc w:val="left"/>
              <w:rPr>
                <w:rFonts w:ascii="Times New Roman" w:eastAsia="Times New Roman" w:hAnsi="Times New Roman" w:cs="Times New Roman"/>
              </w:rPr>
            </w:pPr>
          </w:p>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3 407,00</w:t>
            </w:r>
          </w:p>
        </w:tc>
        <w:tc>
          <w:tcPr>
            <w:tcW w:w="2124"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Среднее                </w:t>
            </w:r>
            <w:r w:rsidRPr="00526C87">
              <w:rPr>
                <w:rFonts w:ascii="Times New Roman" w:eastAsia="Times New Roman" w:hAnsi="Times New Roman" w:cs="Times New Roman"/>
              </w:rPr>
              <w:br/>
              <w:t xml:space="preserve">профессиональное       </w:t>
            </w:r>
            <w:r w:rsidRPr="00526C87">
              <w:rPr>
                <w:rFonts w:ascii="Times New Roman" w:eastAsia="Times New Roman" w:hAnsi="Times New Roman" w:cs="Times New Roman"/>
              </w:rPr>
              <w:br/>
              <w:t xml:space="preserve">образование            </w:t>
            </w:r>
            <w:r w:rsidRPr="00526C87">
              <w:rPr>
                <w:rFonts w:ascii="Times New Roman" w:eastAsia="Times New Roman" w:hAnsi="Times New Roman" w:cs="Times New Roman"/>
              </w:rPr>
              <w:br/>
              <w:t xml:space="preserve">1,51 - Без категории   </w:t>
            </w:r>
            <w:r w:rsidRPr="00526C87">
              <w:rPr>
                <w:rFonts w:ascii="Times New Roman" w:eastAsia="Times New Roman" w:hAnsi="Times New Roman" w:cs="Times New Roman"/>
              </w:rPr>
              <w:br/>
              <w:t>1,54 - Вторая категория</w:t>
            </w:r>
            <w:r w:rsidRPr="00526C87">
              <w:rPr>
                <w:rFonts w:ascii="Times New Roman" w:eastAsia="Times New Roman" w:hAnsi="Times New Roman" w:cs="Times New Roman"/>
              </w:rPr>
              <w:br/>
              <w:t>1,59 - Первая категория</w:t>
            </w:r>
            <w:r w:rsidRPr="00526C87">
              <w:rPr>
                <w:rFonts w:ascii="Times New Roman" w:eastAsia="Times New Roman" w:hAnsi="Times New Roman" w:cs="Times New Roman"/>
              </w:rPr>
              <w:br/>
              <w:t>1,66 - Высшая категория</w:t>
            </w:r>
          </w:p>
        </w:tc>
      </w:tr>
      <w:tr w:rsidR="00526C87" w:rsidRPr="00526C87" w:rsidTr="00526C87">
        <w:trPr>
          <w:cantSplit/>
          <w:trHeight w:val="720"/>
        </w:trPr>
        <w:tc>
          <w:tcPr>
            <w:tcW w:w="2979"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3403"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2124"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Высшее образование     </w:t>
            </w:r>
            <w:r w:rsidRPr="00526C87">
              <w:rPr>
                <w:rFonts w:ascii="Times New Roman" w:eastAsia="Times New Roman" w:hAnsi="Times New Roman" w:cs="Times New Roman"/>
              </w:rPr>
              <w:br/>
              <w:t xml:space="preserve">1,57 - Без категории   </w:t>
            </w:r>
            <w:r w:rsidRPr="00526C87">
              <w:rPr>
                <w:rFonts w:ascii="Times New Roman" w:eastAsia="Times New Roman" w:hAnsi="Times New Roman" w:cs="Times New Roman"/>
              </w:rPr>
              <w:br/>
              <w:t>1,60 - Вторая категория</w:t>
            </w:r>
            <w:r w:rsidRPr="00526C87">
              <w:rPr>
                <w:rFonts w:ascii="Times New Roman" w:eastAsia="Times New Roman" w:hAnsi="Times New Roman" w:cs="Times New Roman"/>
              </w:rPr>
              <w:br/>
              <w:t>1,65 - Первая категория</w:t>
            </w:r>
            <w:r w:rsidRPr="00526C87">
              <w:rPr>
                <w:rFonts w:ascii="Times New Roman" w:eastAsia="Times New Roman" w:hAnsi="Times New Roman" w:cs="Times New Roman"/>
              </w:rPr>
              <w:br/>
              <w:t>1,73 - Высшая категория</w:t>
            </w:r>
          </w:p>
        </w:tc>
      </w:tr>
      <w:tr w:rsidR="00664F94" w:rsidRPr="00526C87" w:rsidTr="007050E4">
        <w:trPr>
          <w:cantSplit/>
          <w:trHeight w:val="3735"/>
        </w:trPr>
        <w:tc>
          <w:tcPr>
            <w:tcW w:w="2979" w:type="dxa"/>
            <w:tcBorders>
              <w:top w:val="single" w:sz="6" w:space="0" w:color="auto"/>
              <w:left w:val="single" w:sz="6" w:space="0" w:color="auto"/>
              <w:bottom w:val="single" w:sz="6" w:space="0" w:color="auto"/>
              <w:right w:val="single" w:sz="6" w:space="0" w:color="auto"/>
            </w:tcBorders>
            <w:hideMark/>
          </w:tcPr>
          <w:p w:rsidR="00664F94" w:rsidRPr="00526C87" w:rsidRDefault="00664F94"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3        </w:t>
            </w:r>
            <w:r w:rsidRPr="00526C87">
              <w:rPr>
                <w:rFonts w:ascii="Times New Roman" w:eastAsia="Times New Roman" w:hAnsi="Times New Roman" w:cs="Times New Roman"/>
              </w:rPr>
              <w:br/>
              <w:t>квалификационный</w:t>
            </w:r>
            <w:r w:rsidRPr="00526C87">
              <w:rPr>
                <w:rFonts w:ascii="Times New Roman" w:eastAsia="Times New Roman" w:hAnsi="Times New Roman" w:cs="Times New Roman"/>
              </w:rPr>
              <w:br/>
              <w:t xml:space="preserve">уровень     </w:t>
            </w:r>
          </w:p>
        </w:tc>
        <w:tc>
          <w:tcPr>
            <w:tcW w:w="3403" w:type="dxa"/>
            <w:tcBorders>
              <w:top w:val="single" w:sz="6" w:space="0" w:color="auto"/>
              <w:left w:val="single" w:sz="6" w:space="0" w:color="auto"/>
              <w:bottom w:val="single" w:sz="6" w:space="0" w:color="auto"/>
              <w:right w:val="single" w:sz="6" w:space="0" w:color="auto"/>
            </w:tcBorders>
          </w:tcPr>
          <w:p w:rsidR="00664F94" w:rsidRPr="00526C87" w:rsidRDefault="00664F94" w:rsidP="00526C87">
            <w:pPr>
              <w:widowControl/>
              <w:ind w:firstLine="0"/>
              <w:jc w:val="left"/>
              <w:rPr>
                <w:rFonts w:ascii="Times New Roman" w:eastAsia="Times New Roman" w:hAnsi="Times New Roman" w:cs="Times New Roman"/>
              </w:rPr>
            </w:pPr>
          </w:p>
          <w:p w:rsidR="00664F94" w:rsidRPr="00526C87" w:rsidRDefault="00664F94" w:rsidP="00526C87">
            <w:pPr>
              <w:widowControl/>
              <w:ind w:firstLine="0"/>
              <w:rPr>
                <w:rFonts w:ascii="Times New Roman" w:eastAsia="Times New Roman" w:hAnsi="Times New Roman" w:cs="Times New Roman"/>
              </w:rPr>
            </w:pPr>
            <w:r>
              <w:rPr>
                <w:rFonts w:ascii="Times New Roman" w:eastAsia="Times New Roman" w:hAnsi="Times New Roman" w:cs="Times New Roman"/>
              </w:rPr>
              <w:t>М</w:t>
            </w:r>
            <w:r w:rsidRPr="00526C87">
              <w:rPr>
                <w:rFonts w:ascii="Times New Roman" w:eastAsia="Times New Roman" w:hAnsi="Times New Roman" w:cs="Times New Roman"/>
              </w:rPr>
              <w:t>етодист</w:t>
            </w:r>
          </w:p>
          <w:p w:rsidR="00664F94" w:rsidRPr="00526C87" w:rsidRDefault="00664F94" w:rsidP="00664F94">
            <w:pPr>
              <w:widowControl/>
              <w:ind w:firstLine="0"/>
              <w:rPr>
                <w:rFonts w:ascii="Times New Roman" w:eastAsia="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64F94" w:rsidRPr="00526C87" w:rsidRDefault="00664F94" w:rsidP="00526C87">
            <w:pPr>
              <w:widowControl/>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3 810,00</w:t>
            </w:r>
          </w:p>
        </w:tc>
        <w:tc>
          <w:tcPr>
            <w:tcW w:w="2124" w:type="dxa"/>
            <w:tcBorders>
              <w:top w:val="single" w:sz="6" w:space="0" w:color="auto"/>
              <w:left w:val="single" w:sz="6" w:space="0" w:color="auto"/>
              <w:right w:val="single" w:sz="6" w:space="0" w:color="auto"/>
            </w:tcBorders>
          </w:tcPr>
          <w:p w:rsidR="00664F94" w:rsidRPr="00526C87" w:rsidRDefault="00664F94" w:rsidP="00664F94">
            <w:pPr>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Высшее образование     </w:t>
            </w:r>
            <w:r w:rsidRPr="00526C87">
              <w:rPr>
                <w:rFonts w:ascii="Times New Roman" w:eastAsia="Times New Roman" w:hAnsi="Times New Roman" w:cs="Times New Roman"/>
              </w:rPr>
              <w:br/>
              <w:t xml:space="preserve">1,57 - Без категории   </w:t>
            </w:r>
            <w:r w:rsidRPr="00526C87">
              <w:rPr>
                <w:rFonts w:ascii="Times New Roman" w:eastAsia="Times New Roman" w:hAnsi="Times New Roman" w:cs="Times New Roman"/>
              </w:rPr>
              <w:br/>
              <w:t>1,60 - Вторая категория</w:t>
            </w:r>
            <w:r w:rsidRPr="00526C87">
              <w:rPr>
                <w:rFonts w:ascii="Times New Roman" w:eastAsia="Times New Roman" w:hAnsi="Times New Roman" w:cs="Times New Roman"/>
              </w:rPr>
              <w:br/>
              <w:t>1,65 - Первая категория</w:t>
            </w:r>
            <w:r w:rsidRPr="00526C87">
              <w:rPr>
                <w:rFonts w:ascii="Times New Roman" w:eastAsia="Times New Roman" w:hAnsi="Times New Roman" w:cs="Times New Roman"/>
              </w:rPr>
              <w:br/>
              <w:t>1,73 - Высшая категория</w:t>
            </w:r>
          </w:p>
        </w:tc>
      </w:tr>
      <w:tr w:rsidR="00526C87" w:rsidRPr="00526C87" w:rsidTr="00526C87">
        <w:trPr>
          <w:cantSplit/>
          <w:trHeight w:val="519"/>
        </w:trPr>
        <w:tc>
          <w:tcPr>
            <w:tcW w:w="10207" w:type="dxa"/>
            <w:gridSpan w:val="4"/>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ind w:firstLine="0"/>
              <w:jc w:val="center"/>
              <w:rPr>
                <w:rFonts w:ascii="Times New Roman" w:eastAsia="Times New Roman" w:hAnsi="Times New Roman" w:cs="Times New Roman"/>
              </w:rPr>
            </w:pPr>
            <w:r w:rsidRPr="00526C87">
              <w:rPr>
                <w:rFonts w:ascii="Times New Roman" w:eastAsia="Times New Roman" w:hAnsi="Times New Roman" w:cs="Times New Roman"/>
              </w:rPr>
              <w:t>ПКГ должностей руководителей структурных подразделений</w:t>
            </w:r>
          </w:p>
        </w:tc>
      </w:tr>
      <w:tr w:rsidR="00526C87" w:rsidRPr="00526C87" w:rsidTr="00526C87">
        <w:trPr>
          <w:cantSplit/>
          <w:trHeight w:val="1050"/>
        </w:trPr>
        <w:tc>
          <w:tcPr>
            <w:tcW w:w="2979" w:type="dxa"/>
            <w:vMerge w:val="restart"/>
            <w:tcBorders>
              <w:top w:val="single" w:sz="4" w:space="0" w:color="auto"/>
              <w:left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center"/>
              <w:rPr>
                <w:rFonts w:ascii="Times New Roman" w:eastAsia="Times New Roman" w:hAnsi="Times New Roman" w:cs="Times New Roman"/>
              </w:rPr>
            </w:pPr>
            <w:r w:rsidRPr="00526C87">
              <w:rPr>
                <w:rFonts w:ascii="Times New Roman" w:eastAsia="Times New Roman" w:hAnsi="Times New Roman" w:cs="Times New Roman"/>
              </w:rPr>
              <w:t xml:space="preserve">2        </w:t>
            </w:r>
            <w:r w:rsidRPr="00526C87">
              <w:rPr>
                <w:rFonts w:ascii="Times New Roman" w:eastAsia="Times New Roman" w:hAnsi="Times New Roman" w:cs="Times New Roman"/>
              </w:rPr>
              <w:br/>
              <w:t>квалификационный</w:t>
            </w:r>
            <w:r w:rsidRPr="00526C87">
              <w:rPr>
                <w:rFonts w:ascii="Times New Roman" w:eastAsia="Times New Roman" w:hAnsi="Times New Roman" w:cs="Times New Roman"/>
              </w:rPr>
              <w:br/>
              <w:t>уровень</w:t>
            </w:r>
          </w:p>
        </w:tc>
        <w:tc>
          <w:tcPr>
            <w:tcW w:w="3403" w:type="dxa"/>
            <w:vMerge w:val="restart"/>
            <w:tcBorders>
              <w:top w:val="single" w:sz="4" w:space="0" w:color="auto"/>
              <w:left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r w:rsidRPr="00526C87">
              <w:rPr>
                <w:rFonts w:ascii="Times New Roman" w:eastAsia="Times New Roman" w:hAnsi="Times New Roman" w:cs="Times New Roman"/>
              </w:rPr>
              <w:t>Заведующий          (начальник)</w:t>
            </w:r>
            <w:r w:rsidRPr="00526C87">
              <w:rPr>
                <w:rFonts w:ascii="Times New Roman" w:eastAsia="Times New Roman" w:hAnsi="Times New Roman" w:cs="Times New Roman"/>
              </w:rPr>
              <w:br/>
              <w:t>обособленным        структурным</w:t>
            </w:r>
            <w:r w:rsidRPr="00526C87">
              <w:rPr>
                <w:rFonts w:ascii="Times New Roman" w:eastAsia="Times New Roman" w:hAnsi="Times New Roman" w:cs="Times New Roman"/>
              </w:rPr>
              <w:br/>
              <w:t>подразделением,     реализующим</w:t>
            </w:r>
            <w:r w:rsidRPr="00526C87">
              <w:rPr>
                <w:rFonts w:ascii="Times New Roman" w:eastAsia="Times New Roman" w:hAnsi="Times New Roman" w:cs="Times New Roman"/>
              </w:rPr>
              <w:br/>
              <w:t>общеобразовательную программу и</w:t>
            </w:r>
            <w:r w:rsidRPr="00526C87">
              <w:rPr>
                <w:rFonts w:ascii="Times New Roman" w:eastAsia="Times New Roman" w:hAnsi="Times New Roman" w:cs="Times New Roman"/>
              </w:rPr>
              <w:br/>
              <w:t>образовательную       программу</w:t>
            </w:r>
            <w:r w:rsidRPr="00526C87">
              <w:rPr>
                <w:rFonts w:ascii="Times New Roman" w:eastAsia="Times New Roman" w:hAnsi="Times New Roman" w:cs="Times New Roman"/>
              </w:rPr>
              <w:br/>
              <w:t>дополнительного     образования</w:t>
            </w:r>
            <w:r w:rsidRPr="00526C87">
              <w:rPr>
                <w:rFonts w:ascii="Times New Roman" w:eastAsia="Times New Roman" w:hAnsi="Times New Roman" w:cs="Times New Roman"/>
              </w:rPr>
              <w:br/>
              <w:t>детей</w:t>
            </w:r>
          </w:p>
        </w:tc>
        <w:tc>
          <w:tcPr>
            <w:tcW w:w="1701" w:type="dxa"/>
            <w:vMerge w:val="restart"/>
            <w:tcBorders>
              <w:top w:val="single" w:sz="4" w:space="0" w:color="auto"/>
              <w:left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center"/>
              <w:rPr>
                <w:rFonts w:ascii="Times New Roman" w:eastAsia="Times New Roman" w:hAnsi="Times New Roman" w:cs="Times New Roman"/>
                <w:color w:val="000000"/>
              </w:rPr>
            </w:pPr>
            <w:r w:rsidRPr="00526C87">
              <w:rPr>
                <w:rFonts w:ascii="Times New Roman" w:eastAsia="Times New Roman" w:hAnsi="Times New Roman" w:cs="Times New Roman"/>
                <w:color w:val="000000"/>
              </w:rPr>
              <w:t>3 983,00</w:t>
            </w:r>
          </w:p>
        </w:tc>
        <w:tc>
          <w:tcPr>
            <w:tcW w:w="2124" w:type="dxa"/>
            <w:tcBorders>
              <w:top w:val="single" w:sz="4" w:space="0" w:color="auto"/>
              <w:left w:val="single" w:sz="6" w:space="0" w:color="auto"/>
              <w:bottom w:val="single" w:sz="4"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1,0             Среднее</w:t>
            </w:r>
            <w:r w:rsidRPr="00526C87">
              <w:rPr>
                <w:rFonts w:ascii="Times New Roman" w:eastAsia="Times New Roman" w:hAnsi="Times New Roman" w:cs="Times New Roman"/>
              </w:rPr>
              <w:br/>
              <w:t xml:space="preserve">профессиональное       </w:t>
            </w:r>
            <w:r w:rsidRPr="00526C87">
              <w:rPr>
                <w:rFonts w:ascii="Times New Roman" w:eastAsia="Times New Roman" w:hAnsi="Times New Roman" w:cs="Times New Roman"/>
              </w:rPr>
              <w:br/>
              <w:t xml:space="preserve">образование            </w:t>
            </w:r>
          </w:p>
        </w:tc>
      </w:tr>
      <w:tr w:rsidR="00526C87" w:rsidRPr="00526C87" w:rsidTr="00526C87">
        <w:trPr>
          <w:cantSplit/>
          <w:trHeight w:val="1440"/>
        </w:trPr>
        <w:tc>
          <w:tcPr>
            <w:tcW w:w="2979" w:type="dxa"/>
            <w:vMerge/>
            <w:tcBorders>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3403" w:type="dxa"/>
            <w:vMerge/>
            <w:tcBorders>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1701" w:type="dxa"/>
            <w:vMerge/>
            <w:tcBorders>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color w:val="000000"/>
              </w:rPr>
            </w:pPr>
          </w:p>
        </w:tc>
        <w:tc>
          <w:tcPr>
            <w:tcW w:w="2124" w:type="dxa"/>
            <w:tcBorders>
              <w:top w:val="single" w:sz="4"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1,57 Высшее образование</w:t>
            </w:r>
          </w:p>
        </w:tc>
      </w:tr>
    </w:tbl>
    <w:p w:rsidR="00526C87" w:rsidRPr="00526C87" w:rsidRDefault="00526C87" w:rsidP="00526C87">
      <w:pPr>
        <w:widowControl/>
        <w:ind w:firstLine="0"/>
        <w:jc w:val="center"/>
        <w:rPr>
          <w:rFonts w:ascii="Times New Roman" w:eastAsia="Times New Roman" w:hAnsi="Times New Roman" w:cs="Times New Roman"/>
        </w:rPr>
      </w:pPr>
    </w:p>
    <w:p w:rsidR="00526C87" w:rsidRPr="00526C87" w:rsidRDefault="00526C87" w:rsidP="00526C87">
      <w:pPr>
        <w:widowControl/>
        <w:ind w:firstLine="0"/>
        <w:jc w:val="center"/>
        <w:outlineLvl w:val="2"/>
        <w:rPr>
          <w:rFonts w:ascii="Times New Roman" w:eastAsia="Times New Roman" w:hAnsi="Times New Roman" w:cs="Times New Roman"/>
        </w:rPr>
      </w:pPr>
      <w:r w:rsidRPr="00526C87">
        <w:rPr>
          <w:rFonts w:ascii="Times New Roman" w:eastAsia="Times New Roman" w:hAnsi="Times New Roman" w:cs="Times New Roman"/>
        </w:rPr>
        <w:t>ПКГ общеотраслевых должностей руководителей, специалистов</w:t>
      </w:r>
    </w:p>
    <w:p w:rsidR="00526C87" w:rsidRPr="00526C87" w:rsidRDefault="00526C87" w:rsidP="00526C87">
      <w:pPr>
        <w:widowControl/>
        <w:ind w:firstLine="0"/>
        <w:jc w:val="center"/>
        <w:rPr>
          <w:rFonts w:ascii="Times New Roman" w:eastAsia="Times New Roman" w:hAnsi="Times New Roman" w:cs="Times New Roman"/>
        </w:rPr>
      </w:pPr>
      <w:r w:rsidRPr="00526C87">
        <w:rPr>
          <w:rFonts w:ascii="Times New Roman" w:eastAsia="Times New Roman" w:hAnsi="Times New Roman" w:cs="Times New Roman"/>
        </w:rPr>
        <w:t xml:space="preserve">и служащих </w:t>
      </w:r>
    </w:p>
    <w:p w:rsidR="00526C87" w:rsidRPr="00526C87" w:rsidRDefault="00526C87" w:rsidP="00526C87">
      <w:pPr>
        <w:widowControl/>
        <w:ind w:firstLine="0"/>
        <w:jc w:val="center"/>
        <w:rPr>
          <w:rFonts w:ascii="Times New Roman" w:eastAsia="Times New Roman" w:hAnsi="Times New Roman" w:cs="Times New Roman"/>
        </w:rPr>
      </w:pPr>
    </w:p>
    <w:tbl>
      <w:tblPr>
        <w:tblW w:w="9990" w:type="dxa"/>
        <w:tblInd w:w="70" w:type="dxa"/>
        <w:tblLayout w:type="fixed"/>
        <w:tblCellMar>
          <w:left w:w="70" w:type="dxa"/>
          <w:right w:w="70" w:type="dxa"/>
        </w:tblCellMar>
        <w:tblLook w:val="04A0" w:firstRow="1" w:lastRow="0" w:firstColumn="1" w:lastColumn="0" w:noHBand="0" w:noVBand="1"/>
      </w:tblPr>
      <w:tblGrid>
        <w:gridCol w:w="2295"/>
        <w:gridCol w:w="3375"/>
        <w:gridCol w:w="1620"/>
        <w:gridCol w:w="2700"/>
      </w:tblGrid>
      <w:tr w:rsidR="00526C87" w:rsidRPr="00526C87" w:rsidTr="00526C87">
        <w:trPr>
          <w:cantSplit/>
          <w:trHeight w:val="600"/>
        </w:trPr>
        <w:tc>
          <w:tcPr>
            <w:tcW w:w="2295"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Квалификационный</w:t>
            </w:r>
            <w:r w:rsidRPr="00526C87">
              <w:rPr>
                <w:rFonts w:ascii="Times New Roman" w:eastAsia="Times New Roman" w:hAnsi="Times New Roman" w:cs="Times New Roman"/>
              </w:rPr>
              <w:br/>
              <w:t xml:space="preserve">уровень     </w:t>
            </w:r>
          </w:p>
        </w:tc>
        <w:tc>
          <w:tcPr>
            <w:tcW w:w="3375"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Должности,       </w:t>
            </w:r>
            <w:r w:rsidRPr="00526C87">
              <w:rPr>
                <w:rFonts w:ascii="Times New Roman" w:eastAsia="Times New Roman" w:hAnsi="Times New Roman" w:cs="Times New Roman"/>
              </w:rPr>
              <w:br/>
              <w:t xml:space="preserve">отнесенные       </w:t>
            </w:r>
            <w:r w:rsidRPr="00526C87">
              <w:rPr>
                <w:rFonts w:ascii="Times New Roman" w:eastAsia="Times New Roman" w:hAnsi="Times New Roman" w:cs="Times New Roman"/>
              </w:rPr>
              <w:br/>
              <w:t xml:space="preserve">к квалификационным   </w:t>
            </w:r>
            <w:r w:rsidRPr="00526C87">
              <w:rPr>
                <w:rFonts w:ascii="Times New Roman" w:eastAsia="Times New Roman" w:hAnsi="Times New Roman" w:cs="Times New Roman"/>
              </w:rPr>
              <w:br/>
              <w:t xml:space="preserve">уровням         </w:t>
            </w:r>
          </w:p>
        </w:tc>
        <w:tc>
          <w:tcPr>
            <w:tcW w:w="1620"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Минимальный</w:t>
            </w:r>
            <w:r w:rsidRPr="00526C87">
              <w:rPr>
                <w:rFonts w:ascii="Times New Roman" w:eastAsia="Times New Roman" w:hAnsi="Times New Roman" w:cs="Times New Roman"/>
              </w:rPr>
              <w:br/>
              <w:t>оклад, руб.</w:t>
            </w:r>
          </w:p>
        </w:tc>
        <w:tc>
          <w:tcPr>
            <w:tcW w:w="2700"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Коэффициент    </w:t>
            </w:r>
            <w:r w:rsidRPr="00526C87">
              <w:rPr>
                <w:rFonts w:ascii="Times New Roman" w:eastAsia="Times New Roman" w:hAnsi="Times New Roman" w:cs="Times New Roman"/>
              </w:rPr>
              <w:br/>
              <w:t xml:space="preserve">по занимаемой   </w:t>
            </w:r>
            <w:r w:rsidRPr="00526C87">
              <w:rPr>
                <w:rFonts w:ascii="Times New Roman" w:eastAsia="Times New Roman" w:hAnsi="Times New Roman" w:cs="Times New Roman"/>
              </w:rPr>
              <w:br/>
              <w:t xml:space="preserve">должности     </w:t>
            </w:r>
          </w:p>
        </w:tc>
      </w:tr>
      <w:tr w:rsidR="00526C87" w:rsidRPr="00526C87" w:rsidTr="00526C87">
        <w:trPr>
          <w:cantSplit/>
          <w:trHeight w:val="240"/>
        </w:trPr>
        <w:tc>
          <w:tcPr>
            <w:tcW w:w="9990" w:type="dxa"/>
            <w:gridSpan w:val="4"/>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ПКГ "Общеотраслевые должности служащих первого уровня"          </w:t>
            </w:r>
          </w:p>
        </w:tc>
      </w:tr>
      <w:tr w:rsidR="00526C87" w:rsidRPr="00526C87" w:rsidTr="00526C87">
        <w:trPr>
          <w:cantSplit/>
          <w:trHeight w:val="480"/>
        </w:trPr>
        <w:tc>
          <w:tcPr>
            <w:tcW w:w="2295" w:type="dxa"/>
            <w:vMerge w:val="restart"/>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center"/>
              <w:rPr>
                <w:rFonts w:ascii="Times New Roman" w:eastAsia="Times New Roman" w:hAnsi="Times New Roman" w:cs="Times New Roman"/>
              </w:rPr>
            </w:pPr>
            <w:r w:rsidRPr="00526C87">
              <w:rPr>
                <w:rFonts w:ascii="Times New Roman" w:eastAsia="Times New Roman" w:hAnsi="Times New Roman" w:cs="Times New Roman"/>
              </w:rPr>
              <w:t xml:space="preserve">1        </w:t>
            </w:r>
            <w:r w:rsidRPr="00526C87">
              <w:rPr>
                <w:rFonts w:ascii="Times New Roman" w:eastAsia="Times New Roman" w:hAnsi="Times New Roman" w:cs="Times New Roman"/>
              </w:rPr>
              <w:br/>
              <w:t>квалификационный</w:t>
            </w:r>
            <w:r w:rsidRPr="00526C87">
              <w:rPr>
                <w:rFonts w:ascii="Times New Roman" w:eastAsia="Times New Roman" w:hAnsi="Times New Roman" w:cs="Times New Roman"/>
              </w:rPr>
              <w:br/>
              <w:t>уровень</w:t>
            </w:r>
          </w:p>
        </w:tc>
        <w:tc>
          <w:tcPr>
            <w:tcW w:w="3375" w:type="dxa"/>
            <w:vMerge w:val="restart"/>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 Секретарь</w:t>
            </w:r>
            <w:r w:rsidRPr="00526C87">
              <w:rPr>
                <w:rFonts w:ascii="Times New Roman" w:eastAsia="Times New Roman" w:hAnsi="Times New Roman" w:cs="Times New Roman"/>
              </w:rPr>
              <w:br/>
            </w:r>
          </w:p>
        </w:tc>
        <w:tc>
          <w:tcPr>
            <w:tcW w:w="1620" w:type="dxa"/>
            <w:vMerge w:val="restart"/>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2 981,00</w:t>
            </w:r>
          </w:p>
        </w:tc>
        <w:tc>
          <w:tcPr>
            <w:tcW w:w="2700"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1,00        Среднее</w:t>
            </w:r>
            <w:r w:rsidRPr="00526C87">
              <w:rPr>
                <w:rFonts w:ascii="Times New Roman" w:eastAsia="Times New Roman" w:hAnsi="Times New Roman" w:cs="Times New Roman"/>
              </w:rPr>
              <w:br/>
              <w:t>(полное)      общее</w:t>
            </w:r>
            <w:r w:rsidRPr="00526C87">
              <w:rPr>
                <w:rFonts w:ascii="Times New Roman" w:eastAsia="Times New Roman" w:hAnsi="Times New Roman" w:cs="Times New Roman"/>
              </w:rPr>
              <w:br/>
              <w:t xml:space="preserve">образование        </w:t>
            </w:r>
          </w:p>
        </w:tc>
      </w:tr>
      <w:tr w:rsidR="00526C87" w:rsidRPr="00526C87" w:rsidTr="00E70217">
        <w:trPr>
          <w:cantSplit/>
          <w:trHeight w:val="480"/>
        </w:trPr>
        <w:tc>
          <w:tcPr>
            <w:tcW w:w="2295"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3375"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1,15      Начальное</w:t>
            </w:r>
            <w:r w:rsidRPr="00526C87">
              <w:rPr>
                <w:rFonts w:ascii="Times New Roman" w:eastAsia="Times New Roman" w:hAnsi="Times New Roman" w:cs="Times New Roman"/>
              </w:rPr>
              <w:br/>
              <w:t xml:space="preserve">профессиональное   </w:t>
            </w:r>
            <w:r w:rsidRPr="00526C87">
              <w:rPr>
                <w:rFonts w:ascii="Times New Roman" w:eastAsia="Times New Roman" w:hAnsi="Times New Roman" w:cs="Times New Roman"/>
              </w:rPr>
              <w:br/>
              <w:t xml:space="preserve">образование        </w:t>
            </w:r>
          </w:p>
        </w:tc>
      </w:tr>
      <w:tr w:rsidR="00526C87" w:rsidRPr="00526C87" w:rsidTr="00E70217">
        <w:trPr>
          <w:cantSplit/>
          <w:trHeight w:val="480"/>
        </w:trPr>
        <w:tc>
          <w:tcPr>
            <w:tcW w:w="2295"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3375"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1,20        Среднее</w:t>
            </w:r>
            <w:r w:rsidRPr="00526C87">
              <w:rPr>
                <w:rFonts w:ascii="Times New Roman" w:eastAsia="Times New Roman" w:hAnsi="Times New Roman" w:cs="Times New Roman"/>
              </w:rPr>
              <w:br/>
              <w:t xml:space="preserve">профессиональное   </w:t>
            </w:r>
            <w:r w:rsidRPr="00526C87">
              <w:rPr>
                <w:rFonts w:ascii="Times New Roman" w:eastAsia="Times New Roman" w:hAnsi="Times New Roman" w:cs="Times New Roman"/>
              </w:rPr>
              <w:br/>
              <w:t xml:space="preserve">образование        </w:t>
            </w:r>
          </w:p>
        </w:tc>
      </w:tr>
      <w:tr w:rsidR="00526C87" w:rsidRPr="00526C87" w:rsidTr="00526C87">
        <w:trPr>
          <w:cantSplit/>
          <w:trHeight w:val="240"/>
        </w:trPr>
        <w:tc>
          <w:tcPr>
            <w:tcW w:w="9990" w:type="dxa"/>
            <w:gridSpan w:val="4"/>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 xml:space="preserve">ПКГ "Общеотраслевые должности служащих второго уровня"          </w:t>
            </w:r>
          </w:p>
        </w:tc>
      </w:tr>
      <w:tr w:rsidR="00526C87" w:rsidRPr="00526C87" w:rsidTr="00526C87">
        <w:trPr>
          <w:cantSplit/>
          <w:trHeight w:val="480"/>
        </w:trPr>
        <w:tc>
          <w:tcPr>
            <w:tcW w:w="2295" w:type="dxa"/>
            <w:vMerge w:val="restart"/>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center"/>
              <w:rPr>
                <w:rFonts w:ascii="Times New Roman" w:eastAsia="Times New Roman" w:hAnsi="Times New Roman" w:cs="Times New Roman"/>
              </w:rPr>
            </w:pPr>
            <w:r w:rsidRPr="00526C87">
              <w:rPr>
                <w:rFonts w:ascii="Times New Roman" w:eastAsia="Times New Roman" w:hAnsi="Times New Roman" w:cs="Times New Roman"/>
              </w:rPr>
              <w:t xml:space="preserve">1        </w:t>
            </w:r>
            <w:r w:rsidRPr="00526C87">
              <w:rPr>
                <w:rFonts w:ascii="Times New Roman" w:eastAsia="Times New Roman" w:hAnsi="Times New Roman" w:cs="Times New Roman"/>
              </w:rPr>
              <w:br/>
              <w:t>квалификационный</w:t>
            </w:r>
            <w:r w:rsidRPr="00526C87">
              <w:rPr>
                <w:rFonts w:ascii="Times New Roman" w:eastAsia="Times New Roman" w:hAnsi="Times New Roman" w:cs="Times New Roman"/>
              </w:rPr>
              <w:br/>
              <w:t>уровень</w:t>
            </w:r>
          </w:p>
        </w:tc>
        <w:tc>
          <w:tcPr>
            <w:tcW w:w="3375" w:type="dxa"/>
            <w:vMerge w:val="restart"/>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Лаборант</w:t>
            </w:r>
          </w:p>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секретарь  руководителя</w:t>
            </w:r>
            <w:r w:rsidRPr="00526C87">
              <w:rPr>
                <w:rFonts w:ascii="Times New Roman" w:eastAsia="Times New Roman" w:hAnsi="Times New Roman" w:cs="Times New Roman"/>
              </w:rPr>
              <w:br/>
            </w:r>
          </w:p>
        </w:tc>
        <w:tc>
          <w:tcPr>
            <w:tcW w:w="1620" w:type="dxa"/>
            <w:vMerge w:val="restart"/>
            <w:tcBorders>
              <w:top w:val="single" w:sz="6" w:space="0" w:color="auto"/>
              <w:left w:val="single" w:sz="6" w:space="0" w:color="auto"/>
              <w:bottom w:val="single" w:sz="6" w:space="0" w:color="auto"/>
              <w:right w:val="single" w:sz="6" w:space="0" w:color="auto"/>
            </w:tcBorders>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3261,00</w:t>
            </w:r>
          </w:p>
          <w:p w:rsidR="00526C87" w:rsidRPr="00526C87" w:rsidRDefault="00526C87" w:rsidP="00526C87">
            <w:pPr>
              <w:widowControl/>
              <w:ind w:firstLine="0"/>
              <w:jc w:val="left"/>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1,00        Среднее</w:t>
            </w:r>
            <w:r w:rsidRPr="00526C87">
              <w:rPr>
                <w:rFonts w:ascii="Times New Roman" w:eastAsia="Times New Roman" w:hAnsi="Times New Roman" w:cs="Times New Roman"/>
              </w:rPr>
              <w:br/>
              <w:t>(полное)      общее</w:t>
            </w:r>
            <w:r w:rsidRPr="00526C87">
              <w:rPr>
                <w:rFonts w:ascii="Times New Roman" w:eastAsia="Times New Roman" w:hAnsi="Times New Roman" w:cs="Times New Roman"/>
              </w:rPr>
              <w:br/>
              <w:t xml:space="preserve">образование        </w:t>
            </w:r>
          </w:p>
        </w:tc>
      </w:tr>
      <w:tr w:rsidR="00526C87" w:rsidRPr="00526C87" w:rsidTr="00E70217">
        <w:trPr>
          <w:cantSplit/>
          <w:trHeight w:val="480"/>
        </w:trPr>
        <w:tc>
          <w:tcPr>
            <w:tcW w:w="2295"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3375"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1,15      Начальное</w:t>
            </w:r>
            <w:r w:rsidRPr="00526C87">
              <w:rPr>
                <w:rFonts w:ascii="Times New Roman" w:eastAsia="Times New Roman" w:hAnsi="Times New Roman" w:cs="Times New Roman"/>
              </w:rPr>
              <w:br/>
              <w:t xml:space="preserve">профессиональное   </w:t>
            </w:r>
            <w:r w:rsidRPr="00526C87">
              <w:rPr>
                <w:rFonts w:ascii="Times New Roman" w:eastAsia="Times New Roman" w:hAnsi="Times New Roman" w:cs="Times New Roman"/>
              </w:rPr>
              <w:br/>
              <w:t xml:space="preserve">образование        </w:t>
            </w:r>
          </w:p>
        </w:tc>
      </w:tr>
      <w:tr w:rsidR="00526C87" w:rsidRPr="00526C87" w:rsidTr="00E70217">
        <w:trPr>
          <w:cantSplit/>
          <w:trHeight w:val="480"/>
        </w:trPr>
        <w:tc>
          <w:tcPr>
            <w:tcW w:w="2295"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3375"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1,20        Среднее</w:t>
            </w:r>
            <w:r w:rsidRPr="00526C87">
              <w:rPr>
                <w:rFonts w:ascii="Times New Roman" w:eastAsia="Times New Roman" w:hAnsi="Times New Roman" w:cs="Times New Roman"/>
              </w:rPr>
              <w:br/>
              <w:t xml:space="preserve">профессиональное   </w:t>
            </w:r>
            <w:r w:rsidRPr="00526C87">
              <w:rPr>
                <w:rFonts w:ascii="Times New Roman" w:eastAsia="Times New Roman" w:hAnsi="Times New Roman" w:cs="Times New Roman"/>
              </w:rPr>
              <w:br/>
              <w:t xml:space="preserve">образование        </w:t>
            </w:r>
          </w:p>
        </w:tc>
      </w:tr>
      <w:tr w:rsidR="00526C87" w:rsidRPr="00526C87" w:rsidTr="00E70217">
        <w:trPr>
          <w:cantSplit/>
          <w:trHeight w:val="360"/>
        </w:trPr>
        <w:tc>
          <w:tcPr>
            <w:tcW w:w="2295"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3375"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1,25         Высшее</w:t>
            </w:r>
            <w:r w:rsidRPr="00526C87">
              <w:rPr>
                <w:rFonts w:ascii="Times New Roman" w:eastAsia="Times New Roman" w:hAnsi="Times New Roman" w:cs="Times New Roman"/>
              </w:rPr>
              <w:br/>
              <w:t xml:space="preserve">образование        </w:t>
            </w:r>
          </w:p>
        </w:tc>
      </w:tr>
      <w:tr w:rsidR="00526C87" w:rsidRPr="00526C87" w:rsidTr="00E70217">
        <w:trPr>
          <w:cantSplit/>
          <w:trHeight w:val="360"/>
        </w:trPr>
        <w:tc>
          <w:tcPr>
            <w:tcW w:w="2295"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3375"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526C87" w:rsidRPr="00526C87" w:rsidRDefault="00526C87" w:rsidP="00526C87">
            <w:pPr>
              <w:widowControl/>
              <w:autoSpaceDE/>
              <w:autoSpaceDN/>
              <w:adjustRightInd/>
              <w:ind w:firstLine="0"/>
              <w:jc w:val="left"/>
              <w:rPr>
                <w:rFonts w:ascii="Times New Roman" w:eastAsia="Times New Roman" w:hAnsi="Times New Roman" w:cs="Times New Roman"/>
                <w:color w:val="000000"/>
              </w:rPr>
            </w:pPr>
          </w:p>
        </w:tc>
        <w:tc>
          <w:tcPr>
            <w:tcW w:w="2700" w:type="dxa"/>
            <w:tcBorders>
              <w:top w:val="single" w:sz="6" w:space="0" w:color="auto"/>
              <w:left w:val="single" w:sz="6" w:space="0" w:color="auto"/>
              <w:bottom w:val="single" w:sz="6" w:space="0" w:color="auto"/>
              <w:right w:val="single" w:sz="6" w:space="0" w:color="auto"/>
            </w:tcBorders>
            <w:hideMark/>
          </w:tcPr>
          <w:p w:rsidR="00526C87" w:rsidRPr="00526C87" w:rsidRDefault="00526C87" w:rsidP="00526C87">
            <w:pPr>
              <w:widowControl/>
              <w:ind w:firstLine="0"/>
              <w:jc w:val="left"/>
              <w:rPr>
                <w:rFonts w:ascii="Times New Roman" w:eastAsia="Times New Roman" w:hAnsi="Times New Roman" w:cs="Times New Roman"/>
              </w:rPr>
            </w:pPr>
            <w:r w:rsidRPr="00526C87">
              <w:rPr>
                <w:rFonts w:ascii="Times New Roman" w:eastAsia="Times New Roman" w:hAnsi="Times New Roman" w:cs="Times New Roman"/>
              </w:rPr>
              <w:t>1,25         Высшее</w:t>
            </w:r>
            <w:r w:rsidRPr="00526C87">
              <w:rPr>
                <w:rFonts w:ascii="Times New Roman" w:eastAsia="Times New Roman" w:hAnsi="Times New Roman" w:cs="Times New Roman"/>
              </w:rPr>
              <w:br/>
              <w:t xml:space="preserve">образование        </w:t>
            </w:r>
          </w:p>
        </w:tc>
      </w:tr>
    </w:tbl>
    <w:p w:rsidR="00526C87" w:rsidRPr="00526C87" w:rsidRDefault="00526C87" w:rsidP="00526C87">
      <w:pPr>
        <w:widowControl/>
        <w:autoSpaceDE/>
        <w:autoSpaceDN/>
        <w:adjustRightInd/>
        <w:ind w:firstLine="0"/>
        <w:jc w:val="left"/>
        <w:rPr>
          <w:rFonts w:ascii="Times New Roman" w:eastAsia="Times New Roman" w:hAnsi="Times New Roman" w:cs="Times New Roman"/>
        </w:rPr>
      </w:pPr>
    </w:p>
    <w:p w:rsidR="00526C87" w:rsidRPr="00526C87" w:rsidRDefault="00526C87" w:rsidP="00526C87">
      <w:pPr>
        <w:widowControl/>
        <w:autoSpaceDE/>
        <w:autoSpaceDN/>
        <w:adjustRightInd/>
        <w:spacing w:after="200" w:line="276" w:lineRule="auto"/>
        <w:ind w:firstLine="0"/>
        <w:jc w:val="left"/>
        <w:rPr>
          <w:rFonts w:ascii="Times New Roman" w:hAnsi="Times New Roman" w:cs="Times New Roman"/>
        </w:rPr>
      </w:pPr>
    </w:p>
    <w:p w:rsidR="00526C87" w:rsidRPr="00526C87" w:rsidRDefault="00526C87" w:rsidP="00526C87">
      <w:pPr>
        <w:widowControl/>
        <w:autoSpaceDE/>
        <w:autoSpaceDN/>
        <w:adjustRightInd/>
        <w:spacing w:after="200" w:line="276" w:lineRule="auto"/>
        <w:ind w:firstLine="0"/>
        <w:jc w:val="right"/>
        <w:rPr>
          <w:rFonts w:asciiTheme="minorHAnsi" w:hAnsiTheme="minorHAnsi" w:cstheme="minorBidi"/>
          <w:sz w:val="22"/>
          <w:szCs w:val="22"/>
        </w:rPr>
      </w:pPr>
    </w:p>
    <w:p w:rsidR="00526C87" w:rsidRDefault="00526C8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Default="00E70217" w:rsidP="00526C87">
      <w:pPr>
        <w:widowControl/>
        <w:jc w:val="right"/>
        <w:rPr>
          <w:rFonts w:ascii="Times New Roman" w:hAnsi="Times New Roman" w:cs="Times New Roman"/>
          <w:sz w:val="22"/>
          <w:szCs w:val="22"/>
        </w:rPr>
      </w:pPr>
    </w:p>
    <w:p w:rsidR="00E70217" w:rsidRPr="00526C87" w:rsidRDefault="00E70217" w:rsidP="00526C87">
      <w:pPr>
        <w:widowControl/>
        <w:jc w:val="right"/>
        <w:rPr>
          <w:rFonts w:ascii="Times New Roman" w:hAnsi="Times New Roman" w:cs="Times New Roman"/>
          <w:sz w:val="22"/>
          <w:szCs w:val="22"/>
        </w:rPr>
      </w:pPr>
    </w:p>
    <w:p w:rsidR="00526C87" w:rsidRPr="00526C87" w:rsidRDefault="00526C87" w:rsidP="00526C87">
      <w:pPr>
        <w:widowControl/>
        <w:jc w:val="right"/>
        <w:rPr>
          <w:rFonts w:ascii="Times New Roman" w:hAnsi="Times New Roman" w:cs="Times New Roman"/>
          <w:sz w:val="22"/>
          <w:szCs w:val="22"/>
        </w:rPr>
      </w:pPr>
    </w:p>
    <w:p w:rsidR="00526C87" w:rsidRPr="00526C87" w:rsidRDefault="00526C87" w:rsidP="00526C87">
      <w:pPr>
        <w:widowControl/>
        <w:jc w:val="right"/>
        <w:rPr>
          <w:rFonts w:ascii="Times New Roman" w:hAnsi="Times New Roman" w:cs="Times New Roman"/>
          <w:sz w:val="22"/>
          <w:szCs w:val="22"/>
        </w:rPr>
      </w:pPr>
    </w:p>
    <w:p w:rsidR="00526C87" w:rsidRPr="00526C87" w:rsidRDefault="00526C87" w:rsidP="00526C87">
      <w:pPr>
        <w:widowControl/>
        <w:jc w:val="right"/>
        <w:rPr>
          <w:rFonts w:ascii="Times New Roman" w:hAnsi="Times New Roman" w:cs="Times New Roman"/>
          <w:sz w:val="22"/>
          <w:szCs w:val="22"/>
        </w:rPr>
      </w:pPr>
    </w:p>
    <w:p w:rsidR="00526C87" w:rsidRPr="00526C87" w:rsidRDefault="00526C87" w:rsidP="00526C87">
      <w:pPr>
        <w:widowControl/>
        <w:jc w:val="right"/>
        <w:rPr>
          <w:rFonts w:ascii="Times New Roman" w:hAnsi="Times New Roman" w:cs="Times New Roman"/>
          <w:sz w:val="22"/>
          <w:szCs w:val="22"/>
        </w:rPr>
      </w:pPr>
    </w:p>
    <w:p w:rsidR="00526C87" w:rsidRPr="00526C87" w:rsidRDefault="00526C87" w:rsidP="00526C87">
      <w:pPr>
        <w:widowControl/>
        <w:jc w:val="right"/>
        <w:rPr>
          <w:rFonts w:ascii="Times New Roman" w:hAnsi="Times New Roman" w:cs="Times New Roman"/>
          <w:sz w:val="22"/>
          <w:szCs w:val="22"/>
        </w:rPr>
      </w:pPr>
    </w:p>
    <w:p w:rsidR="00526C87" w:rsidRDefault="00526C87" w:rsidP="00526C87">
      <w:pPr>
        <w:widowControl/>
        <w:jc w:val="right"/>
        <w:rPr>
          <w:rFonts w:ascii="Times New Roman" w:hAnsi="Times New Roman" w:cs="Times New Roman"/>
          <w:sz w:val="22"/>
          <w:szCs w:val="22"/>
        </w:rPr>
      </w:pPr>
    </w:p>
    <w:p w:rsidR="001A6A95" w:rsidRDefault="001A6A95" w:rsidP="00526C87">
      <w:pPr>
        <w:widowControl/>
        <w:jc w:val="right"/>
        <w:rPr>
          <w:rFonts w:ascii="Times New Roman" w:hAnsi="Times New Roman" w:cs="Times New Roman"/>
          <w:sz w:val="22"/>
          <w:szCs w:val="22"/>
        </w:rPr>
      </w:pPr>
    </w:p>
    <w:p w:rsidR="001A6A95" w:rsidRDefault="001A6A95" w:rsidP="00526C87">
      <w:pPr>
        <w:widowControl/>
        <w:jc w:val="right"/>
        <w:rPr>
          <w:rFonts w:ascii="Times New Roman" w:hAnsi="Times New Roman" w:cs="Times New Roman"/>
          <w:sz w:val="22"/>
          <w:szCs w:val="22"/>
        </w:rPr>
      </w:pPr>
    </w:p>
    <w:p w:rsidR="001A6A95" w:rsidRDefault="001A6A95" w:rsidP="00526C87">
      <w:pPr>
        <w:widowControl/>
        <w:jc w:val="right"/>
        <w:rPr>
          <w:rFonts w:ascii="Times New Roman" w:hAnsi="Times New Roman" w:cs="Times New Roman"/>
          <w:sz w:val="22"/>
          <w:szCs w:val="22"/>
        </w:rPr>
      </w:pPr>
    </w:p>
    <w:p w:rsidR="001A6A95" w:rsidRDefault="001A6A95" w:rsidP="00526C87">
      <w:pPr>
        <w:widowControl/>
        <w:jc w:val="right"/>
        <w:rPr>
          <w:rFonts w:ascii="Times New Roman" w:hAnsi="Times New Roman" w:cs="Times New Roman"/>
          <w:sz w:val="22"/>
          <w:szCs w:val="22"/>
        </w:rPr>
      </w:pPr>
    </w:p>
    <w:p w:rsidR="001A6A95" w:rsidRDefault="001A6A95" w:rsidP="00526C87">
      <w:pPr>
        <w:widowControl/>
        <w:jc w:val="right"/>
        <w:rPr>
          <w:rFonts w:ascii="Times New Roman" w:hAnsi="Times New Roman" w:cs="Times New Roman"/>
          <w:sz w:val="22"/>
          <w:szCs w:val="22"/>
        </w:rPr>
      </w:pPr>
    </w:p>
    <w:p w:rsidR="001A6A95" w:rsidRDefault="001A6A95" w:rsidP="00526C87">
      <w:pPr>
        <w:widowControl/>
        <w:jc w:val="right"/>
        <w:rPr>
          <w:rFonts w:ascii="Times New Roman" w:hAnsi="Times New Roman" w:cs="Times New Roman"/>
          <w:sz w:val="22"/>
          <w:szCs w:val="22"/>
        </w:rPr>
      </w:pPr>
    </w:p>
    <w:p w:rsidR="001A6A95" w:rsidRDefault="001A6A95" w:rsidP="00526C87">
      <w:pPr>
        <w:widowControl/>
        <w:jc w:val="right"/>
        <w:rPr>
          <w:rFonts w:ascii="Times New Roman" w:hAnsi="Times New Roman" w:cs="Times New Roman"/>
          <w:sz w:val="22"/>
          <w:szCs w:val="22"/>
        </w:rPr>
      </w:pPr>
    </w:p>
    <w:p w:rsidR="001A6A95" w:rsidRDefault="001A6A95" w:rsidP="00526C87">
      <w:pPr>
        <w:widowControl/>
        <w:jc w:val="right"/>
        <w:rPr>
          <w:rFonts w:ascii="Times New Roman" w:hAnsi="Times New Roman" w:cs="Times New Roman"/>
          <w:sz w:val="22"/>
          <w:szCs w:val="22"/>
        </w:rPr>
      </w:pPr>
    </w:p>
    <w:p w:rsidR="001A6A95" w:rsidRDefault="001A6A95" w:rsidP="00526C87">
      <w:pPr>
        <w:widowControl/>
        <w:jc w:val="right"/>
        <w:rPr>
          <w:rFonts w:ascii="Times New Roman" w:hAnsi="Times New Roman" w:cs="Times New Roman"/>
          <w:sz w:val="22"/>
          <w:szCs w:val="22"/>
        </w:rPr>
      </w:pPr>
    </w:p>
    <w:p w:rsidR="001A6A95" w:rsidRDefault="001A6A95" w:rsidP="00526C87">
      <w:pPr>
        <w:widowControl/>
        <w:jc w:val="right"/>
        <w:rPr>
          <w:rFonts w:ascii="Times New Roman" w:hAnsi="Times New Roman" w:cs="Times New Roman"/>
          <w:sz w:val="22"/>
          <w:szCs w:val="22"/>
        </w:rPr>
      </w:pPr>
    </w:p>
    <w:p w:rsidR="001A6A95" w:rsidRDefault="001A6A95" w:rsidP="00526C87">
      <w:pPr>
        <w:widowControl/>
        <w:jc w:val="right"/>
        <w:rPr>
          <w:rFonts w:ascii="Times New Roman" w:hAnsi="Times New Roman" w:cs="Times New Roman"/>
          <w:sz w:val="22"/>
          <w:szCs w:val="22"/>
        </w:rPr>
      </w:pPr>
    </w:p>
    <w:p w:rsidR="001A6A95" w:rsidRDefault="001A6A95" w:rsidP="00526C87">
      <w:pPr>
        <w:widowControl/>
        <w:jc w:val="right"/>
        <w:rPr>
          <w:rFonts w:ascii="Times New Roman" w:hAnsi="Times New Roman" w:cs="Times New Roman"/>
          <w:sz w:val="22"/>
          <w:szCs w:val="22"/>
        </w:rPr>
      </w:pPr>
    </w:p>
    <w:p w:rsidR="001A6A95" w:rsidRPr="00526C87" w:rsidRDefault="001A6A95" w:rsidP="00526C87">
      <w:pPr>
        <w:widowControl/>
        <w:jc w:val="right"/>
        <w:rPr>
          <w:rFonts w:ascii="Times New Roman" w:hAnsi="Times New Roman" w:cs="Times New Roman"/>
          <w:sz w:val="22"/>
          <w:szCs w:val="22"/>
        </w:rPr>
      </w:pPr>
    </w:p>
    <w:p w:rsidR="00526C87" w:rsidRPr="00526C87" w:rsidRDefault="00526C87" w:rsidP="00526C87">
      <w:pPr>
        <w:widowControl/>
        <w:jc w:val="right"/>
        <w:rPr>
          <w:rFonts w:ascii="Times New Roman" w:hAnsi="Times New Roman" w:cs="Times New Roman"/>
          <w:sz w:val="22"/>
          <w:szCs w:val="22"/>
        </w:rPr>
      </w:pPr>
    </w:p>
    <w:p w:rsidR="00526C87" w:rsidRPr="00526C87" w:rsidRDefault="001A6A95" w:rsidP="001A6A95">
      <w:pPr>
        <w:widowControl/>
        <w:jc w:val="right"/>
        <w:rPr>
          <w:rFonts w:ascii="Times New Roman" w:hAnsi="Times New Roman" w:cs="Times New Roman"/>
          <w:bCs/>
        </w:rPr>
      </w:pPr>
      <w:r>
        <w:rPr>
          <w:rFonts w:ascii="Times New Roman" w:hAnsi="Times New Roman" w:cs="Times New Roman"/>
          <w:bCs/>
        </w:rPr>
        <w:t>Приложение    2</w:t>
      </w:r>
      <w:r w:rsidR="00526C87" w:rsidRPr="00526C87">
        <w:rPr>
          <w:rFonts w:ascii="Times New Roman" w:hAnsi="Times New Roman" w:cs="Times New Roman"/>
          <w:bCs/>
        </w:rPr>
        <w:t xml:space="preserve">    к </w:t>
      </w:r>
      <w:r>
        <w:rPr>
          <w:rFonts w:ascii="Times New Roman" w:hAnsi="Times New Roman" w:cs="Times New Roman"/>
          <w:bCs/>
        </w:rPr>
        <w:t>положению</w:t>
      </w:r>
    </w:p>
    <w:p w:rsidR="00526C87" w:rsidRPr="00526C87" w:rsidRDefault="00526C87" w:rsidP="00526C87">
      <w:pPr>
        <w:widowControl/>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center"/>
        <w:rPr>
          <w:rFonts w:ascii="Times New Roman" w:hAnsi="Times New Roman" w:cs="Times New Roman"/>
          <w:b/>
          <w:bCs/>
        </w:rPr>
      </w:pPr>
      <w:r w:rsidRPr="00526C87">
        <w:rPr>
          <w:rFonts w:ascii="Times New Roman" w:hAnsi="Times New Roman" w:cs="Times New Roman"/>
          <w:b/>
          <w:bCs/>
        </w:rPr>
        <w:t>Размеры минимальных окладов (должностных окладов) по должностям работников, не отнесенным  к профессиональным квалификационным группам</w:t>
      </w:r>
    </w:p>
    <w:p w:rsidR="00526C87" w:rsidRPr="00526C87" w:rsidRDefault="00526C87" w:rsidP="00526C87">
      <w:pPr>
        <w:widowControl/>
        <w:jc w:val="center"/>
        <w:rPr>
          <w:rFonts w:ascii="Times New Roman" w:hAnsi="Times New Roman" w:cs="Times New Roman"/>
          <w:b/>
          <w:bCs/>
        </w:rPr>
      </w:pPr>
    </w:p>
    <w:p w:rsidR="00526C87" w:rsidRPr="00526C87" w:rsidRDefault="00526C87" w:rsidP="00526C87">
      <w:pPr>
        <w:widowControl/>
        <w:jc w:val="center"/>
        <w:rPr>
          <w:rFonts w:ascii="Times New Roman" w:hAnsi="Times New Roman" w:cs="Times New Roman"/>
          <w:bCs/>
        </w:rPr>
      </w:pPr>
    </w:p>
    <w:tbl>
      <w:tblPr>
        <w:tblStyle w:val="22"/>
        <w:tblW w:w="0" w:type="auto"/>
        <w:tblLook w:val="04A0" w:firstRow="1" w:lastRow="0" w:firstColumn="1" w:lastColumn="0" w:noHBand="0" w:noVBand="1"/>
      </w:tblPr>
      <w:tblGrid>
        <w:gridCol w:w="3332"/>
        <w:gridCol w:w="3332"/>
        <w:gridCol w:w="3333"/>
      </w:tblGrid>
      <w:tr w:rsidR="00526C87" w:rsidRPr="00526C87" w:rsidTr="00526C87">
        <w:tc>
          <w:tcPr>
            <w:tcW w:w="3332" w:type="dxa"/>
          </w:tcPr>
          <w:p w:rsidR="00526C87" w:rsidRPr="00526C87" w:rsidRDefault="00526C87" w:rsidP="00526C87">
            <w:pPr>
              <w:widowControl/>
              <w:ind w:firstLine="0"/>
              <w:jc w:val="center"/>
              <w:rPr>
                <w:rFonts w:ascii="Times New Roman" w:hAnsi="Times New Roman" w:cs="Times New Roman"/>
                <w:bCs/>
              </w:rPr>
            </w:pPr>
            <w:r w:rsidRPr="00526C87">
              <w:rPr>
                <w:rFonts w:ascii="Times New Roman" w:hAnsi="Times New Roman" w:cs="Times New Roman"/>
                <w:bCs/>
              </w:rPr>
              <w:t>Должности</w:t>
            </w:r>
          </w:p>
        </w:tc>
        <w:tc>
          <w:tcPr>
            <w:tcW w:w="3332" w:type="dxa"/>
          </w:tcPr>
          <w:p w:rsidR="00526C87" w:rsidRPr="00526C87" w:rsidRDefault="00526C87" w:rsidP="00526C87">
            <w:pPr>
              <w:widowControl/>
              <w:ind w:firstLine="0"/>
              <w:jc w:val="center"/>
              <w:rPr>
                <w:rFonts w:ascii="Times New Roman" w:hAnsi="Times New Roman" w:cs="Times New Roman"/>
                <w:bCs/>
              </w:rPr>
            </w:pPr>
            <w:r w:rsidRPr="00526C87">
              <w:rPr>
                <w:rFonts w:ascii="Times New Roman" w:hAnsi="Times New Roman" w:cs="Times New Roman"/>
                <w:bCs/>
              </w:rPr>
              <w:t>Минимальный оклад в рублях</w:t>
            </w:r>
          </w:p>
        </w:tc>
        <w:tc>
          <w:tcPr>
            <w:tcW w:w="3333" w:type="dxa"/>
          </w:tcPr>
          <w:p w:rsidR="00526C87" w:rsidRPr="00526C87" w:rsidRDefault="00526C87" w:rsidP="00526C87">
            <w:pPr>
              <w:widowControl/>
              <w:ind w:firstLine="0"/>
              <w:jc w:val="center"/>
              <w:rPr>
                <w:rFonts w:ascii="Times New Roman" w:hAnsi="Times New Roman" w:cs="Times New Roman"/>
                <w:bCs/>
              </w:rPr>
            </w:pPr>
            <w:r w:rsidRPr="00526C87">
              <w:rPr>
                <w:rFonts w:ascii="Times New Roman" w:hAnsi="Times New Roman" w:cs="Times New Roman"/>
                <w:bCs/>
              </w:rPr>
              <w:t>Повышающий коэффициент по занимаемой должности</w:t>
            </w:r>
          </w:p>
        </w:tc>
      </w:tr>
      <w:tr w:rsidR="00526C87" w:rsidRPr="00526C87" w:rsidTr="00526C87">
        <w:tc>
          <w:tcPr>
            <w:tcW w:w="3332" w:type="dxa"/>
          </w:tcPr>
          <w:p w:rsidR="00526C87" w:rsidRPr="00526C87" w:rsidRDefault="00526C87" w:rsidP="00526C87">
            <w:pPr>
              <w:widowControl/>
              <w:ind w:firstLine="0"/>
              <w:jc w:val="center"/>
              <w:rPr>
                <w:rFonts w:ascii="Times New Roman" w:hAnsi="Times New Roman" w:cs="Times New Roman"/>
                <w:bCs/>
              </w:rPr>
            </w:pPr>
            <w:r w:rsidRPr="00526C87">
              <w:rPr>
                <w:rFonts w:ascii="Times New Roman" w:hAnsi="Times New Roman" w:cs="Times New Roman"/>
                <w:bCs/>
              </w:rPr>
              <w:t>Контрактный управляющий</w:t>
            </w:r>
          </w:p>
        </w:tc>
        <w:tc>
          <w:tcPr>
            <w:tcW w:w="3332" w:type="dxa"/>
          </w:tcPr>
          <w:p w:rsidR="00526C87" w:rsidRPr="00526C87" w:rsidRDefault="00526C87" w:rsidP="00526C87">
            <w:pPr>
              <w:widowControl/>
              <w:ind w:firstLine="0"/>
              <w:jc w:val="center"/>
              <w:rPr>
                <w:rFonts w:ascii="Times New Roman" w:hAnsi="Times New Roman" w:cs="Times New Roman"/>
                <w:bCs/>
              </w:rPr>
            </w:pPr>
            <w:r w:rsidRPr="00526C87">
              <w:rPr>
                <w:rFonts w:ascii="Times New Roman" w:hAnsi="Times New Roman" w:cs="Times New Roman"/>
                <w:bCs/>
              </w:rPr>
              <w:t>3465,00</w:t>
            </w:r>
          </w:p>
        </w:tc>
        <w:tc>
          <w:tcPr>
            <w:tcW w:w="3333" w:type="dxa"/>
          </w:tcPr>
          <w:p w:rsidR="00526C87" w:rsidRPr="00526C87" w:rsidRDefault="00526C87" w:rsidP="00526C87">
            <w:pPr>
              <w:widowControl/>
              <w:ind w:firstLine="0"/>
              <w:jc w:val="left"/>
              <w:rPr>
                <w:rFonts w:ascii="Times New Roman" w:hAnsi="Times New Roman" w:cs="Times New Roman"/>
                <w:bCs/>
              </w:rPr>
            </w:pPr>
            <w:r w:rsidRPr="00526C87">
              <w:rPr>
                <w:rFonts w:ascii="Times New Roman" w:hAnsi="Times New Roman" w:cs="Times New Roman"/>
                <w:bCs/>
              </w:rPr>
              <w:t>1,0 – среднее общее образование;</w:t>
            </w:r>
          </w:p>
          <w:p w:rsidR="00526C87" w:rsidRPr="00526C87" w:rsidRDefault="00526C87" w:rsidP="00526C87">
            <w:pPr>
              <w:widowControl/>
              <w:ind w:firstLine="0"/>
              <w:jc w:val="left"/>
              <w:rPr>
                <w:rFonts w:ascii="Times New Roman" w:hAnsi="Times New Roman" w:cs="Times New Roman"/>
                <w:bCs/>
              </w:rPr>
            </w:pPr>
            <w:r w:rsidRPr="00526C87">
              <w:rPr>
                <w:rFonts w:ascii="Times New Roman" w:hAnsi="Times New Roman" w:cs="Times New Roman"/>
                <w:bCs/>
              </w:rPr>
              <w:t>1,51- среднее профессиональное образование;</w:t>
            </w:r>
          </w:p>
          <w:p w:rsidR="00526C87" w:rsidRPr="00526C87" w:rsidRDefault="00526C87" w:rsidP="00526C87">
            <w:pPr>
              <w:widowControl/>
              <w:ind w:firstLine="0"/>
              <w:jc w:val="left"/>
              <w:rPr>
                <w:rFonts w:ascii="Times New Roman" w:hAnsi="Times New Roman" w:cs="Times New Roman"/>
                <w:bCs/>
              </w:rPr>
            </w:pPr>
            <w:r w:rsidRPr="00526C87">
              <w:rPr>
                <w:rFonts w:ascii="Times New Roman" w:hAnsi="Times New Roman" w:cs="Times New Roman"/>
                <w:bCs/>
              </w:rPr>
              <w:t>1,57 – высшее образование</w:t>
            </w:r>
          </w:p>
        </w:tc>
      </w:tr>
    </w:tbl>
    <w:p w:rsidR="00526C87" w:rsidRPr="00526C87" w:rsidRDefault="00526C87" w:rsidP="00526C87">
      <w:pPr>
        <w:widowControl/>
        <w:jc w:val="center"/>
        <w:rPr>
          <w:rFonts w:ascii="Times New Roman" w:hAnsi="Times New Roman" w:cs="Times New Roman"/>
          <w:bCs/>
        </w:rPr>
      </w:pPr>
    </w:p>
    <w:p w:rsidR="00526C87" w:rsidRPr="00526C87" w:rsidRDefault="00526C87" w:rsidP="00526C87">
      <w:pPr>
        <w:widowControl/>
        <w:autoSpaceDE/>
        <w:autoSpaceDN/>
        <w:adjustRightInd/>
        <w:spacing w:after="200" w:line="276" w:lineRule="auto"/>
        <w:ind w:firstLine="0"/>
        <w:jc w:val="left"/>
        <w:rPr>
          <w:rFonts w:asciiTheme="minorHAnsi" w:hAnsiTheme="minorHAnsi" w:cstheme="minorBidi"/>
          <w:sz w:val="22"/>
          <w:szCs w:val="22"/>
        </w:rPr>
      </w:pPr>
    </w:p>
    <w:p w:rsidR="00526C87" w:rsidRPr="00526C87" w:rsidRDefault="00526C87" w:rsidP="00526C87">
      <w:pPr>
        <w:widowControl/>
        <w:jc w:val="center"/>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Pr="00526C87" w:rsidRDefault="00526C87" w:rsidP="00526C87">
      <w:pPr>
        <w:widowControl/>
        <w:jc w:val="right"/>
        <w:rPr>
          <w:rFonts w:ascii="Times New Roman" w:hAnsi="Times New Roman" w:cs="Times New Roman"/>
          <w:bCs/>
        </w:rPr>
      </w:pPr>
    </w:p>
    <w:p w:rsidR="00526C87" w:rsidRDefault="00526C87" w:rsidP="00526C87">
      <w:pPr>
        <w:widowControl/>
        <w:jc w:val="right"/>
        <w:rPr>
          <w:rFonts w:ascii="Times New Roman" w:hAnsi="Times New Roman" w:cs="Times New Roman"/>
          <w:bCs/>
        </w:rPr>
      </w:pPr>
    </w:p>
    <w:p w:rsidR="00E70217" w:rsidRDefault="00E70217" w:rsidP="00526C87">
      <w:pPr>
        <w:widowControl/>
        <w:jc w:val="right"/>
        <w:rPr>
          <w:rFonts w:ascii="Times New Roman" w:hAnsi="Times New Roman" w:cs="Times New Roman"/>
          <w:bCs/>
        </w:rPr>
      </w:pPr>
    </w:p>
    <w:p w:rsidR="00E70217" w:rsidRDefault="00E70217" w:rsidP="00526C87">
      <w:pPr>
        <w:widowControl/>
        <w:jc w:val="right"/>
        <w:rPr>
          <w:rFonts w:ascii="Times New Roman" w:hAnsi="Times New Roman" w:cs="Times New Roman"/>
          <w:bCs/>
        </w:rPr>
      </w:pPr>
    </w:p>
    <w:p w:rsidR="00E70217" w:rsidRDefault="00E70217" w:rsidP="00526C87">
      <w:pPr>
        <w:widowControl/>
        <w:jc w:val="right"/>
        <w:rPr>
          <w:rFonts w:ascii="Times New Roman" w:hAnsi="Times New Roman" w:cs="Times New Roman"/>
          <w:bCs/>
        </w:rPr>
      </w:pPr>
    </w:p>
    <w:p w:rsidR="00E70217" w:rsidRDefault="00E70217" w:rsidP="00526C87">
      <w:pPr>
        <w:widowControl/>
        <w:jc w:val="right"/>
        <w:rPr>
          <w:rFonts w:ascii="Times New Roman" w:hAnsi="Times New Roman" w:cs="Times New Roman"/>
          <w:bCs/>
        </w:rPr>
      </w:pPr>
    </w:p>
    <w:p w:rsidR="00E70217" w:rsidRPr="00526C87" w:rsidRDefault="00E70217" w:rsidP="00526C87">
      <w:pPr>
        <w:widowControl/>
        <w:jc w:val="right"/>
        <w:rPr>
          <w:rFonts w:ascii="Times New Roman" w:hAnsi="Times New Roman" w:cs="Times New Roman"/>
          <w:bCs/>
        </w:rPr>
      </w:pPr>
    </w:p>
    <w:p w:rsidR="00526C87" w:rsidRDefault="00526C87" w:rsidP="00526C87">
      <w:pPr>
        <w:widowControl/>
        <w:ind w:firstLine="0"/>
        <w:jc w:val="left"/>
        <w:rPr>
          <w:rFonts w:ascii="Times New Roman" w:hAnsi="Times New Roman" w:cs="Times New Roman"/>
          <w:bCs/>
        </w:rPr>
      </w:pPr>
    </w:p>
    <w:p w:rsidR="001A6A95" w:rsidRDefault="001A6A95" w:rsidP="00526C87">
      <w:pPr>
        <w:widowControl/>
        <w:ind w:firstLine="0"/>
        <w:jc w:val="left"/>
        <w:rPr>
          <w:rFonts w:ascii="Times New Roman" w:hAnsi="Times New Roman" w:cs="Times New Roman"/>
          <w:bCs/>
        </w:rPr>
      </w:pPr>
    </w:p>
    <w:p w:rsidR="001A6A95" w:rsidRDefault="001A6A95" w:rsidP="00526C87">
      <w:pPr>
        <w:widowControl/>
        <w:ind w:firstLine="0"/>
        <w:jc w:val="left"/>
        <w:rPr>
          <w:rFonts w:ascii="Times New Roman" w:hAnsi="Times New Roman" w:cs="Times New Roman"/>
          <w:bCs/>
        </w:rPr>
      </w:pPr>
    </w:p>
    <w:p w:rsidR="001A6A95" w:rsidRDefault="001A6A95" w:rsidP="00526C87">
      <w:pPr>
        <w:widowControl/>
        <w:ind w:firstLine="0"/>
        <w:jc w:val="left"/>
        <w:rPr>
          <w:rFonts w:ascii="Times New Roman" w:hAnsi="Times New Roman" w:cs="Times New Roman"/>
          <w:bCs/>
        </w:rPr>
      </w:pPr>
    </w:p>
    <w:p w:rsidR="001A6A95" w:rsidRDefault="001A6A95" w:rsidP="00526C87">
      <w:pPr>
        <w:widowControl/>
        <w:ind w:firstLine="0"/>
        <w:jc w:val="left"/>
        <w:rPr>
          <w:rFonts w:ascii="Times New Roman" w:hAnsi="Times New Roman" w:cs="Times New Roman"/>
          <w:bCs/>
        </w:rPr>
      </w:pPr>
    </w:p>
    <w:p w:rsidR="001A6A95" w:rsidRPr="00526C87" w:rsidRDefault="001A6A95" w:rsidP="00526C87">
      <w:pPr>
        <w:widowControl/>
        <w:ind w:firstLine="0"/>
        <w:jc w:val="left"/>
        <w:rPr>
          <w:rFonts w:ascii="Times New Roman" w:hAnsi="Times New Roman" w:cs="Times New Roman"/>
          <w:bCs/>
        </w:rPr>
      </w:pPr>
    </w:p>
    <w:p w:rsidR="00526C87" w:rsidRPr="00526C87" w:rsidRDefault="00526C87" w:rsidP="001A6A95">
      <w:pPr>
        <w:widowControl/>
        <w:jc w:val="right"/>
        <w:rPr>
          <w:rFonts w:ascii="Times New Roman" w:hAnsi="Times New Roman" w:cs="Times New Roman"/>
          <w:bCs/>
        </w:rPr>
      </w:pPr>
      <w:r w:rsidRPr="00526C87">
        <w:rPr>
          <w:rFonts w:ascii="Times New Roman" w:hAnsi="Times New Roman" w:cs="Times New Roman"/>
          <w:bCs/>
        </w:rPr>
        <w:lastRenderedPageBreak/>
        <w:t xml:space="preserve">Приложение   </w:t>
      </w:r>
      <w:r w:rsidR="001A6A95">
        <w:rPr>
          <w:rFonts w:ascii="Times New Roman" w:hAnsi="Times New Roman" w:cs="Times New Roman"/>
          <w:bCs/>
        </w:rPr>
        <w:t>3</w:t>
      </w:r>
      <w:r w:rsidRPr="00526C87">
        <w:rPr>
          <w:rFonts w:ascii="Times New Roman" w:hAnsi="Times New Roman" w:cs="Times New Roman"/>
          <w:bCs/>
        </w:rPr>
        <w:t xml:space="preserve">    к </w:t>
      </w:r>
      <w:r w:rsidR="001A6A95">
        <w:rPr>
          <w:rFonts w:ascii="Times New Roman" w:hAnsi="Times New Roman" w:cs="Times New Roman"/>
          <w:bCs/>
        </w:rPr>
        <w:t>положению</w:t>
      </w:r>
    </w:p>
    <w:p w:rsidR="00526C87" w:rsidRPr="00526C87" w:rsidRDefault="00526C87" w:rsidP="00526C87">
      <w:pPr>
        <w:widowControl/>
      </w:pPr>
    </w:p>
    <w:p w:rsidR="00526C87" w:rsidRPr="00526C87" w:rsidRDefault="00526C87" w:rsidP="00526C87">
      <w:pPr>
        <w:widowControl/>
        <w:ind w:firstLine="0"/>
        <w:jc w:val="center"/>
        <w:outlineLvl w:val="0"/>
        <w:rPr>
          <w:rFonts w:ascii="Times New Roman" w:hAnsi="Times New Roman" w:cs="Times New Roman"/>
          <w:b/>
          <w:bCs/>
          <w:sz w:val="28"/>
          <w:szCs w:val="28"/>
        </w:rPr>
      </w:pPr>
      <w:r w:rsidRPr="00526C87">
        <w:rPr>
          <w:rFonts w:ascii="Times New Roman" w:hAnsi="Times New Roman" w:cs="Times New Roman"/>
          <w:b/>
          <w:bCs/>
          <w:sz w:val="28"/>
          <w:szCs w:val="28"/>
        </w:rPr>
        <w:t xml:space="preserve">Коэффициенты, применяемые при установлении должностного оклада руководителей учреждений, подведомственных Отделу образования Администрации </w:t>
      </w:r>
      <w:proofErr w:type="spellStart"/>
      <w:r w:rsidRPr="00526C87">
        <w:rPr>
          <w:rFonts w:ascii="Times New Roman" w:hAnsi="Times New Roman" w:cs="Times New Roman"/>
          <w:b/>
          <w:bCs/>
          <w:sz w:val="28"/>
          <w:szCs w:val="28"/>
        </w:rPr>
        <w:t>Пестяковского</w:t>
      </w:r>
      <w:proofErr w:type="spellEnd"/>
      <w:r w:rsidRPr="00526C87">
        <w:rPr>
          <w:rFonts w:ascii="Times New Roman" w:hAnsi="Times New Roman" w:cs="Times New Roman"/>
          <w:b/>
          <w:bCs/>
          <w:sz w:val="28"/>
          <w:szCs w:val="28"/>
        </w:rPr>
        <w:t xml:space="preserve"> муниципального района  в зависимости от группы оплаты труда</w:t>
      </w:r>
    </w:p>
    <w:p w:rsidR="00526C87" w:rsidRPr="00526C87" w:rsidRDefault="00526C87" w:rsidP="00526C87">
      <w:pPr>
        <w:widowControl/>
        <w:spacing w:before="108" w:after="108"/>
        <w:ind w:firstLine="0"/>
        <w:jc w:val="center"/>
        <w:outlineLvl w:val="0"/>
        <w:rPr>
          <w:rFonts w:ascii="Times New Roman" w:hAnsi="Times New Roman" w:cs="Times New Roman"/>
          <w:b/>
          <w:bCs/>
          <w:color w:val="26282F"/>
        </w:rPr>
      </w:pPr>
    </w:p>
    <w:p w:rsidR="00526C87" w:rsidRPr="00526C87" w:rsidRDefault="00526C87" w:rsidP="00526C87">
      <w:pPr>
        <w:widowControl/>
        <w:rPr>
          <w:rFonts w:ascii="Times New Roman" w:hAnsi="Times New Roman" w:cs="Times New Roman"/>
        </w:rPr>
      </w:pPr>
    </w:p>
    <w:p w:rsidR="00526C87" w:rsidRPr="00526C87" w:rsidRDefault="00526C87" w:rsidP="00526C87">
      <w:pPr>
        <w:widowControl/>
        <w:ind w:firstLine="0"/>
        <w:jc w:val="center"/>
        <w:outlineLvl w:val="0"/>
        <w:rPr>
          <w:rFonts w:ascii="Times New Roman" w:hAnsi="Times New Roman" w:cs="Times New Roman"/>
          <w:b/>
          <w:bCs/>
        </w:rPr>
      </w:pPr>
      <w:r w:rsidRPr="00526C87">
        <w:rPr>
          <w:rFonts w:ascii="Times New Roman" w:hAnsi="Times New Roman" w:cs="Times New Roman"/>
          <w:b/>
          <w:bCs/>
        </w:rPr>
        <w:t>Коэффициенты, применяемые при установлении должностного оклада руководителей  учреждений дополнительного образования в зависимости от группы оплаты труда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5723"/>
      </w:tblGrid>
      <w:tr w:rsidR="00526C87" w:rsidRPr="00526C87" w:rsidTr="00526C87">
        <w:tc>
          <w:tcPr>
            <w:tcW w:w="420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Группа</w:t>
            </w:r>
          </w:p>
        </w:tc>
        <w:tc>
          <w:tcPr>
            <w:tcW w:w="5723" w:type="dxa"/>
            <w:tcBorders>
              <w:top w:val="single" w:sz="4" w:space="0" w:color="auto"/>
              <w:left w:val="single" w:sz="4" w:space="0" w:color="auto"/>
              <w:bottom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Коэффициент, применяемый</w:t>
            </w: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при установлении должностного оклада</w:t>
            </w:r>
          </w:p>
        </w:tc>
      </w:tr>
      <w:tr w:rsidR="00526C87" w:rsidRPr="00526C87" w:rsidTr="00526C87">
        <w:tc>
          <w:tcPr>
            <w:tcW w:w="4200" w:type="dxa"/>
            <w:tcBorders>
              <w:top w:val="nil"/>
              <w:bottom w:val="single" w:sz="4" w:space="0" w:color="auto"/>
              <w:right w:val="single" w:sz="4" w:space="0" w:color="auto"/>
            </w:tcBorders>
          </w:tcPr>
          <w:p w:rsidR="00526C87" w:rsidRPr="00526C87" w:rsidRDefault="001A6A95" w:rsidP="00526C87">
            <w:pPr>
              <w:widowControl/>
              <w:ind w:firstLine="0"/>
              <w:jc w:val="center"/>
              <w:rPr>
                <w:rFonts w:ascii="Times New Roman" w:hAnsi="Times New Roman" w:cs="Times New Roman"/>
              </w:rPr>
            </w:pPr>
            <w:r>
              <w:rPr>
                <w:rFonts w:ascii="Times New Roman" w:hAnsi="Times New Roman" w:cs="Times New Roman"/>
              </w:rPr>
              <w:t>Муниципальное бюджетное</w:t>
            </w:r>
            <w:r w:rsidR="00526C87" w:rsidRPr="00526C87">
              <w:rPr>
                <w:rFonts w:ascii="Times New Roman" w:hAnsi="Times New Roman" w:cs="Times New Roman"/>
              </w:rPr>
              <w:t xml:space="preserve"> учреждение дополнительного образования  </w:t>
            </w:r>
          </w:p>
        </w:tc>
        <w:tc>
          <w:tcPr>
            <w:tcW w:w="5723" w:type="dxa"/>
            <w:tcBorders>
              <w:top w:val="nil"/>
              <w:left w:val="single" w:sz="4" w:space="0" w:color="auto"/>
              <w:bottom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1</w:t>
            </w:r>
          </w:p>
        </w:tc>
      </w:tr>
    </w:tbl>
    <w:p w:rsidR="00526C87" w:rsidRPr="00526C87" w:rsidRDefault="00526C87" w:rsidP="00526C87">
      <w:pPr>
        <w:widowControl/>
        <w:ind w:firstLine="0"/>
        <w:jc w:val="center"/>
        <w:outlineLvl w:val="0"/>
        <w:rPr>
          <w:rFonts w:ascii="Times New Roman" w:hAnsi="Times New Roman" w:cs="Times New Roman"/>
          <w:b/>
          <w:bCs/>
        </w:rPr>
      </w:pPr>
    </w:p>
    <w:p w:rsidR="00526C87" w:rsidRPr="00526C87" w:rsidRDefault="00526C87" w:rsidP="00526C87">
      <w:pPr>
        <w:widowControl/>
        <w:ind w:firstLine="0"/>
        <w:jc w:val="center"/>
        <w:outlineLvl w:val="0"/>
        <w:rPr>
          <w:rFonts w:ascii="Times New Roman" w:hAnsi="Times New Roman" w:cs="Times New Roman"/>
          <w:b/>
          <w:bCs/>
        </w:rPr>
      </w:pPr>
    </w:p>
    <w:p w:rsidR="00526C87" w:rsidRPr="00526C87" w:rsidRDefault="00526C87" w:rsidP="00526C87">
      <w:pPr>
        <w:widowControl/>
        <w:ind w:firstLine="0"/>
        <w:jc w:val="center"/>
        <w:outlineLvl w:val="0"/>
        <w:rPr>
          <w:rFonts w:ascii="Times New Roman" w:hAnsi="Times New Roman" w:cs="Times New Roman"/>
          <w:b/>
          <w:bCs/>
        </w:rPr>
      </w:pPr>
      <w:r w:rsidRPr="00526C87">
        <w:rPr>
          <w:rFonts w:ascii="Times New Roman" w:hAnsi="Times New Roman" w:cs="Times New Roman"/>
          <w:b/>
          <w:bCs/>
        </w:rPr>
        <w:t>Группы по оплате труда руководит</w:t>
      </w:r>
      <w:r w:rsidR="001A6A95">
        <w:rPr>
          <w:rFonts w:ascii="Times New Roman" w:hAnsi="Times New Roman" w:cs="Times New Roman"/>
          <w:b/>
          <w:bCs/>
        </w:rPr>
        <w:t>елей:</w:t>
      </w:r>
    </w:p>
    <w:p w:rsidR="00526C87" w:rsidRPr="00526C87" w:rsidRDefault="00526C87" w:rsidP="00526C87">
      <w:pPr>
        <w:widowControl/>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4200"/>
        <w:gridCol w:w="1200"/>
        <w:gridCol w:w="1200"/>
        <w:gridCol w:w="1200"/>
        <w:gridCol w:w="1200"/>
      </w:tblGrid>
      <w:tr w:rsidR="00526C87" w:rsidRPr="00526C87" w:rsidTr="00526C87">
        <w:tc>
          <w:tcPr>
            <w:tcW w:w="600" w:type="dxa"/>
            <w:vMerge w:val="restart"/>
            <w:tcBorders>
              <w:top w:val="single" w:sz="4" w:space="0" w:color="auto"/>
              <w:bottom w:val="single" w:sz="4" w:space="0" w:color="auto"/>
              <w:right w:val="single" w:sz="4" w:space="0" w:color="auto"/>
            </w:tcBorders>
          </w:tcPr>
          <w:p w:rsidR="00526C87" w:rsidRPr="00526C87" w:rsidRDefault="00526C87" w:rsidP="00526C87">
            <w:pPr>
              <w:widowControl/>
              <w:ind w:firstLine="0"/>
              <w:rPr>
                <w:rFonts w:ascii="Times New Roman" w:hAnsi="Times New Roman" w:cs="Times New Roman"/>
              </w:rPr>
            </w:pPr>
            <w:r w:rsidRPr="00526C87">
              <w:rPr>
                <w:rFonts w:ascii="Times New Roman" w:hAnsi="Times New Roman" w:cs="Times New Roman"/>
              </w:rPr>
              <w:t>N</w:t>
            </w:r>
          </w:p>
          <w:p w:rsidR="00526C87" w:rsidRPr="00526C87" w:rsidRDefault="00526C87" w:rsidP="00526C87">
            <w:pPr>
              <w:widowControl/>
              <w:ind w:firstLine="0"/>
              <w:rPr>
                <w:rFonts w:ascii="Times New Roman" w:hAnsi="Times New Roman" w:cs="Times New Roman"/>
              </w:rPr>
            </w:pPr>
            <w:proofErr w:type="gramStart"/>
            <w:r w:rsidRPr="00526C87">
              <w:rPr>
                <w:rFonts w:ascii="Times New Roman" w:hAnsi="Times New Roman" w:cs="Times New Roman"/>
              </w:rPr>
              <w:t>п</w:t>
            </w:r>
            <w:proofErr w:type="gramEnd"/>
            <w:r w:rsidRPr="00526C87">
              <w:rPr>
                <w:rFonts w:ascii="Times New Roman" w:hAnsi="Times New Roman" w:cs="Times New Roman"/>
              </w:rPr>
              <w:t>/п</w:t>
            </w:r>
          </w:p>
        </w:tc>
        <w:tc>
          <w:tcPr>
            <w:tcW w:w="4200" w:type="dxa"/>
            <w:vMerge w:val="restart"/>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 xml:space="preserve">Тип (вид) </w:t>
            </w:r>
            <w:proofErr w:type="gramStart"/>
            <w:r w:rsidRPr="00526C87">
              <w:rPr>
                <w:rFonts w:ascii="Times New Roman" w:hAnsi="Times New Roman" w:cs="Times New Roman"/>
              </w:rPr>
              <w:t>образовательного</w:t>
            </w:r>
            <w:proofErr w:type="gramEnd"/>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учреждения</w:t>
            </w:r>
          </w:p>
        </w:tc>
        <w:tc>
          <w:tcPr>
            <w:tcW w:w="4800" w:type="dxa"/>
            <w:gridSpan w:val="4"/>
            <w:tcBorders>
              <w:top w:val="single" w:sz="4" w:space="0" w:color="auto"/>
              <w:left w:val="single" w:sz="4" w:space="0" w:color="auto"/>
              <w:bottom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Группа по оплате труда</w:t>
            </w: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руководителей в зависимости</w:t>
            </w: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 xml:space="preserve">от суммы баллов по </w:t>
            </w:r>
            <w:proofErr w:type="gramStart"/>
            <w:r w:rsidRPr="00526C87">
              <w:rPr>
                <w:rFonts w:ascii="Times New Roman" w:hAnsi="Times New Roman" w:cs="Times New Roman"/>
              </w:rPr>
              <w:t>объемным</w:t>
            </w:r>
            <w:proofErr w:type="gramEnd"/>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показателям</w:t>
            </w:r>
          </w:p>
        </w:tc>
      </w:tr>
      <w:tr w:rsidR="00526C87" w:rsidRPr="00526C87" w:rsidTr="00526C87">
        <w:tc>
          <w:tcPr>
            <w:tcW w:w="600" w:type="dxa"/>
            <w:vMerge/>
            <w:tcBorders>
              <w:top w:val="nil"/>
              <w:bottom w:val="single" w:sz="4" w:space="0" w:color="auto"/>
              <w:right w:val="single" w:sz="4" w:space="0" w:color="auto"/>
            </w:tcBorders>
          </w:tcPr>
          <w:p w:rsidR="00526C87" w:rsidRPr="00526C87" w:rsidRDefault="00526C87" w:rsidP="00526C87">
            <w:pPr>
              <w:widowControl/>
              <w:ind w:firstLine="0"/>
              <w:rPr>
                <w:rFonts w:ascii="Times New Roman" w:hAnsi="Times New Roman" w:cs="Times New Roman"/>
              </w:rPr>
            </w:pPr>
          </w:p>
        </w:tc>
        <w:tc>
          <w:tcPr>
            <w:tcW w:w="4200" w:type="dxa"/>
            <w:vMerge/>
            <w:tcBorders>
              <w:top w:val="nil"/>
              <w:left w:val="single" w:sz="4" w:space="0" w:color="auto"/>
              <w:bottom w:val="single" w:sz="4" w:space="0" w:color="auto"/>
              <w:right w:val="single" w:sz="4" w:space="0" w:color="auto"/>
            </w:tcBorders>
          </w:tcPr>
          <w:p w:rsidR="00526C87" w:rsidRPr="00526C87" w:rsidRDefault="00526C87" w:rsidP="00526C87">
            <w:pPr>
              <w:widowControl/>
              <w:ind w:firstLine="0"/>
              <w:rPr>
                <w:rFonts w:ascii="Times New Roman" w:hAnsi="Times New Roman" w:cs="Times New Roman"/>
              </w:rPr>
            </w:pPr>
          </w:p>
        </w:tc>
        <w:tc>
          <w:tcPr>
            <w:tcW w:w="1200" w:type="dxa"/>
            <w:tcBorders>
              <w:top w:val="nil"/>
              <w:left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1 группа</w:t>
            </w:r>
          </w:p>
        </w:tc>
        <w:tc>
          <w:tcPr>
            <w:tcW w:w="1200" w:type="dxa"/>
            <w:tcBorders>
              <w:top w:val="nil"/>
              <w:left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2 группа</w:t>
            </w:r>
          </w:p>
        </w:tc>
        <w:tc>
          <w:tcPr>
            <w:tcW w:w="1200" w:type="dxa"/>
            <w:tcBorders>
              <w:top w:val="nil"/>
              <w:left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3 группа</w:t>
            </w:r>
          </w:p>
        </w:tc>
        <w:tc>
          <w:tcPr>
            <w:tcW w:w="1200" w:type="dxa"/>
            <w:tcBorders>
              <w:top w:val="nil"/>
              <w:left w:val="single" w:sz="4" w:space="0" w:color="auto"/>
              <w:bottom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4 группа</w:t>
            </w:r>
          </w:p>
        </w:tc>
      </w:tr>
      <w:tr w:rsidR="00526C87" w:rsidRPr="00526C87" w:rsidTr="00526C87">
        <w:tc>
          <w:tcPr>
            <w:tcW w:w="600" w:type="dxa"/>
            <w:tcBorders>
              <w:top w:val="nil"/>
              <w:bottom w:val="single" w:sz="4" w:space="0" w:color="auto"/>
              <w:right w:val="single" w:sz="4" w:space="0" w:color="auto"/>
            </w:tcBorders>
          </w:tcPr>
          <w:p w:rsidR="00526C87" w:rsidRPr="00526C87" w:rsidRDefault="00526C87" w:rsidP="00526C87">
            <w:pPr>
              <w:widowControl/>
              <w:ind w:firstLine="0"/>
              <w:rPr>
                <w:rFonts w:ascii="Times New Roman" w:hAnsi="Times New Roman" w:cs="Times New Roman"/>
              </w:rPr>
            </w:pPr>
            <w:r w:rsidRPr="00526C87">
              <w:rPr>
                <w:rFonts w:ascii="Times New Roman" w:hAnsi="Times New Roman" w:cs="Times New Roman"/>
              </w:rPr>
              <w:t>1</w:t>
            </w:r>
          </w:p>
        </w:tc>
        <w:tc>
          <w:tcPr>
            <w:tcW w:w="4200" w:type="dxa"/>
            <w:tcBorders>
              <w:top w:val="nil"/>
              <w:left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2</w:t>
            </w:r>
          </w:p>
        </w:tc>
        <w:tc>
          <w:tcPr>
            <w:tcW w:w="1200" w:type="dxa"/>
            <w:tcBorders>
              <w:top w:val="nil"/>
              <w:left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3</w:t>
            </w:r>
          </w:p>
        </w:tc>
        <w:tc>
          <w:tcPr>
            <w:tcW w:w="1200" w:type="dxa"/>
            <w:tcBorders>
              <w:top w:val="nil"/>
              <w:left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4</w:t>
            </w:r>
          </w:p>
        </w:tc>
        <w:tc>
          <w:tcPr>
            <w:tcW w:w="1200" w:type="dxa"/>
            <w:tcBorders>
              <w:top w:val="nil"/>
              <w:left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5</w:t>
            </w:r>
          </w:p>
        </w:tc>
        <w:tc>
          <w:tcPr>
            <w:tcW w:w="1200" w:type="dxa"/>
            <w:tcBorders>
              <w:top w:val="nil"/>
              <w:left w:val="single" w:sz="4" w:space="0" w:color="auto"/>
              <w:bottom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6</w:t>
            </w:r>
          </w:p>
        </w:tc>
      </w:tr>
      <w:tr w:rsidR="00526C87" w:rsidRPr="00526C87" w:rsidTr="00526C87">
        <w:tc>
          <w:tcPr>
            <w:tcW w:w="600" w:type="dxa"/>
            <w:tcBorders>
              <w:top w:val="nil"/>
              <w:bottom w:val="single" w:sz="4" w:space="0" w:color="auto"/>
              <w:right w:val="single" w:sz="4" w:space="0" w:color="auto"/>
            </w:tcBorders>
          </w:tcPr>
          <w:p w:rsidR="00526C87" w:rsidRPr="00526C87" w:rsidRDefault="00526C87" w:rsidP="00526C87">
            <w:pPr>
              <w:widowControl/>
              <w:ind w:firstLine="0"/>
              <w:rPr>
                <w:rFonts w:ascii="Times New Roman" w:hAnsi="Times New Roman" w:cs="Times New Roman"/>
              </w:rPr>
            </w:pPr>
            <w:r w:rsidRPr="00526C87">
              <w:rPr>
                <w:rFonts w:ascii="Times New Roman" w:hAnsi="Times New Roman" w:cs="Times New Roman"/>
              </w:rPr>
              <w:t>1.</w:t>
            </w:r>
          </w:p>
        </w:tc>
        <w:tc>
          <w:tcPr>
            <w:tcW w:w="4200" w:type="dxa"/>
            <w:tcBorders>
              <w:top w:val="nil"/>
              <w:left w:val="single" w:sz="4" w:space="0" w:color="auto"/>
              <w:bottom w:val="single" w:sz="4" w:space="0" w:color="auto"/>
              <w:right w:val="single" w:sz="4" w:space="0" w:color="auto"/>
            </w:tcBorders>
          </w:tcPr>
          <w:p w:rsidR="00526C87" w:rsidRPr="00526C87" w:rsidRDefault="001A6A95" w:rsidP="00526C87">
            <w:pPr>
              <w:widowControl/>
              <w:ind w:firstLine="0"/>
              <w:jc w:val="center"/>
              <w:rPr>
                <w:rFonts w:ascii="Times New Roman" w:hAnsi="Times New Roman" w:cs="Times New Roman"/>
              </w:rPr>
            </w:pPr>
            <w:r>
              <w:rPr>
                <w:rFonts w:ascii="Times New Roman" w:hAnsi="Times New Roman" w:cs="Times New Roman"/>
              </w:rPr>
              <w:t>У</w:t>
            </w:r>
            <w:r w:rsidR="00526C87" w:rsidRPr="00526C87">
              <w:rPr>
                <w:rFonts w:ascii="Times New Roman" w:hAnsi="Times New Roman" w:cs="Times New Roman"/>
              </w:rPr>
              <w:t>чреждения дополнительного</w:t>
            </w: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образования детей</w:t>
            </w:r>
          </w:p>
        </w:tc>
        <w:tc>
          <w:tcPr>
            <w:tcW w:w="1200" w:type="dxa"/>
            <w:tcBorders>
              <w:top w:val="nil"/>
              <w:left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свыше</w:t>
            </w: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500</w:t>
            </w:r>
          </w:p>
        </w:tc>
        <w:tc>
          <w:tcPr>
            <w:tcW w:w="1200" w:type="dxa"/>
            <w:tcBorders>
              <w:top w:val="nil"/>
              <w:left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до 500</w:t>
            </w:r>
          </w:p>
        </w:tc>
        <w:tc>
          <w:tcPr>
            <w:tcW w:w="1200" w:type="dxa"/>
            <w:tcBorders>
              <w:top w:val="nil"/>
              <w:left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до 350</w:t>
            </w:r>
          </w:p>
        </w:tc>
        <w:tc>
          <w:tcPr>
            <w:tcW w:w="1200" w:type="dxa"/>
            <w:tcBorders>
              <w:top w:val="nil"/>
              <w:left w:val="single" w:sz="4" w:space="0" w:color="auto"/>
              <w:bottom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до 200</w:t>
            </w:r>
          </w:p>
        </w:tc>
      </w:tr>
    </w:tbl>
    <w:p w:rsidR="00526C87" w:rsidRPr="00526C87" w:rsidRDefault="00526C87" w:rsidP="00526C87">
      <w:pPr>
        <w:widowControl/>
        <w:rPr>
          <w:rFonts w:ascii="Times New Roman" w:hAnsi="Times New Roman" w:cs="Times New Roman"/>
        </w:rPr>
      </w:pPr>
    </w:p>
    <w:p w:rsidR="00526C87" w:rsidRPr="00526C87" w:rsidRDefault="00526C87" w:rsidP="00526C87">
      <w:pPr>
        <w:widowControl/>
        <w:rPr>
          <w:rFonts w:ascii="Times New Roman" w:hAnsi="Times New Roman" w:cs="Times New Roman"/>
        </w:rPr>
      </w:pPr>
    </w:p>
    <w:p w:rsidR="00526C87" w:rsidRPr="00526C87" w:rsidRDefault="00526C87" w:rsidP="00526C87">
      <w:pPr>
        <w:widowControl/>
        <w:ind w:firstLine="0"/>
        <w:jc w:val="center"/>
        <w:outlineLvl w:val="0"/>
        <w:rPr>
          <w:rFonts w:ascii="Times New Roman" w:hAnsi="Times New Roman" w:cs="Times New Roman"/>
          <w:b/>
          <w:bCs/>
        </w:rPr>
      </w:pPr>
      <w:r w:rsidRPr="00526C87">
        <w:rPr>
          <w:rFonts w:ascii="Times New Roman" w:hAnsi="Times New Roman" w:cs="Times New Roman"/>
          <w:b/>
          <w:bCs/>
        </w:rPr>
        <w:t>Объемные показатели масштаба управления образовательными учреждениями</w:t>
      </w:r>
    </w:p>
    <w:p w:rsidR="00526C87" w:rsidRPr="00526C87" w:rsidRDefault="00526C87" w:rsidP="00526C87">
      <w:pPr>
        <w:widowControl/>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
        <w:gridCol w:w="4860"/>
        <w:gridCol w:w="2977"/>
        <w:gridCol w:w="1073"/>
      </w:tblGrid>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 xml:space="preserve">N </w:t>
            </w:r>
            <w:proofErr w:type="gramStart"/>
            <w:r w:rsidRPr="00526C87">
              <w:rPr>
                <w:rFonts w:ascii="Times New Roman" w:hAnsi="Times New Roman" w:cs="Times New Roman"/>
              </w:rPr>
              <w:t>п</w:t>
            </w:r>
            <w:proofErr w:type="gramEnd"/>
            <w:r w:rsidRPr="00526C87">
              <w:rPr>
                <w:rFonts w:ascii="Times New Roman" w:hAnsi="Times New Roman" w:cs="Times New Roman"/>
              </w:rPr>
              <w:t>/п</w:t>
            </w:r>
          </w:p>
        </w:tc>
        <w:tc>
          <w:tcPr>
            <w:tcW w:w="4860" w:type="dxa"/>
            <w:tcBorders>
              <w:top w:val="single" w:sz="4" w:space="0" w:color="auto"/>
              <w:left w:val="single" w:sz="4" w:space="0" w:color="auto"/>
              <w:bottom w:val="single" w:sz="4" w:space="0" w:color="auto"/>
              <w:right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Объемные показатели</w:t>
            </w:r>
          </w:p>
        </w:tc>
        <w:tc>
          <w:tcPr>
            <w:tcW w:w="2977" w:type="dxa"/>
            <w:tcBorders>
              <w:top w:val="single" w:sz="4" w:space="0" w:color="auto"/>
              <w:left w:val="single" w:sz="4" w:space="0" w:color="auto"/>
              <w:bottom w:val="single" w:sz="4" w:space="0" w:color="auto"/>
              <w:right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Условия расчета</w:t>
            </w:r>
          </w:p>
        </w:tc>
        <w:tc>
          <w:tcPr>
            <w:tcW w:w="1073" w:type="dxa"/>
            <w:tcBorders>
              <w:top w:val="single" w:sz="4" w:space="0" w:color="auto"/>
              <w:left w:val="single" w:sz="4" w:space="0" w:color="auto"/>
              <w:bottom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 xml:space="preserve">Кол-во </w:t>
            </w:r>
            <w:r w:rsidRPr="00526C87">
              <w:rPr>
                <w:rFonts w:ascii="Times New Roman" w:hAnsi="Times New Roman" w:cs="Times New Roman"/>
              </w:rPr>
              <w:br/>
              <w:t>баллов</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1</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3</w:t>
            </w:r>
          </w:p>
        </w:tc>
        <w:tc>
          <w:tcPr>
            <w:tcW w:w="1073" w:type="dxa"/>
            <w:tcBorders>
              <w:top w:val="single" w:sz="4" w:space="0" w:color="auto"/>
              <w:left w:val="single" w:sz="4" w:space="0" w:color="auto"/>
              <w:bottom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4</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1.</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Количество обучающихся (воспитанников) в образовательных учреждениях</w:t>
            </w:r>
          </w:p>
        </w:tc>
        <w:tc>
          <w:tcPr>
            <w:tcW w:w="2977"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За каждого обучающегося (воспитанника)</w:t>
            </w:r>
          </w:p>
        </w:tc>
        <w:tc>
          <w:tcPr>
            <w:tcW w:w="1073" w:type="dxa"/>
            <w:tcBorders>
              <w:top w:val="single" w:sz="4" w:space="0" w:color="auto"/>
              <w:left w:val="single" w:sz="4" w:space="0" w:color="auto"/>
              <w:bottom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0,3</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2.</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Количество обучающихся в учреждениях дополнительного образования детей:</w:t>
            </w:r>
          </w:p>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 в многопрофильных</w:t>
            </w:r>
          </w:p>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 в однопрофильных</w:t>
            </w:r>
          </w:p>
        </w:tc>
        <w:tc>
          <w:tcPr>
            <w:tcW w:w="2977"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rPr>
                <w:rFonts w:ascii="Times New Roman" w:hAnsi="Times New Roman" w:cs="Times New Roman"/>
              </w:rPr>
            </w:pPr>
          </w:p>
          <w:p w:rsidR="00526C87" w:rsidRPr="00526C87" w:rsidRDefault="00526C87" w:rsidP="00526C87">
            <w:pPr>
              <w:widowControl/>
              <w:ind w:firstLine="0"/>
              <w:rPr>
                <w:rFonts w:ascii="Times New Roman" w:hAnsi="Times New Roman" w:cs="Times New Roman"/>
              </w:rPr>
            </w:pPr>
          </w:p>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За каждого обучающегося</w:t>
            </w:r>
          </w:p>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за каждого обучающегося</w:t>
            </w:r>
          </w:p>
        </w:tc>
        <w:tc>
          <w:tcPr>
            <w:tcW w:w="1073" w:type="dxa"/>
            <w:tcBorders>
              <w:top w:val="single" w:sz="4" w:space="0" w:color="auto"/>
              <w:left w:val="single" w:sz="4" w:space="0" w:color="auto"/>
              <w:bottom w:val="single" w:sz="4" w:space="0" w:color="auto"/>
            </w:tcBorders>
          </w:tcPr>
          <w:p w:rsidR="00526C87" w:rsidRPr="00526C87" w:rsidRDefault="00526C87" w:rsidP="00526C87">
            <w:pPr>
              <w:widowControl/>
              <w:ind w:firstLine="0"/>
              <w:rPr>
                <w:rFonts w:ascii="Times New Roman" w:hAnsi="Times New Roman" w:cs="Times New Roman"/>
              </w:rPr>
            </w:pPr>
          </w:p>
          <w:p w:rsidR="00526C87" w:rsidRPr="00526C87" w:rsidRDefault="00526C87" w:rsidP="00526C87">
            <w:pPr>
              <w:widowControl/>
              <w:ind w:firstLine="0"/>
              <w:rPr>
                <w:rFonts w:ascii="Times New Roman" w:hAnsi="Times New Roman" w:cs="Times New Roman"/>
              </w:rPr>
            </w:pP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0,3</w:t>
            </w: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0,5</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3.</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Количество работников в образовательном учреждении</w:t>
            </w:r>
          </w:p>
        </w:tc>
        <w:tc>
          <w:tcPr>
            <w:tcW w:w="2977"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За каждого работника; дополнительно,</w:t>
            </w:r>
          </w:p>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 xml:space="preserve"> за каждого работника, имеющего:</w:t>
            </w:r>
          </w:p>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 xml:space="preserve"> первую квалификационную категорию;</w:t>
            </w:r>
          </w:p>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высшую квалификационную категорию</w:t>
            </w:r>
          </w:p>
        </w:tc>
        <w:tc>
          <w:tcPr>
            <w:tcW w:w="1073" w:type="dxa"/>
            <w:tcBorders>
              <w:top w:val="single" w:sz="4" w:space="0" w:color="auto"/>
              <w:left w:val="single" w:sz="4" w:space="0" w:color="auto"/>
              <w:bottom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1</w:t>
            </w:r>
          </w:p>
          <w:p w:rsidR="00526C87" w:rsidRPr="00526C87" w:rsidRDefault="00526C87" w:rsidP="00526C87">
            <w:pPr>
              <w:widowControl/>
              <w:ind w:firstLine="0"/>
              <w:rPr>
                <w:rFonts w:ascii="Times New Roman" w:hAnsi="Times New Roman" w:cs="Times New Roman"/>
              </w:rPr>
            </w:pPr>
          </w:p>
          <w:p w:rsidR="00526C87" w:rsidRPr="00526C87" w:rsidRDefault="00526C87" w:rsidP="00526C87">
            <w:pPr>
              <w:widowControl/>
              <w:ind w:firstLine="0"/>
              <w:jc w:val="center"/>
              <w:rPr>
                <w:rFonts w:ascii="Times New Roman" w:hAnsi="Times New Roman" w:cs="Times New Roman"/>
              </w:rPr>
            </w:pPr>
          </w:p>
          <w:p w:rsidR="00526C87" w:rsidRPr="00526C87" w:rsidRDefault="00526C87" w:rsidP="00526C87">
            <w:pPr>
              <w:widowControl/>
              <w:ind w:firstLine="0"/>
              <w:jc w:val="center"/>
              <w:rPr>
                <w:rFonts w:ascii="Times New Roman" w:hAnsi="Times New Roman" w:cs="Times New Roman"/>
              </w:rPr>
            </w:pP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0,5</w:t>
            </w:r>
          </w:p>
          <w:p w:rsidR="00526C87" w:rsidRPr="00526C87" w:rsidRDefault="00526C87" w:rsidP="00526C87">
            <w:pPr>
              <w:widowControl/>
              <w:ind w:firstLine="0"/>
              <w:rPr>
                <w:rFonts w:ascii="Times New Roman" w:hAnsi="Times New Roman" w:cs="Times New Roman"/>
              </w:rPr>
            </w:pPr>
          </w:p>
          <w:p w:rsidR="00526C87" w:rsidRPr="00526C87" w:rsidRDefault="00526C87" w:rsidP="00526C87">
            <w:pPr>
              <w:widowControl/>
              <w:ind w:firstLine="0"/>
              <w:rPr>
                <w:rFonts w:ascii="Times New Roman" w:hAnsi="Times New Roman" w:cs="Times New Roman"/>
              </w:rPr>
            </w:pP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1</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4.</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Наличие групп продленного дня</w:t>
            </w:r>
          </w:p>
        </w:tc>
        <w:tc>
          <w:tcPr>
            <w:tcW w:w="2977"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За наличие групп</w:t>
            </w:r>
          </w:p>
        </w:tc>
        <w:tc>
          <w:tcPr>
            <w:tcW w:w="1073" w:type="dxa"/>
            <w:tcBorders>
              <w:top w:val="single" w:sz="4" w:space="0" w:color="auto"/>
              <w:left w:val="single" w:sz="4" w:space="0" w:color="auto"/>
              <w:bottom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до 20</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5.</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 xml:space="preserve">Круглосуточное пребывание обучающихся </w:t>
            </w:r>
            <w:r w:rsidRPr="00526C87">
              <w:rPr>
                <w:rFonts w:ascii="Times New Roman" w:hAnsi="Times New Roman" w:cs="Times New Roman"/>
              </w:rPr>
              <w:lastRenderedPageBreak/>
              <w:t>(воспитанников) в образовательных учреждениях</w:t>
            </w:r>
          </w:p>
        </w:tc>
        <w:tc>
          <w:tcPr>
            <w:tcW w:w="2977"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lastRenderedPageBreak/>
              <w:t>За наличие до 4 гру</w:t>
            </w:r>
            <w:proofErr w:type="gramStart"/>
            <w:r w:rsidRPr="00526C87">
              <w:rPr>
                <w:rFonts w:ascii="Times New Roman" w:hAnsi="Times New Roman" w:cs="Times New Roman"/>
              </w:rPr>
              <w:t xml:space="preserve">пп с </w:t>
            </w:r>
            <w:r w:rsidRPr="00526C87">
              <w:rPr>
                <w:rFonts w:ascii="Times New Roman" w:hAnsi="Times New Roman" w:cs="Times New Roman"/>
              </w:rPr>
              <w:lastRenderedPageBreak/>
              <w:t>кр</w:t>
            </w:r>
            <w:proofErr w:type="gramEnd"/>
            <w:r w:rsidRPr="00526C87">
              <w:rPr>
                <w:rFonts w:ascii="Times New Roman" w:hAnsi="Times New Roman" w:cs="Times New Roman"/>
              </w:rPr>
              <w:t>углосуточным пребыванием воспитанников,</w:t>
            </w:r>
          </w:p>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4 и более гру</w:t>
            </w:r>
            <w:proofErr w:type="gramStart"/>
            <w:r w:rsidRPr="00526C87">
              <w:rPr>
                <w:rFonts w:ascii="Times New Roman" w:hAnsi="Times New Roman" w:cs="Times New Roman"/>
              </w:rPr>
              <w:t>пп с кр</w:t>
            </w:r>
            <w:proofErr w:type="gramEnd"/>
            <w:r w:rsidRPr="00526C87">
              <w:rPr>
                <w:rFonts w:ascii="Times New Roman" w:hAnsi="Times New Roman" w:cs="Times New Roman"/>
              </w:rPr>
              <w:t>углосуточным пребыванием воспитанников в учреждениях, работающих в таком режиме</w:t>
            </w:r>
          </w:p>
        </w:tc>
        <w:tc>
          <w:tcPr>
            <w:tcW w:w="1073" w:type="dxa"/>
            <w:tcBorders>
              <w:top w:val="single" w:sz="4" w:space="0" w:color="auto"/>
              <w:left w:val="single" w:sz="4" w:space="0" w:color="auto"/>
              <w:bottom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lastRenderedPageBreak/>
              <w:t>до 10</w:t>
            </w:r>
          </w:p>
          <w:p w:rsidR="00526C87" w:rsidRPr="00526C87" w:rsidRDefault="00526C87" w:rsidP="00526C87">
            <w:pPr>
              <w:widowControl/>
              <w:ind w:firstLine="0"/>
              <w:rPr>
                <w:rFonts w:ascii="Times New Roman" w:hAnsi="Times New Roman" w:cs="Times New Roman"/>
              </w:rPr>
            </w:pPr>
          </w:p>
          <w:p w:rsidR="00526C87" w:rsidRPr="00526C87" w:rsidRDefault="00526C87" w:rsidP="00526C87">
            <w:pPr>
              <w:widowControl/>
              <w:ind w:firstLine="0"/>
              <w:rPr>
                <w:rFonts w:ascii="Times New Roman" w:hAnsi="Times New Roman" w:cs="Times New Roman"/>
              </w:rPr>
            </w:pPr>
          </w:p>
          <w:p w:rsidR="00526C87" w:rsidRPr="00526C87" w:rsidRDefault="00526C87" w:rsidP="00526C87">
            <w:pPr>
              <w:widowControl/>
              <w:ind w:firstLine="0"/>
              <w:rPr>
                <w:rFonts w:ascii="Times New Roman" w:hAnsi="Times New Roman" w:cs="Times New Roman"/>
              </w:rPr>
            </w:pP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до 30</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lastRenderedPageBreak/>
              <w:t>6.</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Наличие при образовательном учреждении филиалов, учебно-консультационных пунктов, интерната, общежития и др. с количеством обучающихся (проживающих)</w:t>
            </w:r>
          </w:p>
        </w:tc>
        <w:tc>
          <w:tcPr>
            <w:tcW w:w="2977"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За каждое указанное структурное подразделение:</w:t>
            </w:r>
          </w:p>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 до 100 человек</w:t>
            </w:r>
          </w:p>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 от 100 до 200 человек</w:t>
            </w:r>
          </w:p>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 свыше 200 человек</w:t>
            </w:r>
          </w:p>
        </w:tc>
        <w:tc>
          <w:tcPr>
            <w:tcW w:w="1073" w:type="dxa"/>
            <w:tcBorders>
              <w:top w:val="single" w:sz="4" w:space="0" w:color="auto"/>
              <w:left w:val="single" w:sz="4" w:space="0" w:color="auto"/>
              <w:bottom w:val="single" w:sz="4" w:space="0" w:color="auto"/>
            </w:tcBorders>
          </w:tcPr>
          <w:p w:rsidR="00526C87" w:rsidRPr="00526C87" w:rsidRDefault="00526C87" w:rsidP="00526C87">
            <w:pPr>
              <w:widowControl/>
              <w:ind w:firstLine="0"/>
              <w:rPr>
                <w:rFonts w:ascii="Times New Roman" w:hAnsi="Times New Roman" w:cs="Times New Roman"/>
              </w:rPr>
            </w:pPr>
          </w:p>
          <w:p w:rsidR="00526C87" w:rsidRPr="00526C87" w:rsidRDefault="00526C87" w:rsidP="00526C87">
            <w:pPr>
              <w:widowControl/>
              <w:ind w:firstLine="0"/>
              <w:rPr>
                <w:rFonts w:ascii="Times New Roman" w:hAnsi="Times New Roman" w:cs="Times New Roman"/>
              </w:rPr>
            </w:pP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до 20</w:t>
            </w: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до 30</w:t>
            </w: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до 50</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7.</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Наличие оборудованных и используемых в образовательном процессе компьютерных классов</w:t>
            </w:r>
          </w:p>
        </w:tc>
        <w:tc>
          <w:tcPr>
            <w:tcW w:w="2977" w:type="dxa"/>
            <w:tcBorders>
              <w:top w:val="single" w:sz="4" w:space="0" w:color="auto"/>
              <w:left w:val="single" w:sz="4" w:space="0" w:color="auto"/>
              <w:bottom w:val="single" w:sz="4" w:space="0" w:color="auto"/>
              <w:right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За каждый класс</w:t>
            </w:r>
          </w:p>
        </w:tc>
        <w:tc>
          <w:tcPr>
            <w:tcW w:w="1073" w:type="dxa"/>
            <w:tcBorders>
              <w:top w:val="single" w:sz="4" w:space="0" w:color="auto"/>
              <w:left w:val="single" w:sz="4" w:space="0" w:color="auto"/>
              <w:bottom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10</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8.</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2977" w:type="dxa"/>
            <w:tcBorders>
              <w:top w:val="single" w:sz="4" w:space="0" w:color="auto"/>
              <w:left w:val="single" w:sz="4" w:space="0" w:color="auto"/>
              <w:bottom w:val="single" w:sz="4" w:space="0" w:color="auto"/>
              <w:right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За каждый вид</w:t>
            </w:r>
          </w:p>
        </w:tc>
        <w:tc>
          <w:tcPr>
            <w:tcW w:w="1073" w:type="dxa"/>
            <w:tcBorders>
              <w:top w:val="single" w:sz="4" w:space="0" w:color="auto"/>
              <w:left w:val="single" w:sz="4" w:space="0" w:color="auto"/>
              <w:bottom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15</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9.</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Наличие собственного оборудованного здравпункта, медицинского кабинета, оздоровительно-восстановительного центра, столовой</w:t>
            </w:r>
          </w:p>
        </w:tc>
        <w:tc>
          <w:tcPr>
            <w:tcW w:w="2977" w:type="dxa"/>
            <w:tcBorders>
              <w:top w:val="single" w:sz="4" w:space="0" w:color="auto"/>
              <w:left w:val="single" w:sz="4" w:space="0" w:color="auto"/>
              <w:bottom w:val="single" w:sz="4" w:space="0" w:color="auto"/>
              <w:right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За каждый вид</w:t>
            </w:r>
          </w:p>
        </w:tc>
        <w:tc>
          <w:tcPr>
            <w:tcW w:w="1073" w:type="dxa"/>
            <w:tcBorders>
              <w:top w:val="single" w:sz="4" w:space="0" w:color="auto"/>
              <w:left w:val="single" w:sz="4" w:space="0" w:color="auto"/>
              <w:bottom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15</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10.</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Наличие:</w:t>
            </w:r>
          </w:p>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 автотранспортных средств, сельхозмашин, строительной и другой самоходной техники на балансе образовательного учреждения;</w:t>
            </w:r>
          </w:p>
          <w:p w:rsidR="00526C87" w:rsidRPr="00526C87" w:rsidRDefault="00526C87" w:rsidP="00526C87">
            <w:pPr>
              <w:widowControl/>
              <w:ind w:firstLine="0"/>
              <w:jc w:val="left"/>
              <w:rPr>
                <w:rFonts w:ascii="Times New Roman" w:hAnsi="Times New Roman" w:cs="Times New Roman"/>
              </w:rPr>
            </w:pPr>
            <w:r w:rsidRPr="00526C87">
              <w:rPr>
                <w:rFonts w:ascii="Times New Roman" w:hAnsi="Times New Roman" w:cs="Times New Roman"/>
              </w:rPr>
              <w:t>- другой учебной техники</w:t>
            </w:r>
          </w:p>
        </w:tc>
        <w:tc>
          <w:tcPr>
            <w:tcW w:w="2977" w:type="dxa"/>
            <w:tcBorders>
              <w:top w:val="single" w:sz="4" w:space="0" w:color="auto"/>
              <w:left w:val="single" w:sz="4" w:space="0" w:color="auto"/>
              <w:bottom w:val="single" w:sz="4" w:space="0" w:color="auto"/>
              <w:right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За каждую единицу</w:t>
            </w:r>
          </w:p>
        </w:tc>
        <w:tc>
          <w:tcPr>
            <w:tcW w:w="1073" w:type="dxa"/>
            <w:tcBorders>
              <w:top w:val="single" w:sz="4" w:space="0" w:color="auto"/>
              <w:left w:val="single" w:sz="4" w:space="0" w:color="auto"/>
              <w:bottom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3,0</w:t>
            </w:r>
          </w:p>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но не более 20</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11.</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rPr>
                <w:rFonts w:ascii="Times New Roman" w:hAnsi="Times New Roman" w:cs="Times New Roman"/>
              </w:rPr>
            </w:pPr>
            <w:r w:rsidRPr="00526C87">
              <w:rPr>
                <w:rFonts w:ascii="Times New Roman" w:hAnsi="Times New Roman" w:cs="Times New Roman"/>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977" w:type="dxa"/>
            <w:tcBorders>
              <w:top w:val="single" w:sz="4" w:space="0" w:color="auto"/>
              <w:left w:val="single" w:sz="4" w:space="0" w:color="auto"/>
              <w:bottom w:val="single" w:sz="4" w:space="0" w:color="auto"/>
              <w:right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За каждый вид</w:t>
            </w:r>
          </w:p>
        </w:tc>
        <w:tc>
          <w:tcPr>
            <w:tcW w:w="1073" w:type="dxa"/>
            <w:tcBorders>
              <w:top w:val="single" w:sz="4" w:space="0" w:color="auto"/>
              <w:left w:val="single" w:sz="4" w:space="0" w:color="auto"/>
              <w:bottom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40</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12.</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rPr>
                <w:rFonts w:ascii="Times New Roman" w:hAnsi="Times New Roman" w:cs="Times New Roman"/>
              </w:rPr>
            </w:pPr>
            <w:r w:rsidRPr="00526C87">
              <w:rPr>
                <w:rFonts w:ascii="Times New Roman" w:hAnsi="Times New Roman" w:cs="Times New Roman"/>
              </w:rPr>
              <w:t>Наличие собственных котельной, очистных и других сооружений, жилых домов</w:t>
            </w:r>
          </w:p>
        </w:tc>
        <w:tc>
          <w:tcPr>
            <w:tcW w:w="2977" w:type="dxa"/>
            <w:tcBorders>
              <w:top w:val="single" w:sz="4" w:space="0" w:color="auto"/>
              <w:left w:val="single" w:sz="4" w:space="0" w:color="auto"/>
              <w:bottom w:val="single" w:sz="4" w:space="0" w:color="auto"/>
              <w:right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За каждый вид</w:t>
            </w:r>
          </w:p>
        </w:tc>
        <w:tc>
          <w:tcPr>
            <w:tcW w:w="1073" w:type="dxa"/>
            <w:tcBorders>
              <w:top w:val="single" w:sz="4" w:space="0" w:color="auto"/>
              <w:left w:val="single" w:sz="4" w:space="0" w:color="auto"/>
              <w:bottom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20</w:t>
            </w:r>
          </w:p>
        </w:tc>
      </w:tr>
      <w:tr w:rsidR="00526C87" w:rsidRPr="00526C87" w:rsidTr="00526C87">
        <w:tc>
          <w:tcPr>
            <w:tcW w:w="810" w:type="dxa"/>
            <w:tcBorders>
              <w:top w:val="single" w:sz="4" w:space="0" w:color="auto"/>
              <w:bottom w:val="single" w:sz="4" w:space="0" w:color="auto"/>
              <w:right w:val="single" w:sz="4" w:space="0" w:color="auto"/>
            </w:tcBorders>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13.</w:t>
            </w:r>
          </w:p>
        </w:tc>
        <w:tc>
          <w:tcPr>
            <w:tcW w:w="4860" w:type="dxa"/>
            <w:tcBorders>
              <w:top w:val="single" w:sz="4" w:space="0" w:color="auto"/>
              <w:left w:val="single" w:sz="4" w:space="0" w:color="auto"/>
              <w:bottom w:val="single" w:sz="4" w:space="0" w:color="auto"/>
              <w:right w:val="single" w:sz="4" w:space="0" w:color="auto"/>
            </w:tcBorders>
          </w:tcPr>
          <w:p w:rsidR="00526C87" w:rsidRPr="00526C87" w:rsidRDefault="00526C87" w:rsidP="00526C87">
            <w:pPr>
              <w:widowControl/>
              <w:ind w:firstLine="0"/>
              <w:rPr>
                <w:rFonts w:ascii="Times New Roman" w:hAnsi="Times New Roman" w:cs="Times New Roman"/>
              </w:rPr>
            </w:pPr>
            <w:r w:rsidRPr="00526C87">
              <w:rPr>
                <w:rFonts w:ascii="Times New Roman" w:hAnsi="Times New Roman" w:cs="Times New Roman"/>
              </w:rPr>
              <w:t>Наличие обучающихся (воспитанников) в общеобразовательных учреждениях, посещающих бесплатные секции, кружки, студии, организованные этими учреждениями или на их базе</w:t>
            </w:r>
          </w:p>
        </w:tc>
        <w:tc>
          <w:tcPr>
            <w:tcW w:w="2977" w:type="dxa"/>
            <w:tcBorders>
              <w:top w:val="single" w:sz="4" w:space="0" w:color="auto"/>
              <w:left w:val="single" w:sz="4" w:space="0" w:color="auto"/>
              <w:bottom w:val="single" w:sz="4" w:space="0" w:color="auto"/>
              <w:right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За каждого обучающегося (воспитанника)</w:t>
            </w:r>
          </w:p>
        </w:tc>
        <w:tc>
          <w:tcPr>
            <w:tcW w:w="1073" w:type="dxa"/>
            <w:tcBorders>
              <w:top w:val="single" w:sz="4" w:space="0" w:color="auto"/>
              <w:left w:val="single" w:sz="4" w:space="0" w:color="auto"/>
              <w:bottom w:val="single" w:sz="4" w:space="0" w:color="auto"/>
            </w:tcBorders>
            <w:vAlign w:val="center"/>
          </w:tcPr>
          <w:p w:rsidR="00526C87" w:rsidRPr="00526C87" w:rsidRDefault="00526C87" w:rsidP="00526C87">
            <w:pPr>
              <w:widowControl/>
              <w:ind w:firstLine="0"/>
              <w:jc w:val="center"/>
              <w:rPr>
                <w:rFonts w:ascii="Times New Roman" w:hAnsi="Times New Roman" w:cs="Times New Roman"/>
              </w:rPr>
            </w:pPr>
            <w:r w:rsidRPr="00526C87">
              <w:rPr>
                <w:rFonts w:ascii="Times New Roman" w:hAnsi="Times New Roman" w:cs="Times New Roman"/>
              </w:rPr>
              <w:t>0,5</w:t>
            </w:r>
          </w:p>
        </w:tc>
      </w:tr>
    </w:tbl>
    <w:p w:rsidR="00526C87" w:rsidRPr="00526C87" w:rsidRDefault="00526C87" w:rsidP="00526C87">
      <w:pPr>
        <w:widowControl/>
        <w:rPr>
          <w:rFonts w:ascii="Times New Roman" w:hAnsi="Times New Roman" w:cs="Times New Roman"/>
        </w:rPr>
      </w:pPr>
    </w:p>
    <w:p w:rsidR="00526C87" w:rsidRPr="00526C87" w:rsidRDefault="00526C87" w:rsidP="00526C87">
      <w:pPr>
        <w:widowControl/>
        <w:rPr>
          <w:rFonts w:ascii="Times New Roman" w:hAnsi="Times New Roman" w:cs="Times New Roman"/>
        </w:rPr>
      </w:pPr>
    </w:p>
    <w:p w:rsidR="00526C87" w:rsidRPr="00526C87" w:rsidRDefault="00526C87" w:rsidP="00526C87">
      <w:pPr>
        <w:widowControl/>
        <w:ind w:firstLine="698"/>
        <w:jc w:val="right"/>
        <w:rPr>
          <w:rFonts w:ascii="Times New Roman" w:hAnsi="Times New Roman" w:cs="Times New Roman"/>
          <w:bCs/>
        </w:rPr>
      </w:pPr>
      <w:bookmarkStart w:id="26" w:name="sub_8000"/>
    </w:p>
    <w:p w:rsidR="00526C87" w:rsidRPr="00526C87" w:rsidRDefault="00526C87" w:rsidP="00526C87">
      <w:pPr>
        <w:widowControl/>
        <w:ind w:firstLine="698"/>
        <w:jc w:val="right"/>
        <w:rPr>
          <w:rFonts w:ascii="Times New Roman" w:hAnsi="Times New Roman" w:cs="Times New Roman"/>
          <w:bCs/>
        </w:rPr>
      </w:pPr>
    </w:p>
    <w:p w:rsidR="00526C87" w:rsidRPr="00526C87" w:rsidRDefault="00526C87" w:rsidP="00526C87">
      <w:pPr>
        <w:widowControl/>
        <w:ind w:firstLine="698"/>
        <w:jc w:val="right"/>
        <w:rPr>
          <w:rFonts w:ascii="Times New Roman" w:hAnsi="Times New Roman" w:cs="Times New Roman"/>
          <w:bCs/>
        </w:rPr>
      </w:pPr>
    </w:p>
    <w:p w:rsidR="00526C87" w:rsidRDefault="00526C87" w:rsidP="00526C87">
      <w:pPr>
        <w:widowControl/>
        <w:ind w:firstLine="698"/>
        <w:jc w:val="right"/>
        <w:rPr>
          <w:rFonts w:ascii="Times New Roman" w:hAnsi="Times New Roman" w:cs="Times New Roman"/>
          <w:bCs/>
        </w:rPr>
      </w:pPr>
    </w:p>
    <w:p w:rsidR="001A6A95" w:rsidRDefault="001A6A95" w:rsidP="00526C87">
      <w:pPr>
        <w:widowControl/>
        <w:ind w:firstLine="698"/>
        <w:jc w:val="right"/>
        <w:rPr>
          <w:rFonts w:ascii="Times New Roman" w:hAnsi="Times New Roman" w:cs="Times New Roman"/>
          <w:bCs/>
        </w:rPr>
      </w:pPr>
    </w:p>
    <w:p w:rsidR="001A6A95" w:rsidRPr="00526C87" w:rsidRDefault="001A6A95" w:rsidP="00526C87">
      <w:pPr>
        <w:widowControl/>
        <w:ind w:firstLine="698"/>
        <w:jc w:val="right"/>
        <w:rPr>
          <w:rFonts w:ascii="Times New Roman" w:hAnsi="Times New Roman" w:cs="Times New Roman"/>
          <w:bCs/>
        </w:rPr>
      </w:pPr>
    </w:p>
    <w:p w:rsidR="00526C87" w:rsidRPr="00526C87" w:rsidRDefault="00526C87" w:rsidP="00526C87">
      <w:pPr>
        <w:widowControl/>
        <w:ind w:firstLine="0"/>
        <w:jc w:val="left"/>
        <w:rPr>
          <w:rFonts w:ascii="Times New Roman" w:hAnsi="Times New Roman" w:cs="Times New Roman"/>
          <w:bCs/>
        </w:rPr>
      </w:pPr>
    </w:p>
    <w:bookmarkEnd w:id="26"/>
    <w:p w:rsidR="00526C87" w:rsidRPr="00526C87" w:rsidRDefault="001A6A95" w:rsidP="001A6A95">
      <w:pPr>
        <w:widowControl/>
        <w:ind w:firstLine="698"/>
        <w:jc w:val="right"/>
        <w:rPr>
          <w:rFonts w:ascii="Times New Roman" w:hAnsi="Times New Roman" w:cs="Times New Roman"/>
        </w:rPr>
      </w:pPr>
      <w:r>
        <w:rPr>
          <w:rFonts w:ascii="Times New Roman" w:hAnsi="Times New Roman" w:cs="Times New Roman"/>
          <w:bCs/>
        </w:rPr>
        <w:lastRenderedPageBreak/>
        <w:t>Приложение 4</w:t>
      </w:r>
      <w:r w:rsidR="00526C87" w:rsidRPr="00526C87">
        <w:rPr>
          <w:rFonts w:ascii="Times New Roman" w:hAnsi="Times New Roman" w:cs="Times New Roman"/>
          <w:bCs/>
        </w:rPr>
        <w:br/>
        <w:t xml:space="preserve">к </w:t>
      </w:r>
      <w:hyperlink w:anchor="sub_0" w:history="1">
        <w:r>
          <w:rPr>
            <w:rFonts w:ascii="Times New Roman" w:hAnsi="Times New Roman" w:cs="Times New Roman"/>
          </w:rPr>
          <w:t>полож</w:t>
        </w:r>
        <w:r w:rsidR="00526C87" w:rsidRPr="00526C87">
          <w:rPr>
            <w:rFonts w:ascii="Times New Roman" w:hAnsi="Times New Roman" w:cs="Times New Roman"/>
          </w:rPr>
          <w:t>ению</w:t>
        </w:r>
      </w:hyperlink>
      <w:r w:rsidR="00526C87" w:rsidRPr="00526C87">
        <w:rPr>
          <w:rFonts w:asciiTheme="minorHAnsi" w:hAnsiTheme="minorHAnsi" w:cstheme="minorBidi"/>
          <w:sz w:val="22"/>
          <w:szCs w:val="22"/>
        </w:rPr>
        <w:t xml:space="preserve"> </w:t>
      </w:r>
    </w:p>
    <w:p w:rsidR="00526C87" w:rsidRPr="00526C87" w:rsidRDefault="00526C87" w:rsidP="00526C87">
      <w:pPr>
        <w:widowControl/>
      </w:pPr>
    </w:p>
    <w:p w:rsidR="00526C87" w:rsidRPr="00526C87" w:rsidRDefault="00526C87" w:rsidP="001A6A95">
      <w:pPr>
        <w:widowControl/>
        <w:jc w:val="center"/>
        <w:rPr>
          <w:rFonts w:ascii="Times New Roman" w:hAnsi="Times New Roman" w:cs="Times New Roman"/>
          <w:b/>
          <w:bCs/>
          <w:color w:val="26282F"/>
        </w:rPr>
      </w:pPr>
      <w:r w:rsidRPr="00526C87">
        <w:rPr>
          <w:rFonts w:ascii="Times New Roman" w:hAnsi="Times New Roman" w:cs="Times New Roman"/>
          <w:b/>
          <w:sz w:val="28"/>
          <w:szCs w:val="28"/>
        </w:rPr>
        <w:t xml:space="preserve"> Целевые показатели эффективности и результативности деятельности </w:t>
      </w:r>
      <w:r w:rsidR="001A6A95">
        <w:rPr>
          <w:rFonts w:ascii="Times New Roman" w:hAnsi="Times New Roman" w:cs="Times New Roman"/>
          <w:b/>
          <w:sz w:val="28"/>
          <w:szCs w:val="28"/>
        </w:rPr>
        <w:t>руководителя «</w:t>
      </w:r>
      <w:proofErr w:type="spellStart"/>
      <w:r w:rsidR="001A6A95">
        <w:rPr>
          <w:rFonts w:ascii="Times New Roman" w:hAnsi="Times New Roman" w:cs="Times New Roman"/>
          <w:b/>
          <w:sz w:val="28"/>
          <w:szCs w:val="28"/>
        </w:rPr>
        <w:t>Пестяковского</w:t>
      </w:r>
      <w:proofErr w:type="spellEnd"/>
      <w:r w:rsidR="001A6A95">
        <w:rPr>
          <w:rFonts w:ascii="Times New Roman" w:hAnsi="Times New Roman" w:cs="Times New Roman"/>
          <w:b/>
          <w:sz w:val="28"/>
          <w:szCs w:val="28"/>
        </w:rPr>
        <w:t xml:space="preserve"> Дома детского творчества»</w:t>
      </w:r>
    </w:p>
    <w:p w:rsidR="00526C87" w:rsidRPr="00526C87" w:rsidRDefault="00526C87" w:rsidP="00526C87">
      <w:pPr>
        <w:widowControl/>
        <w:ind w:firstLine="0"/>
        <w:jc w:val="center"/>
        <w:outlineLvl w:val="0"/>
        <w:rPr>
          <w:rFonts w:ascii="Times New Roman" w:hAnsi="Times New Roman" w:cs="Times New Roman"/>
          <w:b/>
          <w:bCs/>
        </w:rPr>
      </w:pPr>
      <w:bookmarkStart w:id="27" w:name="sub_11100"/>
    </w:p>
    <w:bookmarkEnd w:id="27"/>
    <w:p w:rsidR="00526C87" w:rsidRPr="00526C87" w:rsidRDefault="00526C87" w:rsidP="00526C87">
      <w:pPr>
        <w:widowControl/>
        <w:ind w:firstLine="0"/>
        <w:jc w:val="center"/>
        <w:outlineLvl w:val="0"/>
        <w:rPr>
          <w:rFonts w:ascii="Times New Roman" w:hAnsi="Times New Roman" w:cs="Times New Roman"/>
          <w:b/>
          <w:bCs/>
          <w:color w:val="26282F"/>
        </w:rPr>
      </w:pPr>
    </w:p>
    <w:p w:rsidR="00526C87" w:rsidRPr="00526C87" w:rsidRDefault="00526C87" w:rsidP="00526C87">
      <w:pPr>
        <w:widowControl/>
        <w:ind w:firstLine="0"/>
        <w:jc w:val="center"/>
        <w:outlineLvl w:val="0"/>
        <w:rPr>
          <w:rFonts w:ascii="Times New Roman" w:hAnsi="Times New Roman" w:cs="Times New Roman"/>
          <w:b/>
          <w:bCs/>
          <w:color w:val="26282F"/>
        </w:rPr>
      </w:pPr>
      <w:bookmarkStart w:id="28" w:name="sub_11300"/>
      <w:r w:rsidRPr="00526C87">
        <w:rPr>
          <w:rFonts w:ascii="Times New Roman" w:hAnsi="Times New Roman" w:cs="Times New Roman"/>
          <w:b/>
          <w:bCs/>
          <w:color w:val="26282F"/>
        </w:rPr>
        <w:t>Целевые показатели</w:t>
      </w:r>
      <w:r w:rsidRPr="00526C87">
        <w:rPr>
          <w:rFonts w:ascii="Times New Roman" w:hAnsi="Times New Roman" w:cs="Times New Roman"/>
          <w:b/>
          <w:bCs/>
          <w:color w:val="26282F"/>
        </w:rPr>
        <w:br/>
        <w:t>эффективности и результатив</w:t>
      </w:r>
      <w:r w:rsidR="001A6A95">
        <w:rPr>
          <w:rFonts w:ascii="Times New Roman" w:hAnsi="Times New Roman" w:cs="Times New Roman"/>
          <w:b/>
          <w:bCs/>
          <w:color w:val="26282F"/>
        </w:rPr>
        <w:t>ности деятельности руководителя</w:t>
      </w:r>
    </w:p>
    <w:p w:rsidR="00526C87" w:rsidRPr="00526C87" w:rsidRDefault="00526C87" w:rsidP="00526C87">
      <w:pPr>
        <w:widowControl/>
        <w:ind w:firstLine="0"/>
        <w:jc w:val="center"/>
        <w:outlineLvl w:val="0"/>
        <w:rPr>
          <w:rFonts w:ascii="Times New Roman" w:hAnsi="Times New Roman" w:cs="Times New Roman"/>
          <w:b/>
          <w:bCs/>
          <w:color w:val="26282F"/>
        </w:rPr>
      </w:pPr>
      <w:r w:rsidRPr="00526C87">
        <w:rPr>
          <w:rFonts w:ascii="Times New Roman" w:hAnsi="Times New Roman" w:cs="Times New Roman"/>
          <w:b/>
          <w:bCs/>
          <w:color w:val="26282F"/>
        </w:rPr>
        <w:t xml:space="preserve">муниципального образовательного учреждения дополнительного образования </w:t>
      </w:r>
    </w:p>
    <w:p w:rsidR="00526C87" w:rsidRPr="00526C87" w:rsidRDefault="00526C87" w:rsidP="00526C87">
      <w:pPr>
        <w:widowControl/>
        <w:ind w:firstLine="0"/>
        <w:jc w:val="center"/>
        <w:outlineLvl w:val="0"/>
        <w:rPr>
          <w:rFonts w:ascii="Times New Roman" w:hAnsi="Times New Roman" w:cs="Times New Roman"/>
          <w:b/>
          <w:bCs/>
          <w:color w:val="26282F"/>
        </w:rPr>
      </w:pPr>
    </w:p>
    <w:tbl>
      <w:tblPr>
        <w:tblStyle w:val="12"/>
        <w:tblW w:w="9889" w:type="dxa"/>
        <w:tblLook w:val="04A0" w:firstRow="1" w:lastRow="0" w:firstColumn="1" w:lastColumn="0" w:noHBand="0" w:noVBand="1"/>
      </w:tblPr>
      <w:tblGrid>
        <w:gridCol w:w="6204"/>
        <w:gridCol w:w="3685"/>
      </w:tblGrid>
      <w:tr w:rsidR="00526C87" w:rsidRPr="00526C87" w:rsidTr="00526C87">
        <w:tc>
          <w:tcPr>
            <w:tcW w:w="6204" w:type="dxa"/>
          </w:tcPr>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Направления, показатели эффективности</w:t>
            </w:r>
          </w:p>
        </w:tc>
        <w:tc>
          <w:tcPr>
            <w:tcW w:w="3685" w:type="dxa"/>
          </w:tcPr>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 xml:space="preserve">Шкала </w:t>
            </w:r>
            <w:proofErr w:type="gramStart"/>
            <w:r w:rsidRPr="00526C87">
              <w:rPr>
                <w:rFonts w:ascii="Times New Roman" w:hAnsi="Times New Roman" w:cs="Times New Roman"/>
                <w:i/>
              </w:rPr>
              <w:t xml:space="preserve">( </w:t>
            </w:r>
            <w:proofErr w:type="gramEnd"/>
            <w:r w:rsidRPr="00526C87">
              <w:rPr>
                <w:rFonts w:ascii="Times New Roman" w:hAnsi="Times New Roman" w:cs="Times New Roman"/>
                <w:i/>
              </w:rPr>
              <w:t>в баллах)</w:t>
            </w:r>
          </w:p>
        </w:tc>
      </w:tr>
      <w:tr w:rsidR="00526C87" w:rsidRPr="00526C87" w:rsidTr="00526C87">
        <w:tc>
          <w:tcPr>
            <w:tcW w:w="9889"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I</w:t>
            </w:r>
            <w:r w:rsidRPr="00526C87">
              <w:rPr>
                <w:rFonts w:ascii="Times New Roman" w:eastAsia="Times New Roman" w:hAnsi="Times New Roman" w:cs="Times New Roman"/>
                <w:i/>
              </w:rPr>
              <w:t>.Соответствие деятельности учреждения  требованиям законодательства в сфере образования</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баллов- 10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предписаний надзорных органов</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наличие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Благоприятные взаимоотношения между участниками  процесса</w:t>
            </w:r>
          </w:p>
          <w:p w:rsidR="00526C87" w:rsidRPr="00526C87" w:rsidRDefault="00526C87" w:rsidP="00526C87">
            <w:pPr>
              <w:widowControl/>
              <w:autoSpaceDE/>
              <w:autoSpaceDN/>
              <w:adjustRightInd/>
              <w:ind w:firstLine="0"/>
              <w:jc w:val="left"/>
              <w:rPr>
                <w:rFonts w:ascii="Times New Roman" w:hAnsi="Times New Roman" w:cs="Times New Roman"/>
                <w:i/>
              </w:rPr>
            </w:pP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конфликтов – 2 балла,</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обоснованных жалоб и обращений родителей и педагогических работников на деятельность руководства учреждения</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конфликтов – 2 балла,</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Стабильность педагогического коллектива, административно-управленческого персонала</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r w:rsidRPr="00526C87">
              <w:rPr>
                <w:rFonts w:ascii="Times New Roman" w:eastAsia="Times New Roman" w:hAnsi="Times New Roman" w:cs="Times New Roman"/>
              </w:rPr>
              <w:t>Организация курсовой подготовки педагогических работников</w:t>
            </w:r>
          </w:p>
          <w:p w:rsidR="00526C87" w:rsidRPr="00526C87" w:rsidRDefault="00526C87" w:rsidP="00526C87">
            <w:pPr>
              <w:widowControl/>
              <w:autoSpaceDE/>
              <w:autoSpaceDN/>
              <w:adjustRightInd/>
              <w:ind w:firstLine="0"/>
              <w:jc w:val="left"/>
              <w:rPr>
                <w:rFonts w:ascii="Times New Roman" w:hAnsi="Times New Roman" w:cs="Times New Roman"/>
                <w:i/>
              </w:rPr>
            </w:pP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наличие </w:t>
            </w:r>
            <w:proofErr w:type="gramStart"/>
            <w:r w:rsidRPr="00526C87">
              <w:rPr>
                <w:rFonts w:ascii="Times New Roman" w:hAnsi="Times New Roman" w:cs="Times New Roman"/>
              </w:rPr>
              <w:t>прошедших</w:t>
            </w:r>
            <w:proofErr w:type="gramEnd"/>
            <w:r w:rsidRPr="00526C87">
              <w:rPr>
                <w:rFonts w:ascii="Times New Roman" w:hAnsi="Times New Roman" w:cs="Times New Roman"/>
              </w:rPr>
              <w:t xml:space="preserve"> курсовую подготовку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9889"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II</w:t>
            </w:r>
            <w:r w:rsidRPr="00526C87">
              <w:rPr>
                <w:rFonts w:ascii="Times New Roman" w:eastAsia="Times New Roman" w:hAnsi="Times New Roman" w:cs="Times New Roman"/>
                <w:i/>
              </w:rPr>
              <w:t>.Функционирование системы государственно-общественного управления</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баллов- 6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Создана и функционирует одна из форм государственно-общественного управления образовательным учреждением (она зарегистрирована,  разработано и утверждено положение)</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Выступление руководителя образовательного учреждения  с публичным докладом (справка, подписанная председателем Управляющего Совета)</w:t>
            </w:r>
          </w:p>
          <w:p w:rsidR="00526C87" w:rsidRPr="00526C87" w:rsidRDefault="00526C87" w:rsidP="00526C87">
            <w:pPr>
              <w:widowControl/>
              <w:autoSpaceDE/>
              <w:autoSpaceDN/>
              <w:adjustRightInd/>
              <w:ind w:firstLine="0"/>
              <w:jc w:val="left"/>
              <w:rPr>
                <w:rFonts w:ascii="Times New Roman" w:hAnsi="Times New Roman" w:cs="Times New Roman"/>
                <w:i/>
              </w:rPr>
            </w:pP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Наличие органов детского самоуправления</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9889"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III</w:t>
            </w:r>
            <w:r w:rsidRPr="00526C87">
              <w:rPr>
                <w:rFonts w:ascii="Times New Roman" w:eastAsia="Times New Roman" w:hAnsi="Times New Roman" w:cs="Times New Roman"/>
                <w:i/>
              </w:rPr>
              <w:t>.Удовлетворенность населения качеством предоставляемых  услуг дополнительного образования</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баллов- 6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Наличие программы взаимодействия и договоров совместной работы с общеобразовательными  учреждениями  района</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Положительная динамика охвата детей дополнительным образованием</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Занятость детей «группы риска» в объединениях и секциях</w:t>
            </w:r>
          </w:p>
          <w:p w:rsidR="00526C87" w:rsidRPr="00526C87" w:rsidRDefault="00526C87" w:rsidP="00526C87">
            <w:pPr>
              <w:widowControl/>
              <w:autoSpaceDE/>
              <w:autoSpaceDN/>
              <w:adjustRightInd/>
              <w:ind w:firstLine="0"/>
              <w:jc w:val="left"/>
              <w:rPr>
                <w:rFonts w:ascii="Times New Roman" w:hAnsi="Times New Roman" w:cs="Times New Roman"/>
                <w:i/>
              </w:rPr>
            </w:pP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9889"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IV</w:t>
            </w:r>
            <w:r w:rsidRPr="00526C87">
              <w:rPr>
                <w:rFonts w:ascii="Times New Roman" w:eastAsia="Times New Roman" w:hAnsi="Times New Roman" w:cs="Times New Roman"/>
                <w:i/>
              </w:rPr>
              <w:t>.Информационная открытость (сайт учреждения, размещение протоколов комиссии по распределению стимулирующего фонда на сайте, )</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lastRenderedPageBreak/>
              <w:t>максимальное количество баллов- 6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lastRenderedPageBreak/>
              <w:t>Сайт учреждения содержит   информацию в соответствии с действующим законодательством</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содержит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не содержит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i/>
              </w:rPr>
            </w:pP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 xml:space="preserve"> Систематическое  обновление  сайта</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Своевременное размещение информации на сайте</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9889"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V</w:t>
            </w:r>
            <w:r w:rsidRPr="00526C87">
              <w:rPr>
                <w:rFonts w:ascii="Times New Roman" w:eastAsia="Times New Roman" w:hAnsi="Times New Roman" w:cs="Times New Roman"/>
                <w:i/>
              </w:rPr>
              <w:t>.Реализация социокультурных проектов</w:t>
            </w:r>
          </w:p>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rPr>
            </w:pPr>
            <w:r w:rsidRPr="00526C87">
              <w:rPr>
                <w:rFonts w:ascii="Times New Roman" w:eastAsia="Times New Roman" w:hAnsi="Times New Roman" w:cs="Times New Roman"/>
              </w:rPr>
              <w:t xml:space="preserve">( </w:t>
            </w:r>
            <w:r w:rsidRPr="00526C87">
              <w:rPr>
                <w:rFonts w:ascii="Times New Roman" w:eastAsia="Times New Roman" w:hAnsi="Times New Roman" w:cs="Times New Roman"/>
                <w:i/>
              </w:rPr>
              <w:t>музей, театр, социальные проекты, научное общество учащихся, др.)</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баллов- 6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музея и сменных выставок</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театра и выступлений</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научного общества</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9889"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VI</w:t>
            </w:r>
            <w:r w:rsidRPr="00526C87">
              <w:rPr>
                <w:rFonts w:ascii="Times New Roman" w:eastAsia="Times New Roman" w:hAnsi="Times New Roman" w:cs="Times New Roman"/>
                <w:i/>
              </w:rPr>
              <w:t>.Реализация мероприятий по привлечению молодых педагогов</w:t>
            </w:r>
          </w:p>
          <w:p w:rsidR="00526C87" w:rsidRPr="00526C87" w:rsidRDefault="00526C87" w:rsidP="00526C87">
            <w:pPr>
              <w:widowControl/>
              <w:autoSpaceDE/>
              <w:autoSpaceDN/>
              <w:adjustRightInd/>
              <w:ind w:firstLine="0"/>
              <w:jc w:val="center"/>
              <w:rPr>
                <w:rFonts w:ascii="Times New Roman" w:hAnsi="Times New Roman" w:cs="Times New Roman"/>
                <w:i/>
                <w:lang w:val="en-US"/>
              </w:rPr>
            </w:pPr>
            <w:r w:rsidRPr="00526C87">
              <w:rPr>
                <w:rFonts w:ascii="Times New Roman" w:hAnsi="Times New Roman" w:cs="Times New Roman"/>
                <w:i/>
              </w:rPr>
              <w:t>максимальное количество баллов – 4 баллов</w:t>
            </w:r>
          </w:p>
        </w:tc>
      </w:tr>
      <w:tr w:rsidR="00526C87" w:rsidRPr="00526C87" w:rsidTr="00526C87">
        <w:tc>
          <w:tcPr>
            <w:tcW w:w="6204" w:type="dxa"/>
          </w:tcPr>
          <w:p w:rsidR="00526C87" w:rsidRPr="00526C87" w:rsidRDefault="00526C87" w:rsidP="00526C87">
            <w:pPr>
              <w:widowControl/>
              <w:tabs>
                <w:tab w:val="left" w:pos="210"/>
              </w:tabs>
              <w:autoSpaceDE/>
              <w:autoSpaceDN/>
              <w:adjustRightInd/>
              <w:ind w:firstLine="0"/>
              <w:jc w:val="left"/>
              <w:rPr>
                <w:rFonts w:ascii="Times New Roman" w:eastAsia="Times New Roman" w:hAnsi="Times New Roman" w:cs="Times New Roman"/>
              </w:rPr>
            </w:pPr>
            <w:r w:rsidRPr="00526C87">
              <w:rPr>
                <w:rFonts w:ascii="Times New Roman" w:eastAsia="Times New Roman" w:hAnsi="Times New Roman" w:cs="Times New Roman"/>
              </w:rPr>
              <w:t>Наличие молодых специалистов</w:t>
            </w:r>
          </w:p>
          <w:p w:rsidR="00526C87" w:rsidRPr="00526C87" w:rsidRDefault="00526C87" w:rsidP="00526C87">
            <w:pPr>
              <w:widowControl/>
              <w:autoSpaceDE/>
              <w:autoSpaceDN/>
              <w:adjustRightInd/>
              <w:ind w:firstLine="0"/>
              <w:jc w:val="left"/>
              <w:rPr>
                <w:rFonts w:ascii="Times New Roman" w:hAnsi="Times New Roman" w:cs="Times New Roman"/>
                <w:i/>
              </w:rPr>
            </w:pP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Предоставление льгот молодым специалистам</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9889"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VII</w:t>
            </w:r>
            <w:r w:rsidRPr="00526C87">
              <w:rPr>
                <w:rFonts w:ascii="Times New Roman" w:eastAsia="Times New Roman" w:hAnsi="Times New Roman" w:cs="Times New Roman"/>
                <w:i/>
              </w:rPr>
              <w:t>.Реализация программ, направленных на работу с одаренными детьми</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w:t>
            </w:r>
            <w:r w:rsidRPr="00526C87">
              <w:rPr>
                <w:rFonts w:ascii="Times New Roman" w:hAnsi="Times New Roman" w:cs="Times New Roman"/>
                <w:i/>
                <w:lang w:val="en-US"/>
              </w:rPr>
              <w:t xml:space="preserve">- </w:t>
            </w:r>
            <w:r w:rsidRPr="00526C87">
              <w:rPr>
                <w:rFonts w:ascii="Times New Roman" w:hAnsi="Times New Roman" w:cs="Times New Roman"/>
                <w:i/>
              </w:rPr>
              <w:t>7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Система работы с одаренными детьми</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Результативность участия детей в конкурсах, фестивалях соревнованиях</w:t>
            </w:r>
          </w:p>
        </w:tc>
        <w:tc>
          <w:tcPr>
            <w:tcW w:w="3685" w:type="dxa"/>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r w:rsidRPr="00526C87">
              <w:rPr>
                <w:rFonts w:ascii="Times New Roman" w:eastAsia="Times New Roman" w:hAnsi="Times New Roman" w:cs="Times New Roman"/>
              </w:rPr>
              <w:t>муниципальный уровень -1 балл</w:t>
            </w:r>
          </w:p>
          <w:p w:rsidR="00526C87" w:rsidRPr="00526C87" w:rsidRDefault="00526C87" w:rsidP="00526C87">
            <w:pPr>
              <w:widowControl/>
              <w:autoSpaceDE/>
              <w:autoSpaceDN/>
              <w:adjustRightInd/>
              <w:ind w:firstLine="0"/>
              <w:jc w:val="left"/>
              <w:rPr>
                <w:rFonts w:ascii="Times New Roman" w:eastAsia="Times New Roman" w:hAnsi="Times New Roman" w:cs="Times New Roman"/>
              </w:rPr>
            </w:pPr>
            <w:r w:rsidRPr="00526C87">
              <w:rPr>
                <w:rFonts w:ascii="Times New Roman" w:eastAsia="Times New Roman" w:hAnsi="Times New Roman" w:cs="Times New Roman"/>
              </w:rPr>
              <w:t>региональный уровень – 2 балла</w:t>
            </w:r>
          </w:p>
          <w:p w:rsidR="00526C87" w:rsidRPr="00526C87" w:rsidRDefault="00526C87" w:rsidP="00526C87">
            <w:pPr>
              <w:widowControl/>
              <w:autoSpaceDE/>
              <w:autoSpaceDN/>
              <w:adjustRightInd/>
              <w:ind w:firstLine="0"/>
              <w:jc w:val="left"/>
              <w:rPr>
                <w:rFonts w:ascii="Times New Roman" w:eastAsia="Times New Roman" w:hAnsi="Times New Roman" w:cs="Times New Roman"/>
              </w:rPr>
            </w:pPr>
            <w:r w:rsidRPr="00526C87">
              <w:rPr>
                <w:rFonts w:ascii="Times New Roman" w:eastAsia="Times New Roman" w:hAnsi="Times New Roman" w:cs="Times New Roman"/>
              </w:rPr>
              <w:t>всероссийский уровень – 3 балла</w:t>
            </w:r>
          </w:p>
          <w:p w:rsidR="00526C87" w:rsidRPr="00526C87" w:rsidRDefault="00526C87" w:rsidP="00526C87">
            <w:pPr>
              <w:widowControl/>
              <w:autoSpaceDE/>
              <w:autoSpaceDN/>
              <w:adjustRightInd/>
              <w:ind w:firstLine="0"/>
              <w:jc w:val="left"/>
              <w:rPr>
                <w:rFonts w:ascii="Times New Roman" w:hAnsi="Times New Roman" w:cs="Times New Roman"/>
                <w:i/>
              </w:rPr>
            </w:pP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Результативность участия педагогов в семинарах, форумах, конференциях и других общественно значимых мероприятиях</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 0 баллов</w:t>
            </w:r>
          </w:p>
        </w:tc>
      </w:tr>
      <w:tr w:rsidR="00526C87" w:rsidRPr="00526C87" w:rsidTr="00526C87">
        <w:tc>
          <w:tcPr>
            <w:tcW w:w="9889"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VIII</w:t>
            </w:r>
            <w:r w:rsidRPr="00526C87">
              <w:rPr>
                <w:rFonts w:ascii="Times New Roman" w:eastAsia="Times New Roman" w:hAnsi="Times New Roman" w:cs="Times New Roman"/>
                <w:i/>
              </w:rPr>
              <w:t>.Реализация программ по сохранению и укреплению здоровья детей</w:t>
            </w:r>
          </w:p>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i/>
              </w:rPr>
              <w:t>максимальное количество баллов- 6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Наличие программы </w:t>
            </w:r>
            <w:proofErr w:type="spellStart"/>
            <w:r w:rsidRPr="00526C87">
              <w:rPr>
                <w:rFonts w:ascii="Times New Roman" w:hAnsi="Times New Roman" w:cs="Times New Roman"/>
              </w:rPr>
              <w:t>здоровьесбережения</w:t>
            </w:r>
            <w:proofErr w:type="spellEnd"/>
            <w:r w:rsidRPr="00526C87">
              <w:rPr>
                <w:rFonts w:ascii="Times New Roman" w:hAnsi="Times New Roman" w:cs="Times New Roman"/>
              </w:rPr>
              <w:t xml:space="preserve"> или плана в образовательном учреждении</w:t>
            </w:r>
          </w:p>
          <w:p w:rsidR="00526C87" w:rsidRPr="00526C87" w:rsidRDefault="00526C87" w:rsidP="00526C87">
            <w:pPr>
              <w:widowControl/>
              <w:autoSpaceDE/>
              <w:autoSpaceDN/>
              <w:adjustRightInd/>
              <w:ind w:firstLine="0"/>
              <w:jc w:val="left"/>
              <w:rPr>
                <w:rFonts w:ascii="Times New Roman" w:hAnsi="Times New Roman" w:cs="Times New Roman"/>
              </w:rPr>
            </w:pP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Уменьшение доли </w:t>
            </w:r>
            <w:proofErr w:type="gramStart"/>
            <w:r w:rsidRPr="00526C87">
              <w:rPr>
                <w:rFonts w:ascii="Times New Roman" w:hAnsi="Times New Roman" w:cs="Times New Roman"/>
              </w:rPr>
              <w:t>обучающихся</w:t>
            </w:r>
            <w:proofErr w:type="gramEnd"/>
            <w:r w:rsidRPr="00526C87">
              <w:rPr>
                <w:rFonts w:ascii="Times New Roman" w:hAnsi="Times New Roman" w:cs="Times New Roman"/>
              </w:rPr>
              <w:t>, имеющих заболевания, связанные с учрежденческими факторами риска</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Удовлетворенность детей и родителей  работой лагеря в каникулярное время</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r w:rsidR="00526C87" w:rsidRPr="00526C87" w:rsidTr="00526C87">
        <w:tc>
          <w:tcPr>
            <w:tcW w:w="9889" w:type="dxa"/>
            <w:gridSpan w:val="2"/>
          </w:tcPr>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lang w:val="en-US"/>
              </w:rPr>
              <w:t>IX</w:t>
            </w:r>
            <w:r w:rsidRPr="00526C87">
              <w:rPr>
                <w:rFonts w:ascii="Times New Roman" w:hAnsi="Times New Roman" w:cs="Times New Roman"/>
                <w:i/>
              </w:rPr>
              <w:t>. Реализация программ дополнительного образования</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баллов- 6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сетевого взаимодействия с другими образовательными учреждениями</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Увеличение охвата детей программами дополнительного образования</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увеличения – 2 балла, 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Удовлетворенность детей программами дополнительного образования </w:t>
            </w:r>
            <w:proofErr w:type="gramStart"/>
            <w:r w:rsidRPr="00526C87">
              <w:rPr>
                <w:rFonts w:ascii="Times New Roman" w:hAnsi="Times New Roman" w:cs="Times New Roman"/>
              </w:rPr>
              <w:t xml:space="preserve">( </w:t>
            </w:r>
            <w:proofErr w:type="gramEnd"/>
            <w:r w:rsidRPr="00526C87">
              <w:rPr>
                <w:rFonts w:ascii="Times New Roman" w:hAnsi="Times New Roman" w:cs="Times New Roman"/>
              </w:rPr>
              <w:t>анкетирование)</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 отсутствие – 0 баллов</w:t>
            </w:r>
          </w:p>
        </w:tc>
      </w:tr>
      <w:tr w:rsidR="00526C87" w:rsidRPr="00526C87" w:rsidTr="00526C87">
        <w:tc>
          <w:tcPr>
            <w:tcW w:w="9889" w:type="dxa"/>
            <w:gridSpan w:val="2"/>
          </w:tcPr>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lang w:val="en-US"/>
              </w:rPr>
              <w:t>X</w:t>
            </w:r>
            <w:r w:rsidRPr="00526C87">
              <w:rPr>
                <w:rFonts w:ascii="Times New Roman" w:hAnsi="Times New Roman" w:cs="Times New Roman"/>
                <w:i/>
              </w:rPr>
              <w:t>.Реализация мероприятий по профилактике правонарушений у несовершеннолетних</w:t>
            </w:r>
          </w:p>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i/>
              </w:rPr>
              <w:t>максимальное количество баллов -8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lastRenderedPageBreak/>
              <w:t>Увеличение количества детей, находящихся в трудной жизненной ситуации, занятых в детских общественных объединениях различной направленности</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увеличение – 2 балла, </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снижение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Увеличение охвата детей, находящихся в </w:t>
            </w:r>
            <w:proofErr w:type="gramStart"/>
            <w:r w:rsidRPr="00526C87">
              <w:rPr>
                <w:rFonts w:ascii="Times New Roman" w:hAnsi="Times New Roman" w:cs="Times New Roman"/>
              </w:rPr>
              <w:t>трудной</w:t>
            </w:r>
            <w:proofErr w:type="gramEnd"/>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 жизненной ситуации, дополнительным образованием</w:t>
            </w:r>
          </w:p>
          <w:p w:rsidR="00526C87" w:rsidRPr="00526C87" w:rsidRDefault="00526C87" w:rsidP="00526C87">
            <w:pPr>
              <w:widowControl/>
              <w:autoSpaceDE/>
              <w:autoSpaceDN/>
              <w:adjustRightInd/>
              <w:ind w:firstLine="0"/>
              <w:jc w:val="left"/>
              <w:rPr>
                <w:rFonts w:ascii="Times New Roman" w:hAnsi="Times New Roman" w:cs="Times New Roman"/>
              </w:rPr>
            </w:pP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увеличение – 2 балла,</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 снижение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в программах направления, нацеленного на более успешную социализацию</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 2 балла,</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 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в программах мероприятий по профилактике асоциального поведения и формирования законопослушного поведения</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наличие – 2 балла, </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r w:rsidR="00526C87" w:rsidRPr="00526C87" w:rsidTr="00526C87">
        <w:tc>
          <w:tcPr>
            <w:tcW w:w="9889"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XI</w:t>
            </w:r>
            <w:r w:rsidRPr="00526C87">
              <w:rPr>
                <w:rFonts w:ascii="Times New Roman" w:eastAsia="Times New Roman" w:hAnsi="Times New Roman" w:cs="Times New Roman"/>
                <w:i/>
              </w:rPr>
              <w:t>. Развитие материально-технического состояния учреждения</w:t>
            </w:r>
          </w:p>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i/>
              </w:rPr>
              <w:t>максимальное количество баллов -6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Приобретение оборудования за предыдущий период</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наличие – 2 балла, </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Эстетические условия рекреаций, кабинетов, зала</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наличие – 2 балла, </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Привлечение внебюджетных средств на развитие учреждения</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наличие – 2 балла, </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r w:rsidR="00526C87" w:rsidRPr="00526C87" w:rsidTr="00526C87">
        <w:tc>
          <w:tcPr>
            <w:tcW w:w="9889" w:type="dxa"/>
            <w:gridSpan w:val="2"/>
          </w:tcPr>
          <w:p w:rsidR="00526C87" w:rsidRPr="00526C87" w:rsidRDefault="00526C87" w:rsidP="00526C87">
            <w:pPr>
              <w:widowControl/>
              <w:autoSpaceDE/>
              <w:autoSpaceDN/>
              <w:adjustRightInd/>
              <w:ind w:left="120"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XII</w:t>
            </w:r>
            <w:r w:rsidRPr="00526C87">
              <w:rPr>
                <w:rFonts w:ascii="Times New Roman" w:eastAsia="Times New Roman" w:hAnsi="Times New Roman" w:cs="Times New Roman"/>
                <w:i/>
              </w:rPr>
              <w:t>. Сохранность контингента</w:t>
            </w:r>
          </w:p>
          <w:p w:rsidR="00526C87" w:rsidRPr="00526C87" w:rsidRDefault="00526C87" w:rsidP="00526C87">
            <w:pPr>
              <w:widowControl/>
              <w:autoSpaceDE/>
              <w:autoSpaceDN/>
              <w:adjustRightInd/>
              <w:ind w:left="120" w:firstLine="0"/>
              <w:jc w:val="center"/>
              <w:rPr>
                <w:rFonts w:ascii="Times New Roman" w:eastAsia="Times New Roman" w:hAnsi="Times New Roman" w:cs="Times New Roman"/>
                <w:i/>
              </w:rPr>
            </w:pPr>
            <w:r w:rsidRPr="00526C87">
              <w:rPr>
                <w:rFonts w:ascii="Times New Roman" w:eastAsia="Times New Roman" w:hAnsi="Times New Roman" w:cs="Times New Roman"/>
                <w:i/>
              </w:rPr>
              <w:t>максимальное количество баллов -4 балла</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Динамика увеличения детей за отчетный период</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наличие – 2 балла, </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Наличие мероприятий, направленных на сохранность контингента </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наличие – 2 балла, </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r w:rsidR="00526C87" w:rsidRPr="00526C87" w:rsidTr="00526C87">
        <w:tc>
          <w:tcPr>
            <w:tcW w:w="9889" w:type="dxa"/>
            <w:gridSpan w:val="2"/>
          </w:tcPr>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lang w:val="en-US"/>
              </w:rPr>
              <w:t>XIII</w:t>
            </w:r>
            <w:r w:rsidRPr="00526C87">
              <w:rPr>
                <w:rFonts w:ascii="Times New Roman" w:hAnsi="Times New Roman" w:cs="Times New Roman"/>
                <w:i/>
              </w:rPr>
              <w:t>.Повышение квалификации и профессионального мастерства</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 -5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Прохождение курсов по повышению квалификации работниками и руководителем учреждения за отчетный период</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наличие – 2 балла, </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r w:rsidR="00526C87" w:rsidRPr="00526C87" w:rsidTr="00526C87">
        <w:tc>
          <w:tcPr>
            <w:tcW w:w="6204"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Участие в конкурсах профессионального мастерства</w:t>
            </w:r>
          </w:p>
        </w:tc>
        <w:tc>
          <w:tcPr>
            <w:tcW w:w="3685"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наличие – 3 балла, </w:t>
            </w:r>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отсутствие – 0 баллов</w:t>
            </w:r>
          </w:p>
        </w:tc>
      </w:tr>
    </w:tbl>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Максимальное количество баллов по всем направлениям – 80 баллов</w:t>
      </w:r>
    </w:p>
    <w:p w:rsidR="00526C87" w:rsidRPr="00526C87" w:rsidRDefault="00526C87" w:rsidP="00526C87">
      <w:pPr>
        <w:widowControl/>
        <w:autoSpaceDE/>
        <w:autoSpaceDN/>
        <w:adjustRightInd/>
        <w:ind w:firstLine="0"/>
        <w:rPr>
          <w:rFonts w:ascii="Times New Roman" w:hAnsi="Times New Roman" w:cs="Times New Roman"/>
        </w:rPr>
      </w:pPr>
      <w:r w:rsidRPr="00526C87">
        <w:rPr>
          <w:rFonts w:ascii="Times New Roman" w:hAnsi="Times New Roman" w:cs="Times New Roman"/>
        </w:rPr>
        <w:t>Все критерии подтверждаются информационными справками, приказами, сертификатами, копиями различных документов.</w:t>
      </w:r>
    </w:p>
    <w:p w:rsidR="00526C87" w:rsidRPr="00526C87" w:rsidRDefault="00526C87" w:rsidP="00526C87">
      <w:pPr>
        <w:widowControl/>
        <w:autoSpaceDE/>
        <w:autoSpaceDN/>
        <w:adjustRightInd/>
        <w:ind w:firstLine="0"/>
        <w:jc w:val="left"/>
        <w:rPr>
          <w:rFonts w:ascii="Times New Roman" w:hAnsi="Times New Roman" w:cs="Times New Roman"/>
        </w:rPr>
      </w:pPr>
    </w:p>
    <w:bookmarkEnd w:id="28"/>
    <w:p w:rsidR="00526C87" w:rsidRPr="00526C87" w:rsidRDefault="00526C87" w:rsidP="00526C87">
      <w:pPr>
        <w:widowControl/>
        <w:rPr>
          <w:rFonts w:ascii="Times New Roman" w:hAnsi="Times New Roman" w:cs="Times New Roman"/>
        </w:rPr>
      </w:pPr>
    </w:p>
    <w:p w:rsidR="00526C87" w:rsidRPr="00526C87" w:rsidRDefault="00526C87" w:rsidP="00526C87">
      <w:pPr>
        <w:widowControl/>
        <w:ind w:firstLine="0"/>
        <w:jc w:val="center"/>
        <w:outlineLvl w:val="0"/>
        <w:rPr>
          <w:rFonts w:ascii="Times New Roman" w:hAnsi="Times New Roman" w:cs="Times New Roman"/>
          <w:b/>
          <w:bCs/>
          <w:color w:val="26282F"/>
        </w:rPr>
      </w:pPr>
      <w:proofErr w:type="spellStart"/>
      <w:r w:rsidRPr="00526C87">
        <w:rPr>
          <w:rFonts w:ascii="Times New Roman" w:hAnsi="Times New Roman" w:cs="Times New Roman"/>
          <w:b/>
          <w:bCs/>
          <w:color w:val="26282F"/>
        </w:rPr>
        <w:t>Критериальный</w:t>
      </w:r>
      <w:proofErr w:type="spellEnd"/>
      <w:r w:rsidRPr="00526C87">
        <w:rPr>
          <w:rFonts w:ascii="Times New Roman" w:hAnsi="Times New Roman" w:cs="Times New Roman"/>
          <w:b/>
          <w:bCs/>
          <w:color w:val="26282F"/>
        </w:rPr>
        <w:t xml:space="preserve"> лист эффективности и результативности </w:t>
      </w:r>
      <w:proofErr w:type="gramStart"/>
      <w:r w:rsidRPr="00526C87">
        <w:rPr>
          <w:rFonts w:ascii="Times New Roman" w:hAnsi="Times New Roman" w:cs="Times New Roman"/>
          <w:b/>
          <w:bCs/>
          <w:color w:val="26282F"/>
        </w:rPr>
        <w:t>деятельности руководителя муниципального образовательного учреждения дополнительного образования детей</w:t>
      </w:r>
      <w:proofErr w:type="gramEnd"/>
    </w:p>
    <w:p w:rsidR="00526C87" w:rsidRPr="00526C87" w:rsidRDefault="00526C87" w:rsidP="00526C87">
      <w:pPr>
        <w:widowControl/>
        <w:rPr>
          <w:rFonts w:ascii="Times New Roman" w:hAnsi="Times New Roman" w:cs="Times New Roman"/>
        </w:rPr>
      </w:pPr>
    </w:p>
    <w:tbl>
      <w:tblPr>
        <w:tblStyle w:val="12"/>
        <w:tblW w:w="10138" w:type="dxa"/>
        <w:tblLook w:val="04A0" w:firstRow="1" w:lastRow="0" w:firstColumn="1" w:lastColumn="0" w:noHBand="0" w:noVBand="1"/>
      </w:tblPr>
      <w:tblGrid>
        <w:gridCol w:w="6912"/>
        <w:gridCol w:w="1701"/>
        <w:gridCol w:w="1525"/>
      </w:tblGrid>
      <w:tr w:rsidR="00526C87" w:rsidRPr="00526C87" w:rsidTr="00526C87">
        <w:tc>
          <w:tcPr>
            <w:tcW w:w="6912" w:type="dxa"/>
          </w:tcPr>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Направления, показатели эффективности</w:t>
            </w:r>
          </w:p>
        </w:tc>
        <w:tc>
          <w:tcPr>
            <w:tcW w:w="1701" w:type="dxa"/>
          </w:tcPr>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Баллы</w:t>
            </w:r>
          </w:p>
        </w:tc>
        <w:tc>
          <w:tcPr>
            <w:tcW w:w="1525" w:type="dxa"/>
          </w:tcPr>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Описание</w:t>
            </w:r>
          </w:p>
        </w:tc>
      </w:tr>
      <w:tr w:rsidR="00526C87" w:rsidRPr="00526C87" w:rsidTr="00526C87">
        <w:tc>
          <w:tcPr>
            <w:tcW w:w="8613"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I</w:t>
            </w:r>
            <w:r w:rsidRPr="00526C87">
              <w:rPr>
                <w:rFonts w:ascii="Times New Roman" w:eastAsia="Times New Roman" w:hAnsi="Times New Roman" w:cs="Times New Roman"/>
                <w:i/>
              </w:rPr>
              <w:t>.Соответствие деятельности учреждения  требованиям законодательства в сфере образования</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баллов- 10 баллов</w:t>
            </w:r>
          </w:p>
        </w:tc>
        <w:tc>
          <w:tcPr>
            <w:tcW w:w="1525" w:type="dxa"/>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lang w:val="en-US"/>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предписаний надзорных органов</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Благоприятные взаимоотношения между участниками  процесса</w:t>
            </w:r>
          </w:p>
          <w:p w:rsidR="00526C87" w:rsidRPr="00526C87" w:rsidRDefault="00526C87" w:rsidP="00526C87">
            <w:pPr>
              <w:widowControl/>
              <w:autoSpaceDE/>
              <w:autoSpaceDN/>
              <w:adjustRightInd/>
              <w:ind w:firstLine="0"/>
              <w:jc w:val="left"/>
              <w:rPr>
                <w:rFonts w:ascii="Times New Roman" w:hAnsi="Times New Roman" w:cs="Times New Roman"/>
                <w:i/>
              </w:rPr>
            </w:pP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Отсутствие обоснованных жалоб и обращений родителей и педагогических работников на деятельность руководства учреждения</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Стабильность педагогического коллектива, административно-управленческого персонала</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r w:rsidRPr="00526C87">
              <w:rPr>
                <w:rFonts w:ascii="Times New Roman" w:eastAsia="Times New Roman" w:hAnsi="Times New Roman" w:cs="Times New Roman"/>
              </w:rPr>
              <w:t>Организация курсовой подготовки педагогических работников</w:t>
            </w:r>
          </w:p>
          <w:p w:rsidR="00526C87" w:rsidRPr="00526C87" w:rsidRDefault="00526C87" w:rsidP="00526C87">
            <w:pPr>
              <w:widowControl/>
              <w:autoSpaceDE/>
              <w:autoSpaceDN/>
              <w:adjustRightInd/>
              <w:ind w:firstLine="0"/>
              <w:jc w:val="left"/>
              <w:rPr>
                <w:rFonts w:ascii="Times New Roman" w:hAnsi="Times New Roman" w:cs="Times New Roman"/>
                <w:i/>
              </w:rPr>
            </w:pP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8613"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lastRenderedPageBreak/>
              <w:t>II</w:t>
            </w:r>
            <w:r w:rsidRPr="00526C87">
              <w:rPr>
                <w:rFonts w:ascii="Times New Roman" w:eastAsia="Times New Roman" w:hAnsi="Times New Roman" w:cs="Times New Roman"/>
                <w:i/>
              </w:rPr>
              <w:t>.Функционирование системы государственно-общественного управления</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баллов- 6 баллов</w:t>
            </w:r>
          </w:p>
        </w:tc>
        <w:tc>
          <w:tcPr>
            <w:tcW w:w="1525" w:type="dxa"/>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lang w:val="en-US"/>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Создана и функционирует одна из форм государственно-общественного управления образовательным учреждением (она зарегистрирована,  разработано и утверждено положение)</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Выступление руководителя образовательного учреждения  с публичным докладом (справка, подписанная председателем Управляющего Совета)</w:t>
            </w:r>
          </w:p>
          <w:p w:rsidR="00526C87" w:rsidRPr="00526C87" w:rsidRDefault="00526C87" w:rsidP="00526C87">
            <w:pPr>
              <w:widowControl/>
              <w:autoSpaceDE/>
              <w:autoSpaceDN/>
              <w:adjustRightInd/>
              <w:ind w:firstLine="0"/>
              <w:jc w:val="left"/>
              <w:rPr>
                <w:rFonts w:ascii="Times New Roman" w:hAnsi="Times New Roman" w:cs="Times New Roman"/>
                <w:i/>
              </w:rPr>
            </w:pP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Наличие органов детского самоуправления</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8613"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III</w:t>
            </w:r>
            <w:r w:rsidRPr="00526C87">
              <w:rPr>
                <w:rFonts w:ascii="Times New Roman" w:eastAsia="Times New Roman" w:hAnsi="Times New Roman" w:cs="Times New Roman"/>
                <w:i/>
              </w:rPr>
              <w:t>.Удовлетворенность населения качеством предоставляемых  услуг дополнительного образования</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баллов- 6 баллов</w:t>
            </w:r>
          </w:p>
        </w:tc>
        <w:tc>
          <w:tcPr>
            <w:tcW w:w="1525" w:type="dxa"/>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lang w:val="en-US"/>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Наличие программы взаимодействия и договоров совместной работы с общеобразовательными  учреждениями  района</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Положительная динамика охвата детей дополнительным образованием</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Занятость детей «группы риска» в объединениях и секциях</w:t>
            </w:r>
          </w:p>
          <w:p w:rsidR="00526C87" w:rsidRPr="00526C87" w:rsidRDefault="00526C87" w:rsidP="00526C87">
            <w:pPr>
              <w:widowControl/>
              <w:autoSpaceDE/>
              <w:autoSpaceDN/>
              <w:adjustRightInd/>
              <w:ind w:firstLine="0"/>
              <w:jc w:val="left"/>
              <w:rPr>
                <w:rFonts w:ascii="Times New Roman" w:hAnsi="Times New Roman" w:cs="Times New Roman"/>
                <w:i/>
              </w:rPr>
            </w:pP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8613"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IV</w:t>
            </w:r>
            <w:r w:rsidRPr="00526C87">
              <w:rPr>
                <w:rFonts w:ascii="Times New Roman" w:eastAsia="Times New Roman" w:hAnsi="Times New Roman" w:cs="Times New Roman"/>
                <w:i/>
              </w:rPr>
              <w:t>.Информационная открытость (сайт учреждения, размещение протоколов комиссии по распределению стимулирующего фонда на сайте, )</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баллов- 6 баллов</w:t>
            </w:r>
          </w:p>
        </w:tc>
        <w:tc>
          <w:tcPr>
            <w:tcW w:w="1525" w:type="dxa"/>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lang w:val="en-US"/>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Сайт учреждения содержит   информацию в соответствии с действующим законодательством</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i/>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 xml:space="preserve"> Систематическое  обновление  сайта</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Своевременное размещение информации на сайте</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8613"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V</w:t>
            </w:r>
            <w:r w:rsidRPr="00526C87">
              <w:rPr>
                <w:rFonts w:ascii="Times New Roman" w:eastAsia="Times New Roman" w:hAnsi="Times New Roman" w:cs="Times New Roman"/>
                <w:i/>
              </w:rPr>
              <w:t>.Реализация социокультурных проектов</w:t>
            </w:r>
          </w:p>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rPr>
            </w:pPr>
            <w:r w:rsidRPr="00526C87">
              <w:rPr>
                <w:rFonts w:ascii="Times New Roman" w:eastAsia="Times New Roman" w:hAnsi="Times New Roman" w:cs="Times New Roman"/>
              </w:rPr>
              <w:t xml:space="preserve">( </w:t>
            </w:r>
            <w:r w:rsidRPr="00526C87">
              <w:rPr>
                <w:rFonts w:ascii="Times New Roman" w:eastAsia="Times New Roman" w:hAnsi="Times New Roman" w:cs="Times New Roman"/>
                <w:i/>
              </w:rPr>
              <w:t>музей, театр, социальные проекты, научное общество учащихся, др.)</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баллов- 6 баллов</w:t>
            </w:r>
          </w:p>
        </w:tc>
        <w:tc>
          <w:tcPr>
            <w:tcW w:w="1525" w:type="dxa"/>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lang w:val="en-US"/>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музея и сменных выставок</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театра и выступлений</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научного общества</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8613"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VI</w:t>
            </w:r>
            <w:r w:rsidRPr="00526C87">
              <w:rPr>
                <w:rFonts w:ascii="Times New Roman" w:eastAsia="Times New Roman" w:hAnsi="Times New Roman" w:cs="Times New Roman"/>
                <w:i/>
              </w:rPr>
              <w:t>.Реализация мероприятий по привлечению молодых педагогов</w:t>
            </w:r>
          </w:p>
          <w:p w:rsidR="00526C87" w:rsidRPr="00526C87" w:rsidRDefault="00526C87" w:rsidP="00526C87">
            <w:pPr>
              <w:widowControl/>
              <w:autoSpaceDE/>
              <w:autoSpaceDN/>
              <w:adjustRightInd/>
              <w:ind w:firstLine="0"/>
              <w:jc w:val="center"/>
              <w:rPr>
                <w:rFonts w:ascii="Times New Roman" w:hAnsi="Times New Roman" w:cs="Times New Roman"/>
                <w:i/>
                <w:lang w:val="en-US"/>
              </w:rPr>
            </w:pPr>
            <w:r w:rsidRPr="00526C87">
              <w:rPr>
                <w:rFonts w:ascii="Times New Roman" w:hAnsi="Times New Roman" w:cs="Times New Roman"/>
                <w:i/>
              </w:rPr>
              <w:t>максимальное количество баллов – 4 баллов</w:t>
            </w:r>
          </w:p>
        </w:tc>
        <w:tc>
          <w:tcPr>
            <w:tcW w:w="1525" w:type="dxa"/>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lang w:val="en-US"/>
              </w:rPr>
            </w:pPr>
          </w:p>
        </w:tc>
      </w:tr>
      <w:tr w:rsidR="00526C87" w:rsidRPr="00526C87" w:rsidTr="00526C87">
        <w:tc>
          <w:tcPr>
            <w:tcW w:w="6912" w:type="dxa"/>
          </w:tcPr>
          <w:p w:rsidR="00526C87" w:rsidRPr="00526C87" w:rsidRDefault="00526C87" w:rsidP="00526C87">
            <w:pPr>
              <w:widowControl/>
              <w:tabs>
                <w:tab w:val="left" w:pos="210"/>
              </w:tabs>
              <w:autoSpaceDE/>
              <w:autoSpaceDN/>
              <w:adjustRightInd/>
              <w:ind w:firstLine="0"/>
              <w:jc w:val="left"/>
              <w:rPr>
                <w:rFonts w:ascii="Times New Roman" w:eastAsia="Times New Roman" w:hAnsi="Times New Roman" w:cs="Times New Roman"/>
              </w:rPr>
            </w:pPr>
            <w:r w:rsidRPr="00526C87">
              <w:rPr>
                <w:rFonts w:ascii="Times New Roman" w:eastAsia="Times New Roman" w:hAnsi="Times New Roman" w:cs="Times New Roman"/>
              </w:rPr>
              <w:t>Наличие молодых специалистов</w:t>
            </w:r>
          </w:p>
          <w:p w:rsidR="00526C87" w:rsidRPr="00526C87" w:rsidRDefault="00526C87" w:rsidP="00526C87">
            <w:pPr>
              <w:widowControl/>
              <w:autoSpaceDE/>
              <w:autoSpaceDN/>
              <w:adjustRightInd/>
              <w:ind w:firstLine="0"/>
              <w:jc w:val="left"/>
              <w:rPr>
                <w:rFonts w:ascii="Times New Roman" w:hAnsi="Times New Roman" w:cs="Times New Roman"/>
                <w:i/>
              </w:rPr>
            </w:pP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Предоставление льгот молодым специалистам</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8613"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VII</w:t>
            </w:r>
            <w:r w:rsidRPr="00526C87">
              <w:rPr>
                <w:rFonts w:ascii="Times New Roman" w:eastAsia="Times New Roman" w:hAnsi="Times New Roman" w:cs="Times New Roman"/>
                <w:i/>
              </w:rPr>
              <w:t>.Реализация программ, направленных на работу с одаренными детьми</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w:t>
            </w:r>
            <w:r w:rsidRPr="00526C87">
              <w:rPr>
                <w:rFonts w:ascii="Times New Roman" w:hAnsi="Times New Roman" w:cs="Times New Roman"/>
                <w:i/>
                <w:lang w:val="en-US"/>
              </w:rPr>
              <w:t xml:space="preserve">- </w:t>
            </w:r>
            <w:r w:rsidRPr="00526C87">
              <w:rPr>
                <w:rFonts w:ascii="Times New Roman" w:hAnsi="Times New Roman" w:cs="Times New Roman"/>
                <w:i/>
              </w:rPr>
              <w:t>7 баллов</w:t>
            </w:r>
          </w:p>
        </w:tc>
        <w:tc>
          <w:tcPr>
            <w:tcW w:w="1525" w:type="dxa"/>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lang w:val="en-US"/>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Система работы с одаренными детьми</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Результативность участия детей в конкурсах, фестивалях соревнованиях</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eastAsia="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i/>
              </w:rPr>
            </w:pPr>
            <w:r w:rsidRPr="00526C87">
              <w:rPr>
                <w:rFonts w:ascii="Times New Roman" w:hAnsi="Times New Roman" w:cs="Times New Roman"/>
              </w:rPr>
              <w:t>Результативность участия педагогов в семинарах, форумах, конференциях и других общественно значимых мероприятиях</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i/>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8613"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VIII</w:t>
            </w:r>
            <w:r w:rsidRPr="00526C87">
              <w:rPr>
                <w:rFonts w:ascii="Times New Roman" w:eastAsia="Times New Roman" w:hAnsi="Times New Roman" w:cs="Times New Roman"/>
                <w:i/>
              </w:rPr>
              <w:t>.Реализация программ по сохранению и укреплению здоровья детей</w:t>
            </w:r>
          </w:p>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i/>
              </w:rPr>
              <w:t>максимальное количество баллов- 6 баллов</w:t>
            </w:r>
          </w:p>
        </w:tc>
        <w:tc>
          <w:tcPr>
            <w:tcW w:w="1525" w:type="dxa"/>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lang w:val="en-US"/>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Наличие программы </w:t>
            </w:r>
            <w:proofErr w:type="spellStart"/>
            <w:r w:rsidRPr="00526C87">
              <w:rPr>
                <w:rFonts w:ascii="Times New Roman" w:hAnsi="Times New Roman" w:cs="Times New Roman"/>
              </w:rPr>
              <w:t>здоровьесбережения</w:t>
            </w:r>
            <w:proofErr w:type="spellEnd"/>
            <w:r w:rsidRPr="00526C87">
              <w:rPr>
                <w:rFonts w:ascii="Times New Roman" w:hAnsi="Times New Roman" w:cs="Times New Roman"/>
              </w:rPr>
              <w:t xml:space="preserve"> или плана в образовательном учреждении</w:t>
            </w:r>
          </w:p>
          <w:p w:rsidR="00526C87" w:rsidRPr="00526C87" w:rsidRDefault="00526C87" w:rsidP="00526C87">
            <w:pPr>
              <w:widowControl/>
              <w:autoSpaceDE/>
              <w:autoSpaceDN/>
              <w:adjustRightInd/>
              <w:ind w:firstLine="0"/>
              <w:jc w:val="left"/>
              <w:rPr>
                <w:rFonts w:ascii="Times New Roman" w:hAnsi="Times New Roman" w:cs="Times New Roman"/>
              </w:rPr>
            </w:pP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Уменьшение доли </w:t>
            </w:r>
            <w:proofErr w:type="gramStart"/>
            <w:r w:rsidRPr="00526C87">
              <w:rPr>
                <w:rFonts w:ascii="Times New Roman" w:hAnsi="Times New Roman" w:cs="Times New Roman"/>
              </w:rPr>
              <w:t>обучающихся</w:t>
            </w:r>
            <w:proofErr w:type="gramEnd"/>
            <w:r w:rsidRPr="00526C87">
              <w:rPr>
                <w:rFonts w:ascii="Times New Roman" w:hAnsi="Times New Roman" w:cs="Times New Roman"/>
              </w:rPr>
              <w:t xml:space="preserve">, имеющих заболевания, </w:t>
            </w:r>
            <w:r w:rsidRPr="00526C87">
              <w:rPr>
                <w:rFonts w:ascii="Times New Roman" w:hAnsi="Times New Roman" w:cs="Times New Roman"/>
              </w:rPr>
              <w:lastRenderedPageBreak/>
              <w:t>связанные с учрежденческими факторами риска</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lastRenderedPageBreak/>
              <w:t>Удовлетворенность детей и родителей  работой лагеря в каникулярное время</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8613" w:type="dxa"/>
            <w:gridSpan w:val="2"/>
          </w:tcPr>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lang w:val="en-US"/>
              </w:rPr>
              <w:t>IX</w:t>
            </w:r>
            <w:r w:rsidRPr="00526C87">
              <w:rPr>
                <w:rFonts w:ascii="Times New Roman" w:hAnsi="Times New Roman" w:cs="Times New Roman"/>
                <w:i/>
              </w:rPr>
              <w:t>. Реализация программ дополнительного образования</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баллов- 6 баллов</w:t>
            </w:r>
          </w:p>
        </w:tc>
        <w:tc>
          <w:tcPr>
            <w:tcW w:w="1525" w:type="dxa"/>
          </w:tcPr>
          <w:p w:rsidR="00526C87" w:rsidRPr="00526C87" w:rsidRDefault="00526C87" w:rsidP="00526C87">
            <w:pPr>
              <w:widowControl/>
              <w:autoSpaceDE/>
              <w:autoSpaceDN/>
              <w:adjustRightInd/>
              <w:ind w:firstLine="0"/>
              <w:jc w:val="center"/>
              <w:rPr>
                <w:rFonts w:ascii="Times New Roman" w:hAnsi="Times New Roman" w:cs="Times New Roman"/>
                <w:i/>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сетевого взаимодействия с другими образовательными учреждениями</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Увеличение охвата детей программами дополнительного образования</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Удовлетворенность детей программами дополнительного образования </w:t>
            </w:r>
            <w:proofErr w:type="gramStart"/>
            <w:r w:rsidRPr="00526C87">
              <w:rPr>
                <w:rFonts w:ascii="Times New Roman" w:hAnsi="Times New Roman" w:cs="Times New Roman"/>
              </w:rPr>
              <w:t xml:space="preserve">( </w:t>
            </w:r>
            <w:proofErr w:type="gramEnd"/>
            <w:r w:rsidRPr="00526C87">
              <w:rPr>
                <w:rFonts w:ascii="Times New Roman" w:hAnsi="Times New Roman" w:cs="Times New Roman"/>
              </w:rPr>
              <w:t>анкетирование)</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8613" w:type="dxa"/>
            <w:gridSpan w:val="2"/>
          </w:tcPr>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lang w:val="en-US"/>
              </w:rPr>
              <w:t>X</w:t>
            </w:r>
            <w:r w:rsidRPr="00526C87">
              <w:rPr>
                <w:rFonts w:ascii="Times New Roman" w:hAnsi="Times New Roman" w:cs="Times New Roman"/>
                <w:i/>
              </w:rPr>
              <w:t>.Реализация мероприятий по профилактике правонарушений у несовершеннолетних</w:t>
            </w:r>
          </w:p>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i/>
              </w:rPr>
              <w:t>максимальное количество баллов -8 баллов</w:t>
            </w:r>
          </w:p>
        </w:tc>
        <w:tc>
          <w:tcPr>
            <w:tcW w:w="1525" w:type="dxa"/>
          </w:tcPr>
          <w:p w:rsidR="00526C87" w:rsidRPr="00526C87" w:rsidRDefault="00526C87" w:rsidP="00526C87">
            <w:pPr>
              <w:widowControl/>
              <w:autoSpaceDE/>
              <w:autoSpaceDN/>
              <w:adjustRightInd/>
              <w:ind w:firstLine="0"/>
              <w:jc w:val="center"/>
              <w:rPr>
                <w:rFonts w:ascii="Times New Roman" w:hAnsi="Times New Roman" w:cs="Times New Roman"/>
                <w:i/>
                <w:lang w:val="en-US"/>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Увеличение количества детей, находящихся в трудной жизненной ситуации, занятых в детских общественных объединениях различной направленности</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Увеличение охвата детей, находящихся в </w:t>
            </w:r>
            <w:proofErr w:type="gramStart"/>
            <w:r w:rsidRPr="00526C87">
              <w:rPr>
                <w:rFonts w:ascii="Times New Roman" w:hAnsi="Times New Roman" w:cs="Times New Roman"/>
              </w:rPr>
              <w:t>трудной</w:t>
            </w:r>
            <w:proofErr w:type="gramEnd"/>
          </w:p>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 жизненной ситуации, дополнительным образованием</w:t>
            </w:r>
          </w:p>
          <w:p w:rsidR="00526C87" w:rsidRPr="00526C87" w:rsidRDefault="00526C87" w:rsidP="00526C87">
            <w:pPr>
              <w:widowControl/>
              <w:autoSpaceDE/>
              <w:autoSpaceDN/>
              <w:adjustRightInd/>
              <w:ind w:firstLine="0"/>
              <w:jc w:val="left"/>
              <w:rPr>
                <w:rFonts w:ascii="Times New Roman" w:hAnsi="Times New Roman" w:cs="Times New Roman"/>
              </w:rPr>
            </w:pP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в программах направления, нацеленного на более успешную социализацию</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Наличие в программах мероприятий по профилактике асоциального поведения и формирования законопослушного поведения</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8613" w:type="dxa"/>
            <w:gridSpan w:val="2"/>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XI</w:t>
            </w:r>
            <w:r w:rsidRPr="00526C87">
              <w:rPr>
                <w:rFonts w:ascii="Times New Roman" w:eastAsia="Times New Roman" w:hAnsi="Times New Roman" w:cs="Times New Roman"/>
                <w:i/>
              </w:rPr>
              <w:t>. Развитие материально-технического состояния учреждения</w:t>
            </w:r>
          </w:p>
          <w:p w:rsidR="00526C87" w:rsidRPr="00526C87" w:rsidRDefault="00526C87" w:rsidP="00526C87">
            <w:pPr>
              <w:widowControl/>
              <w:autoSpaceDE/>
              <w:autoSpaceDN/>
              <w:adjustRightInd/>
              <w:ind w:firstLine="0"/>
              <w:jc w:val="center"/>
              <w:rPr>
                <w:rFonts w:ascii="Times New Roman" w:hAnsi="Times New Roman" w:cs="Times New Roman"/>
              </w:rPr>
            </w:pPr>
            <w:r w:rsidRPr="00526C87">
              <w:rPr>
                <w:rFonts w:ascii="Times New Roman" w:hAnsi="Times New Roman" w:cs="Times New Roman"/>
                <w:i/>
              </w:rPr>
              <w:t>максимальное количество баллов -6 баллов</w:t>
            </w:r>
          </w:p>
        </w:tc>
        <w:tc>
          <w:tcPr>
            <w:tcW w:w="1525" w:type="dxa"/>
          </w:tcPr>
          <w:p w:rsidR="00526C87" w:rsidRPr="00526C87" w:rsidRDefault="00526C87" w:rsidP="00526C87">
            <w:pPr>
              <w:widowControl/>
              <w:shd w:val="clear" w:color="auto" w:fill="FFFFFF"/>
              <w:autoSpaceDE/>
              <w:autoSpaceDN/>
              <w:adjustRightInd/>
              <w:ind w:firstLine="0"/>
              <w:jc w:val="center"/>
              <w:rPr>
                <w:rFonts w:ascii="Times New Roman" w:eastAsia="Times New Roman" w:hAnsi="Times New Roman" w:cs="Times New Roman"/>
                <w:i/>
                <w:lang w:val="en-US"/>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Приобретение оборудования за предыдущий период</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Эстетические условия рекреаций, кабинетов, зала</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Привлечение внебюджетных средств на развитие учреждения</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8613" w:type="dxa"/>
            <w:gridSpan w:val="2"/>
          </w:tcPr>
          <w:p w:rsidR="00526C87" w:rsidRPr="00526C87" w:rsidRDefault="00526C87" w:rsidP="00526C87">
            <w:pPr>
              <w:widowControl/>
              <w:autoSpaceDE/>
              <w:autoSpaceDN/>
              <w:adjustRightInd/>
              <w:ind w:left="120" w:firstLine="0"/>
              <w:jc w:val="center"/>
              <w:rPr>
                <w:rFonts w:ascii="Times New Roman" w:eastAsia="Times New Roman" w:hAnsi="Times New Roman" w:cs="Times New Roman"/>
                <w:i/>
              </w:rPr>
            </w:pPr>
            <w:r w:rsidRPr="00526C87">
              <w:rPr>
                <w:rFonts w:ascii="Times New Roman" w:eastAsia="Times New Roman" w:hAnsi="Times New Roman" w:cs="Times New Roman"/>
                <w:i/>
                <w:lang w:val="en-US"/>
              </w:rPr>
              <w:t>XII</w:t>
            </w:r>
            <w:r w:rsidRPr="00526C87">
              <w:rPr>
                <w:rFonts w:ascii="Times New Roman" w:eastAsia="Times New Roman" w:hAnsi="Times New Roman" w:cs="Times New Roman"/>
                <w:i/>
              </w:rPr>
              <w:t>. Сохранность контингента</w:t>
            </w:r>
          </w:p>
          <w:p w:rsidR="00526C87" w:rsidRPr="00526C87" w:rsidRDefault="00526C87" w:rsidP="00526C87">
            <w:pPr>
              <w:widowControl/>
              <w:autoSpaceDE/>
              <w:autoSpaceDN/>
              <w:adjustRightInd/>
              <w:ind w:left="120" w:firstLine="0"/>
              <w:jc w:val="center"/>
              <w:rPr>
                <w:rFonts w:ascii="Times New Roman" w:eastAsia="Times New Roman" w:hAnsi="Times New Roman" w:cs="Times New Roman"/>
                <w:i/>
              </w:rPr>
            </w:pPr>
            <w:r w:rsidRPr="00526C87">
              <w:rPr>
                <w:rFonts w:ascii="Times New Roman" w:eastAsia="Times New Roman" w:hAnsi="Times New Roman" w:cs="Times New Roman"/>
                <w:i/>
              </w:rPr>
              <w:t>максимальное количество баллов -4 балла</w:t>
            </w:r>
          </w:p>
        </w:tc>
        <w:tc>
          <w:tcPr>
            <w:tcW w:w="1525" w:type="dxa"/>
          </w:tcPr>
          <w:p w:rsidR="00526C87" w:rsidRPr="00526C87" w:rsidRDefault="00526C87" w:rsidP="00526C87">
            <w:pPr>
              <w:widowControl/>
              <w:autoSpaceDE/>
              <w:autoSpaceDN/>
              <w:adjustRightInd/>
              <w:ind w:left="120" w:firstLine="0"/>
              <w:jc w:val="center"/>
              <w:rPr>
                <w:rFonts w:ascii="Times New Roman" w:eastAsia="Times New Roman" w:hAnsi="Times New Roman" w:cs="Times New Roman"/>
                <w:i/>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Динамика увеличения детей за отчетный период</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 xml:space="preserve">Наличие мероприятий, направленных на сохранность контингента </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8613" w:type="dxa"/>
            <w:gridSpan w:val="2"/>
          </w:tcPr>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lang w:val="en-US"/>
              </w:rPr>
              <w:t>XIII</w:t>
            </w:r>
            <w:r w:rsidRPr="00526C87">
              <w:rPr>
                <w:rFonts w:ascii="Times New Roman" w:hAnsi="Times New Roman" w:cs="Times New Roman"/>
                <w:i/>
              </w:rPr>
              <w:t>.Повышение квалификации и профессионального мастерства</w:t>
            </w:r>
          </w:p>
          <w:p w:rsidR="00526C87" w:rsidRPr="00526C87" w:rsidRDefault="00526C87" w:rsidP="00526C87">
            <w:pPr>
              <w:widowControl/>
              <w:autoSpaceDE/>
              <w:autoSpaceDN/>
              <w:adjustRightInd/>
              <w:ind w:firstLine="0"/>
              <w:jc w:val="center"/>
              <w:rPr>
                <w:rFonts w:ascii="Times New Roman" w:hAnsi="Times New Roman" w:cs="Times New Roman"/>
                <w:i/>
              </w:rPr>
            </w:pPr>
            <w:r w:rsidRPr="00526C87">
              <w:rPr>
                <w:rFonts w:ascii="Times New Roman" w:hAnsi="Times New Roman" w:cs="Times New Roman"/>
                <w:i/>
              </w:rPr>
              <w:t>максимальное количество баллов -4 балла</w:t>
            </w:r>
          </w:p>
        </w:tc>
        <w:tc>
          <w:tcPr>
            <w:tcW w:w="1525" w:type="dxa"/>
          </w:tcPr>
          <w:p w:rsidR="00526C87" w:rsidRPr="00526C87" w:rsidRDefault="00526C87" w:rsidP="00526C87">
            <w:pPr>
              <w:widowControl/>
              <w:autoSpaceDE/>
              <w:autoSpaceDN/>
              <w:adjustRightInd/>
              <w:ind w:firstLine="0"/>
              <w:jc w:val="center"/>
              <w:rPr>
                <w:rFonts w:ascii="Times New Roman" w:hAnsi="Times New Roman" w:cs="Times New Roman"/>
                <w:i/>
                <w:lang w:val="en-US"/>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Прохождение курсов по повышению квалификации работниками и руководителем учреждения за отчетный период</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r w:rsidR="00526C87" w:rsidRPr="00526C87" w:rsidTr="00526C87">
        <w:tc>
          <w:tcPr>
            <w:tcW w:w="6912" w:type="dxa"/>
          </w:tcPr>
          <w:p w:rsidR="00526C87" w:rsidRPr="00526C87" w:rsidRDefault="00526C87" w:rsidP="00526C87">
            <w:pPr>
              <w:widowControl/>
              <w:autoSpaceDE/>
              <w:autoSpaceDN/>
              <w:adjustRightInd/>
              <w:ind w:firstLine="0"/>
              <w:jc w:val="left"/>
              <w:rPr>
                <w:rFonts w:ascii="Times New Roman" w:hAnsi="Times New Roman" w:cs="Times New Roman"/>
              </w:rPr>
            </w:pPr>
            <w:r w:rsidRPr="00526C87">
              <w:rPr>
                <w:rFonts w:ascii="Times New Roman" w:hAnsi="Times New Roman" w:cs="Times New Roman"/>
              </w:rPr>
              <w:t>Участие в конкурсах профессионального мастерства</w:t>
            </w:r>
          </w:p>
        </w:tc>
        <w:tc>
          <w:tcPr>
            <w:tcW w:w="1701" w:type="dxa"/>
          </w:tcPr>
          <w:p w:rsidR="00526C87" w:rsidRPr="00526C87" w:rsidRDefault="00526C87" w:rsidP="00526C87">
            <w:pPr>
              <w:widowControl/>
              <w:autoSpaceDE/>
              <w:autoSpaceDN/>
              <w:adjustRightInd/>
              <w:ind w:firstLine="0"/>
              <w:jc w:val="left"/>
              <w:rPr>
                <w:rFonts w:ascii="Times New Roman" w:hAnsi="Times New Roman" w:cs="Times New Roman"/>
              </w:rPr>
            </w:pPr>
          </w:p>
        </w:tc>
        <w:tc>
          <w:tcPr>
            <w:tcW w:w="1525" w:type="dxa"/>
          </w:tcPr>
          <w:p w:rsidR="00526C87" w:rsidRPr="00526C87" w:rsidRDefault="00526C87" w:rsidP="00526C87">
            <w:pPr>
              <w:widowControl/>
              <w:autoSpaceDE/>
              <w:autoSpaceDN/>
              <w:adjustRightInd/>
              <w:ind w:firstLine="0"/>
              <w:jc w:val="left"/>
              <w:rPr>
                <w:rFonts w:ascii="Times New Roman" w:hAnsi="Times New Roman" w:cs="Times New Roman"/>
              </w:rPr>
            </w:pPr>
          </w:p>
        </w:tc>
      </w:tr>
    </w:tbl>
    <w:p w:rsidR="00526C87" w:rsidRPr="00526C87" w:rsidRDefault="00526C87" w:rsidP="00526C87">
      <w:pPr>
        <w:widowControl/>
        <w:autoSpaceDE/>
        <w:autoSpaceDN/>
        <w:adjustRightInd/>
        <w:ind w:firstLine="0"/>
        <w:jc w:val="left"/>
        <w:rPr>
          <w:rFonts w:ascii="Times New Roman" w:hAnsi="Times New Roman" w:cs="Times New Roman"/>
        </w:rPr>
      </w:pPr>
    </w:p>
    <w:p w:rsidR="00526C87" w:rsidRPr="00526C87" w:rsidRDefault="00526C87" w:rsidP="00526C87">
      <w:pPr>
        <w:widowControl/>
        <w:rPr>
          <w:rFonts w:ascii="Times New Roman" w:hAnsi="Times New Roman" w:cs="Times New Roman"/>
        </w:rPr>
      </w:pPr>
    </w:p>
    <w:p w:rsidR="00526C87" w:rsidRPr="00526C87" w:rsidRDefault="00526C87" w:rsidP="00526C87">
      <w:pPr>
        <w:widowControl/>
        <w:autoSpaceDE/>
        <w:autoSpaceDN/>
        <w:adjustRightInd/>
        <w:ind w:firstLine="0"/>
        <w:jc w:val="right"/>
        <w:rPr>
          <w:rFonts w:ascii="Times New Roman" w:hAnsi="Times New Roman" w:cs="Times New Roman"/>
        </w:rPr>
      </w:pPr>
    </w:p>
    <w:p w:rsidR="00526C87" w:rsidRPr="00526C87" w:rsidRDefault="00526C87" w:rsidP="00526C87">
      <w:pPr>
        <w:widowControl/>
        <w:autoSpaceDE/>
        <w:autoSpaceDN/>
        <w:adjustRightInd/>
        <w:ind w:firstLine="0"/>
        <w:jc w:val="right"/>
        <w:rPr>
          <w:rFonts w:ascii="Times New Roman" w:hAnsi="Times New Roman" w:cs="Times New Roman"/>
        </w:rPr>
      </w:pPr>
    </w:p>
    <w:sectPr w:rsidR="00526C87" w:rsidRPr="00526C87" w:rsidSect="009B6BC6">
      <w:headerReference w:type="default" r:id="rId18"/>
      <w:pgSz w:w="11900" w:h="16800"/>
      <w:pgMar w:top="851" w:right="799" w:bottom="851" w:left="1134" w:header="284"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44" w:rsidRDefault="00794E44" w:rsidP="009641A1">
      <w:r>
        <w:separator/>
      </w:r>
    </w:p>
  </w:endnote>
  <w:endnote w:type="continuationSeparator" w:id="0">
    <w:p w:rsidR="00794E44" w:rsidRDefault="00794E44" w:rsidP="0096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44" w:rsidRDefault="00794E44" w:rsidP="009641A1">
      <w:r>
        <w:separator/>
      </w:r>
    </w:p>
  </w:footnote>
  <w:footnote w:type="continuationSeparator" w:id="0">
    <w:p w:rsidR="00794E44" w:rsidRDefault="00794E44" w:rsidP="0096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E4" w:rsidRPr="009641A1" w:rsidRDefault="007050E4" w:rsidP="009641A1">
    <w:pPr>
      <w:pStyle w:val="affff"/>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AC7"/>
    <w:multiLevelType w:val="multilevel"/>
    <w:tmpl w:val="341EAD28"/>
    <w:lvl w:ilvl="0">
      <w:start w:val="1"/>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0AC75B9"/>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874D53"/>
    <w:multiLevelType w:val="multilevel"/>
    <w:tmpl w:val="6BD2CEDA"/>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048B6AC8"/>
    <w:multiLevelType w:val="hybridMultilevel"/>
    <w:tmpl w:val="8F6EF420"/>
    <w:lvl w:ilvl="0" w:tplc="E27A107A">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40180"/>
    <w:multiLevelType w:val="hybridMultilevel"/>
    <w:tmpl w:val="50BCCC0C"/>
    <w:lvl w:ilvl="0" w:tplc="A8D223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96FB6"/>
    <w:multiLevelType w:val="multilevel"/>
    <w:tmpl w:val="D500054E"/>
    <w:lvl w:ilvl="0">
      <w:start w:val="1"/>
      <w:numFmt w:val="decimal"/>
      <w:lvlText w:val="%1."/>
      <w:lvlJc w:val="left"/>
      <w:pPr>
        <w:ind w:left="360" w:hanging="360"/>
      </w:pPr>
      <w:rPr>
        <w:rFonts w:hint="default"/>
      </w:rPr>
    </w:lvl>
    <w:lvl w:ilvl="1">
      <w:start w:val="3"/>
      <w:numFmt w:val="decimal"/>
      <w:lvlText w:val="%1.%2."/>
      <w:lvlJc w:val="left"/>
      <w:pPr>
        <w:ind w:left="1636"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21B72F11"/>
    <w:multiLevelType w:val="multilevel"/>
    <w:tmpl w:val="C9B47DEA"/>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4197CB0"/>
    <w:multiLevelType w:val="multilevel"/>
    <w:tmpl w:val="6D2253E6"/>
    <w:lvl w:ilvl="0">
      <w:start w:val="1"/>
      <w:numFmt w:val="decimal"/>
      <w:lvlText w:val="%1."/>
      <w:lvlJc w:val="left"/>
      <w:pPr>
        <w:ind w:left="480" w:hanging="480"/>
      </w:pPr>
      <w:rPr>
        <w:rFonts w:hint="default"/>
      </w:rPr>
    </w:lvl>
    <w:lvl w:ilvl="1">
      <w:start w:val="1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24CD1458"/>
    <w:multiLevelType w:val="multilevel"/>
    <w:tmpl w:val="370E955A"/>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59963CB"/>
    <w:multiLevelType w:val="hybridMultilevel"/>
    <w:tmpl w:val="8F6EF420"/>
    <w:lvl w:ilvl="0" w:tplc="E27A107A">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011276"/>
    <w:multiLevelType w:val="hybridMultilevel"/>
    <w:tmpl w:val="DBD6190A"/>
    <w:lvl w:ilvl="0" w:tplc="F37ED8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BF0F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E956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527301"/>
    <w:multiLevelType w:val="hybridMultilevel"/>
    <w:tmpl w:val="86B8A404"/>
    <w:lvl w:ilvl="0" w:tplc="4A8A12EC">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F5313DE"/>
    <w:multiLevelType w:val="multilevel"/>
    <w:tmpl w:val="CF92B98E"/>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42A0490A"/>
    <w:multiLevelType w:val="hybridMultilevel"/>
    <w:tmpl w:val="873CAE52"/>
    <w:lvl w:ilvl="0" w:tplc="4A8A12EC">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3E855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432647"/>
    <w:multiLevelType w:val="hybridMultilevel"/>
    <w:tmpl w:val="A6548528"/>
    <w:lvl w:ilvl="0" w:tplc="C21A0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14C46"/>
    <w:multiLevelType w:val="multilevel"/>
    <w:tmpl w:val="D186A43C"/>
    <w:lvl w:ilvl="0">
      <w:start w:val="1"/>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634216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84649B"/>
    <w:multiLevelType w:val="multilevel"/>
    <w:tmpl w:val="92E02022"/>
    <w:lvl w:ilvl="0">
      <w:start w:val="1"/>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nsid w:val="66F174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014D76"/>
    <w:multiLevelType w:val="multilevel"/>
    <w:tmpl w:val="C5480580"/>
    <w:lvl w:ilvl="0">
      <w:start w:val="1"/>
      <w:numFmt w:val="decimal"/>
      <w:lvlText w:val="%1."/>
      <w:lvlJc w:val="left"/>
      <w:pPr>
        <w:ind w:left="360" w:hanging="360"/>
      </w:pPr>
      <w:rPr>
        <w:rFonts w:hint="default"/>
      </w:rPr>
    </w:lvl>
    <w:lvl w:ilvl="1">
      <w:start w:val="9"/>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nsid w:val="6A921E4C"/>
    <w:multiLevelType w:val="multilevel"/>
    <w:tmpl w:val="E760F2D6"/>
    <w:lvl w:ilvl="0">
      <w:start w:val="1"/>
      <w:numFmt w:val="decimal"/>
      <w:lvlText w:val="%1."/>
      <w:lvlJc w:val="left"/>
      <w:pPr>
        <w:ind w:left="480" w:hanging="480"/>
      </w:pPr>
      <w:rPr>
        <w:rFonts w:hint="default"/>
      </w:rPr>
    </w:lvl>
    <w:lvl w:ilvl="1">
      <w:start w:val="1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735C67C6"/>
    <w:multiLevelType w:val="hybridMultilevel"/>
    <w:tmpl w:val="C6567760"/>
    <w:lvl w:ilvl="0" w:tplc="4A8A12EC">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54239B0"/>
    <w:multiLevelType w:val="hybridMultilevel"/>
    <w:tmpl w:val="A6548528"/>
    <w:lvl w:ilvl="0" w:tplc="C21A0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240F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8B21D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B328FE"/>
    <w:multiLevelType w:val="hybridMultilevel"/>
    <w:tmpl w:val="0FEAE0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CA1F07"/>
    <w:multiLevelType w:val="multilevel"/>
    <w:tmpl w:val="EC225E7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
  </w:num>
  <w:num w:numId="2">
    <w:abstractNumId w:val="16"/>
  </w:num>
  <w:num w:numId="3">
    <w:abstractNumId w:val="10"/>
  </w:num>
  <w:num w:numId="4">
    <w:abstractNumId w:val="1"/>
  </w:num>
  <w:num w:numId="5">
    <w:abstractNumId w:val="24"/>
  </w:num>
  <w:num w:numId="6">
    <w:abstractNumId w:val="4"/>
  </w:num>
  <w:num w:numId="7">
    <w:abstractNumId w:val="11"/>
  </w:num>
  <w:num w:numId="8">
    <w:abstractNumId w:val="21"/>
  </w:num>
  <w:num w:numId="9">
    <w:abstractNumId w:val="13"/>
  </w:num>
  <w:num w:numId="10">
    <w:abstractNumId w:val="27"/>
  </w:num>
  <w:num w:numId="11">
    <w:abstractNumId w:val="19"/>
  </w:num>
  <w:num w:numId="12">
    <w:abstractNumId w:val="26"/>
  </w:num>
  <w:num w:numId="13">
    <w:abstractNumId w:val="15"/>
  </w:num>
  <w:num w:numId="14">
    <w:abstractNumId w:val="12"/>
  </w:num>
  <w:num w:numId="15">
    <w:abstractNumId w:val="29"/>
  </w:num>
  <w:num w:numId="16">
    <w:abstractNumId w:val="8"/>
  </w:num>
  <w:num w:numId="17">
    <w:abstractNumId w:val="5"/>
  </w:num>
  <w:num w:numId="18">
    <w:abstractNumId w:val="14"/>
  </w:num>
  <w:num w:numId="19">
    <w:abstractNumId w:val="2"/>
  </w:num>
  <w:num w:numId="20">
    <w:abstractNumId w:val="18"/>
  </w:num>
  <w:num w:numId="21">
    <w:abstractNumId w:val="0"/>
  </w:num>
  <w:num w:numId="22">
    <w:abstractNumId w:val="22"/>
  </w:num>
  <w:num w:numId="23">
    <w:abstractNumId w:val="20"/>
  </w:num>
  <w:num w:numId="24">
    <w:abstractNumId w:val="23"/>
  </w:num>
  <w:num w:numId="25">
    <w:abstractNumId w:val="7"/>
  </w:num>
  <w:num w:numId="26">
    <w:abstractNumId w:val="28"/>
  </w:num>
  <w:num w:numId="27">
    <w:abstractNumId w:val="9"/>
  </w:num>
  <w:num w:numId="28">
    <w:abstractNumId w:val="3"/>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89"/>
    <w:rsid w:val="0006070A"/>
    <w:rsid w:val="00061312"/>
    <w:rsid w:val="000731FE"/>
    <w:rsid w:val="000753A8"/>
    <w:rsid w:val="00092F54"/>
    <w:rsid w:val="000A5A10"/>
    <w:rsid w:val="000B63A0"/>
    <w:rsid w:val="00113EFF"/>
    <w:rsid w:val="001243DB"/>
    <w:rsid w:val="00187F18"/>
    <w:rsid w:val="001A6A95"/>
    <w:rsid w:val="001B2199"/>
    <w:rsid w:val="001B365B"/>
    <w:rsid w:val="001C6EE9"/>
    <w:rsid w:val="001D5111"/>
    <w:rsid w:val="001E4ABB"/>
    <w:rsid w:val="00205FF9"/>
    <w:rsid w:val="00250A93"/>
    <w:rsid w:val="00263224"/>
    <w:rsid w:val="00270ADD"/>
    <w:rsid w:val="00282040"/>
    <w:rsid w:val="0028213E"/>
    <w:rsid w:val="00294741"/>
    <w:rsid w:val="00295919"/>
    <w:rsid w:val="002A358F"/>
    <w:rsid w:val="002B38FE"/>
    <w:rsid w:val="00301F87"/>
    <w:rsid w:val="00322D34"/>
    <w:rsid w:val="0033557E"/>
    <w:rsid w:val="0033584D"/>
    <w:rsid w:val="00366BA8"/>
    <w:rsid w:val="003C3D41"/>
    <w:rsid w:val="003C47BF"/>
    <w:rsid w:val="003E03A3"/>
    <w:rsid w:val="00415786"/>
    <w:rsid w:val="00437B44"/>
    <w:rsid w:val="00440BA1"/>
    <w:rsid w:val="004544E0"/>
    <w:rsid w:val="004657C3"/>
    <w:rsid w:val="00485A98"/>
    <w:rsid w:val="004B4C69"/>
    <w:rsid w:val="004F4230"/>
    <w:rsid w:val="00503CAC"/>
    <w:rsid w:val="0051089B"/>
    <w:rsid w:val="00526C87"/>
    <w:rsid w:val="00541DF2"/>
    <w:rsid w:val="0058275C"/>
    <w:rsid w:val="005872DF"/>
    <w:rsid w:val="0059121E"/>
    <w:rsid w:val="005C5507"/>
    <w:rsid w:val="005E531F"/>
    <w:rsid w:val="005F12EA"/>
    <w:rsid w:val="006047E5"/>
    <w:rsid w:val="00617196"/>
    <w:rsid w:val="00627E0E"/>
    <w:rsid w:val="00637870"/>
    <w:rsid w:val="006418CD"/>
    <w:rsid w:val="00661C6A"/>
    <w:rsid w:val="00664F94"/>
    <w:rsid w:val="006655BF"/>
    <w:rsid w:val="00670A00"/>
    <w:rsid w:val="006841F7"/>
    <w:rsid w:val="006A07DA"/>
    <w:rsid w:val="006E3513"/>
    <w:rsid w:val="00704BDF"/>
    <w:rsid w:val="007050E4"/>
    <w:rsid w:val="00747BA1"/>
    <w:rsid w:val="00752D62"/>
    <w:rsid w:val="00762600"/>
    <w:rsid w:val="0078462E"/>
    <w:rsid w:val="00785A58"/>
    <w:rsid w:val="0079119D"/>
    <w:rsid w:val="00794E44"/>
    <w:rsid w:val="00796B9F"/>
    <w:rsid w:val="007B0E0B"/>
    <w:rsid w:val="007B293A"/>
    <w:rsid w:val="007C3105"/>
    <w:rsid w:val="008137C3"/>
    <w:rsid w:val="008164F8"/>
    <w:rsid w:val="00852F9B"/>
    <w:rsid w:val="00855D89"/>
    <w:rsid w:val="00857DCB"/>
    <w:rsid w:val="00867837"/>
    <w:rsid w:val="008978E5"/>
    <w:rsid w:val="008B5BF1"/>
    <w:rsid w:val="008C2889"/>
    <w:rsid w:val="00912FFC"/>
    <w:rsid w:val="0092669E"/>
    <w:rsid w:val="009425D3"/>
    <w:rsid w:val="009641A1"/>
    <w:rsid w:val="00982200"/>
    <w:rsid w:val="00985426"/>
    <w:rsid w:val="009B6BC6"/>
    <w:rsid w:val="009D01B4"/>
    <w:rsid w:val="009F554C"/>
    <w:rsid w:val="00A003B1"/>
    <w:rsid w:val="00A1292A"/>
    <w:rsid w:val="00A16148"/>
    <w:rsid w:val="00A43FBC"/>
    <w:rsid w:val="00A70F8D"/>
    <w:rsid w:val="00AB3F8C"/>
    <w:rsid w:val="00AC3C92"/>
    <w:rsid w:val="00AF43FA"/>
    <w:rsid w:val="00AF534B"/>
    <w:rsid w:val="00B73355"/>
    <w:rsid w:val="00B82305"/>
    <w:rsid w:val="00B866FA"/>
    <w:rsid w:val="00CB28D8"/>
    <w:rsid w:val="00CD7564"/>
    <w:rsid w:val="00CF41C4"/>
    <w:rsid w:val="00D24711"/>
    <w:rsid w:val="00D35CFD"/>
    <w:rsid w:val="00D41499"/>
    <w:rsid w:val="00D51BBF"/>
    <w:rsid w:val="00D632BF"/>
    <w:rsid w:val="00D63930"/>
    <w:rsid w:val="00D706BB"/>
    <w:rsid w:val="00D71467"/>
    <w:rsid w:val="00E243CA"/>
    <w:rsid w:val="00E35A15"/>
    <w:rsid w:val="00E460CF"/>
    <w:rsid w:val="00E70217"/>
    <w:rsid w:val="00E75749"/>
    <w:rsid w:val="00EB336F"/>
    <w:rsid w:val="00EC34D5"/>
    <w:rsid w:val="00EC51F0"/>
    <w:rsid w:val="00EC7A45"/>
    <w:rsid w:val="00ED3938"/>
    <w:rsid w:val="00ED73FD"/>
    <w:rsid w:val="00ED7CA8"/>
    <w:rsid w:val="00F04F85"/>
    <w:rsid w:val="00F07B92"/>
    <w:rsid w:val="00F417D2"/>
    <w:rsid w:val="00F517F1"/>
    <w:rsid w:val="00F64E0B"/>
    <w:rsid w:val="00F67AE7"/>
    <w:rsid w:val="00F7177D"/>
    <w:rsid w:val="00F73638"/>
    <w:rsid w:val="00F821E8"/>
    <w:rsid w:val="00F827FF"/>
    <w:rsid w:val="00F86B53"/>
    <w:rsid w:val="00F96FD9"/>
    <w:rsid w:val="00FC329D"/>
    <w:rsid w:val="00FF04A1"/>
    <w:rsid w:val="00FF4A2F"/>
    <w:rsid w:val="00FF5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Название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color w:val="26282F"/>
      <w:shd w:val="clear" w:color="auto" w:fill="FFF580"/>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
    <w:name w:val="header"/>
    <w:basedOn w:val="a"/>
    <w:link w:val="affff0"/>
    <w:uiPriority w:val="99"/>
    <w:semiHidden/>
    <w:unhideWhenUsed/>
    <w:rsid w:val="009641A1"/>
    <w:pPr>
      <w:tabs>
        <w:tab w:val="center" w:pos="4677"/>
        <w:tab w:val="right" w:pos="9355"/>
      </w:tabs>
    </w:pPr>
  </w:style>
  <w:style w:type="character" w:customStyle="1" w:styleId="affff0">
    <w:name w:val="Верхний колонтитул Знак"/>
    <w:basedOn w:val="a0"/>
    <w:link w:val="affff"/>
    <w:uiPriority w:val="99"/>
    <w:semiHidden/>
    <w:locked/>
    <w:rsid w:val="009641A1"/>
    <w:rPr>
      <w:rFonts w:ascii="Arial" w:hAnsi="Arial" w:cs="Arial"/>
      <w:sz w:val="24"/>
      <w:szCs w:val="24"/>
    </w:rPr>
  </w:style>
  <w:style w:type="paragraph" w:styleId="affff1">
    <w:name w:val="footer"/>
    <w:basedOn w:val="a"/>
    <w:link w:val="affff2"/>
    <w:uiPriority w:val="99"/>
    <w:semiHidden/>
    <w:unhideWhenUsed/>
    <w:rsid w:val="009641A1"/>
    <w:pPr>
      <w:tabs>
        <w:tab w:val="center" w:pos="4677"/>
        <w:tab w:val="right" w:pos="9355"/>
      </w:tabs>
    </w:pPr>
  </w:style>
  <w:style w:type="character" w:customStyle="1" w:styleId="affff2">
    <w:name w:val="Нижний колонтитул Знак"/>
    <w:basedOn w:val="a0"/>
    <w:link w:val="affff1"/>
    <w:uiPriority w:val="99"/>
    <w:semiHidden/>
    <w:locked/>
    <w:rsid w:val="009641A1"/>
    <w:rPr>
      <w:rFonts w:ascii="Arial" w:hAnsi="Arial" w:cs="Arial"/>
      <w:sz w:val="24"/>
      <w:szCs w:val="24"/>
    </w:rPr>
  </w:style>
  <w:style w:type="paragraph" w:customStyle="1" w:styleId="formattext">
    <w:name w:val="formattext"/>
    <w:basedOn w:val="a"/>
    <w:rsid w:val="0079119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3">
    <w:name w:val="annotation reference"/>
    <w:basedOn w:val="a0"/>
    <w:uiPriority w:val="99"/>
    <w:semiHidden/>
    <w:unhideWhenUsed/>
    <w:rsid w:val="0079119D"/>
    <w:rPr>
      <w:rFonts w:cs="Times New Roman"/>
      <w:sz w:val="16"/>
      <w:szCs w:val="16"/>
    </w:rPr>
  </w:style>
  <w:style w:type="paragraph" w:styleId="affff4">
    <w:name w:val="annotation text"/>
    <w:basedOn w:val="a"/>
    <w:link w:val="affff5"/>
    <w:uiPriority w:val="99"/>
    <w:semiHidden/>
    <w:unhideWhenUsed/>
    <w:rsid w:val="0079119D"/>
    <w:rPr>
      <w:sz w:val="20"/>
      <w:szCs w:val="20"/>
    </w:rPr>
  </w:style>
  <w:style w:type="character" w:customStyle="1" w:styleId="affff5">
    <w:name w:val="Текст примечания Знак"/>
    <w:basedOn w:val="a0"/>
    <w:link w:val="affff4"/>
    <w:uiPriority w:val="99"/>
    <w:semiHidden/>
    <w:locked/>
    <w:rsid w:val="0079119D"/>
    <w:rPr>
      <w:rFonts w:ascii="Arial" w:hAnsi="Arial" w:cs="Arial"/>
      <w:sz w:val="20"/>
      <w:szCs w:val="20"/>
    </w:rPr>
  </w:style>
  <w:style w:type="paragraph" w:styleId="affff6">
    <w:name w:val="annotation subject"/>
    <w:basedOn w:val="affff4"/>
    <w:next w:val="affff4"/>
    <w:link w:val="affff7"/>
    <w:uiPriority w:val="99"/>
    <w:semiHidden/>
    <w:unhideWhenUsed/>
    <w:rsid w:val="0079119D"/>
    <w:rPr>
      <w:b/>
      <w:bCs/>
    </w:rPr>
  </w:style>
  <w:style w:type="character" w:customStyle="1" w:styleId="affff7">
    <w:name w:val="Тема примечания Знак"/>
    <w:basedOn w:val="affff5"/>
    <w:link w:val="affff6"/>
    <w:uiPriority w:val="99"/>
    <w:semiHidden/>
    <w:locked/>
    <w:rsid w:val="0079119D"/>
    <w:rPr>
      <w:rFonts w:ascii="Arial" w:hAnsi="Arial" w:cs="Arial"/>
      <w:b/>
      <w:bCs/>
      <w:sz w:val="20"/>
      <w:szCs w:val="20"/>
    </w:rPr>
  </w:style>
  <w:style w:type="paragraph" w:styleId="affff8">
    <w:name w:val="Balloon Text"/>
    <w:basedOn w:val="a"/>
    <w:link w:val="affff9"/>
    <w:uiPriority w:val="99"/>
    <w:semiHidden/>
    <w:unhideWhenUsed/>
    <w:rsid w:val="0079119D"/>
    <w:rPr>
      <w:rFonts w:ascii="Tahoma" w:hAnsi="Tahoma" w:cs="Tahoma"/>
      <w:sz w:val="16"/>
      <w:szCs w:val="16"/>
    </w:rPr>
  </w:style>
  <w:style w:type="character" w:customStyle="1" w:styleId="affff9">
    <w:name w:val="Текст выноски Знак"/>
    <w:basedOn w:val="a0"/>
    <w:link w:val="affff8"/>
    <w:uiPriority w:val="99"/>
    <w:semiHidden/>
    <w:locked/>
    <w:rsid w:val="0079119D"/>
    <w:rPr>
      <w:rFonts w:ascii="Tahoma" w:hAnsi="Tahoma" w:cs="Tahoma"/>
      <w:sz w:val="16"/>
      <w:szCs w:val="16"/>
    </w:rPr>
  </w:style>
  <w:style w:type="character" w:styleId="affffa">
    <w:name w:val="Hyperlink"/>
    <w:basedOn w:val="a0"/>
    <w:uiPriority w:val="99"/>
    <w:semiHidden/>
    <w:unhideWhenUsed/>
    <w:rsid w:val="00E243CA"/>
    <w:rPr>
      <w:rFonts w:cs="Times New Roman"/>
      <w:color w:val="0000FF"/>
      <w:u w:val="single"/>
    </w:rPr>
  </w:style>
  <w:style w:type="paragraph" w:styleId="affffb">
    <w:name w:val="Normal (Web)"/>
    <w:basedOn w:val="a"/>
    <w:uiPriority w:val="99"/>
    <w:semiHidden/>
    <w:unhideWhenUsed/>
    <w:rsid w:val="00263224"/>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ffffc">
    <w:name w:val="Table Grid"/>
    <w:basedOn w:val="a1"/>
    <w:uiPriority w:val="59"/>
    <w:rsid w:val="0059121E"/>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d">
    <w:name w:val="Placeholder Text"/>
    <w:basedOn w:val="a0"/>
    <w:uiPriority w:val="99"/>
    <w:semiHidden/>
    <w:rsid w:val="00AB3F8C"/>
    <w:rPr>
      <w:color w:val="808080"/>
    </w:rPr>
  </w:style>
  <w:style w:type="paragraph" w:styleId="affffe">
    <w:name w:val="List Paragraph"/>
    <w:basedOn w:val="a"/>
    <w:uiPriority w:val="34"/>
    <w:qFormat/>
    <w:rsid w:val="00785A58"/>
    <w:pPr>
      <w:ind w:left="720"/>
      <w:contextualSpacing/>
    </w:pPr>
  </w:style>
  <w:style w:type="numbering" w:customStyle="1" w:styleId="11">
    <w:name w:val="Нет списка1"/>
    <w:next w:val="a2"/>
    <w:uiPriority w:val="99"/>
    <w:semiHidden/>
    <w:unhideWhenUsed/>
    <w:rsid w:val="00526C87"/>
  </w:style>
  <w:style w:type="paragraph" w:customStyle="1" w:styleId="afffff">
    <w:name w:val="Заголовок"/>
    <w:basedOn w:val="ac"/>
    <w:next w:val="a"/>
    <w:uiPriority w:val="99"/>
    <w:rsid w:val="00526C87"/>
    <w:pPr>
      <w:widowControl/>
    </w:pPr>
    <w:rPr>
      <w:b/>
      <w:bCs/>
      <w:color w:val="0058A9"/>
      <w:shd w:val="clear" w:color="auto" w:fill="F0F0F0"/>
    </w:rPr>
  </w:style>
  <w:style w:type="paragraph" w:customStyle="1" w:styleId="afffff0">
    <w:name w:val="Напишите нам"/>
    <w:basedOn w:val="a"/>
    <w:next w:val="a"/>
    <w:uiPriority w:val="99"/>
    <w:rsid w:val="00526C87"/>
    <w:pPr>
      <w:widowControl/>
      <w:spacing w:before="90" w:after="90"/>
      <w:ind w:left="180" w:right="180" w:firstLine="0"/>
    </w:pPr>
    <w:rPr>
      <w:sz w:val="20"/>
      <w:szCs w:val="20"/>
      <w:shd w:val="clear" w:color="auto" w:fill="EFFFAD"/>
    </w:rPr>
  </w:style>
  <w:style w:type="paragraph" w:customStyle="1" w:styleId="afffff1">
    <w:name w:val="Подчёркнутый текст"/>
    <w:basedOn w:val="a"/>
    <w:next w:val="a"/>
    <w:uiPriority w:val="99"/>
    <w:rsid w:val="00526C87"/>
    <w:pPr>
      <w:widowControl/>
      <w:pBdr>
        <w:bottom w:val="single" w:sz="4" w:space="0" w:color="auto"/>
      </w:pBdr>
    </w:pPr>
  </w:style>
  <w:style w:type="character" w:customStyle="1" w:styleId="afffff2">
    <w:name w:val="Ссылка на утративший силу документ"/>
    <w:basedOn w:val="a4"/>
    <w:uiPriority w:val="99"/>
    <w:rsid w:val="00526C87"/>
    <w:rPr>
      <w:rFonts w:cs="Times New Roman"/>
      <w:b/>
      <w:bCs/>
      <w:color w:val="749232"/>
    </w:rPr>
  </w:style>
  <w:style w:type="table" w:customStyle="1" w:styleId="12">
    <w:name w:val="Сетка таблицы1"/>
    <w:basedOn w:val="a1"/>
    <w:next w:val="affffc"/>
    <w:uiPriority w:val="59"/>
    <w:rsid w:val="00526C87"/>
    <w:pPr>
      <w:spacing w:after="0" w:line="240" w:lineRule="auto"/>
    </w:pPr>
    <w:rPr>
      <w:rFonts w:eastAsia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1">
    <w:name w:val="Основной текст (4)"/>
    <w:basedOn w:val="a"/>
    <w:rsid w:val="00526C87"/>
    <w:pPr>
      <w:widowControl/>
      <w:shd w:val="clear" w:color="auto" w:fill="FFFFFF"/>
      <w:autoSpaceDE/>
      <w:autoSpaceDN/>
      <w:adjustRightInd/>
      <w:spacing w:line="240" w:lineRule="atLeast"/>
      <w:ind w:firstLine="0"/>
      <w:jc w:val="left"/>
    </w:pPr>
    <w:rPr>
      <w:rFonts w:ascii="Times New Roman" w:eastAsia="Times New Roman" w:hAnsi="Times New Roman" w:cs="Times New Roman"/>
      <w:sz w:val="19"/>
      <w:szCs w:val="19"/>
    </w:rPr>
  </w:style>
  <w:style w:type="paragraph" w:customStyle="1" w:styleId="21">
    <w:name w:val="Основной текст (2)"/>
    <w:basedOn w:val="a"/>
    <w:rsid w:val="00526C87"/>
    <w:pPr>
      <w:widowControl/>
      <w:shd w:val="clear" w:color="auto" w:fill="FFFFFF"/>
      <w:autoSpaceDE/>
      <w:autoSpaceDN/>
      <w:adjustRightInd/>
      <w:spacing w:before="180" w:after="1200" w:line="227" w:lineRule="exact"/>
      <w:ind w:firstLine="0"/>
      <w:jc w:val="center"/>
    </w:pPr>
    <w:rPr>
      <w:rFonts w:ascii="Times New Roman" w:eastAsia="Times New Roman" w:hAnsi="Times New Roman" w:cs="Times New Roman"/>
      <w:sz w:val="19"/>
      <w:szCs w:val="19"/>
    </w:rPr>
  </w:style>
  <w:style w:type="paragraph" w:styleId="afffff3">
    <w:name w:val="Body Text"/>
    <w:basedOn w:val="a"/>
    <w:link w:val="afffff4"/>
    <w:uiPriority w:val="99"/>
    <w:semiHidden/>
    <w:unhideWhenUsed/>
    <w:rsid w:val="00526C87"/>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fff4">
    <w:name w:val="Основной текст Знак"/>
    <w:basedOn w:val="a0"/>
    <w:link w:val="afffff3"/>
    <w:uiPriority w:val="99"/>
    <w:semiHidden/>
    <w:rsid w:val="00526C87"/>
    <w:rPr>
      <w:rFonts w:eastAsiaTheme="minorHAnsi" w:cstheme="minorBidi"/>
      <w:lang w:eastAsia="en-US"/>
    </w:rPr>
  </w:style>
  <w:style w:type="paragraph" w:styleId="afffff5">
    <w:name w:val="Body Text Indent"/>
    <w:basedOn w:val="a"/>
    <w:link w:val="afffff6"/>
    <w:uiPriority w:val="99"/>
    <w:semiHidden/>
    <w:unhideWhenUsed/>
    <w:rsid w:val="00526C87"/>
    <w:pPr>
      <w:widowControl/>
      <w:autoSpaceDE/>
      <w:autoSpaceDN/>
      <w:adjustRightInd/>
      <w:spacing w:after="120" w:line="276" w:lineRule="auto"/>
      <w:ind w:left="283" w:firstLine="0"/>
      <w:jc w:val="left"/>
    </w:pPr>
    <w:rPr>
      <w:rFonts w:asciiTheme="minorHAnsi" w:hAnsiTheme="minorHAnsi" w:cstheme="minorBidi"/>
      <w:sz w:val="22"/>
      <w:szCs w:val="22"/>
    </w:rPr>
  </w:style>
  <w:style w:type="character" w:customStyle="1" w:styleId="afffff6">
    <w:name w:val="Основной текст с отступом Знак"/>
    <w:basedOn w:val="a0"/>
    <w:link w:val="afffff5"/>
    <w:uiPriority w:val="99"/>
    <w:semiHidden/>
    <w:rsid w:val="00526C87"/>
    <w:rPr>
      <w:rFonts w:cstheme="minorBidi"/>
    </w:rPr>
  </w:style>
  <w:style w:type="paragraph" w:customStyle="1" w:styleId="afffff7">
    <w:name w:val="Базовый"/>
    <w:rsid w:val="00526C87"/>
    <w:pPr>
      <w:tabs>
        <w:tab w:val="left" w:pos="709"/>
      </w:tabs>
      <w:suppressAutoHyphens/>
      <w:spacing w:line="276" w:lineRule="atLeast"/>
    </w:pPr>
    <w:rPr>
      <w:rFonts w:ascii="Calibri" w:eastAsia="Lucida Sans Unicode" w:hAnsi="Calibri" w:cstheme="minorBidi"/>
      <w:lang w:eastAsia="en-US"/>
    </w:rPr>
  </w:style>
  <w:style w:type="table" w:customStyle="1" w:styleId="110">
    <w:name w:val="Сетка таблицы11"/>
    <w:basedOn w:val="a1"/>
    <w:next w:val="affffc"/>
    <w:uiPriority w:val="59"/>
    <w:rsid w:val="00526C87"/>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ffffc"/>
    <w:uiPriority w:val="59"/>
    <w:rsid w:val="00526C87"/>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Название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color w:val="26282F"/>
      <w:shd w:val="clear" w:color="auto" w:fill="FFF580"/>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
    <w:name w:val="header"/>
    <w:basedOn w:val="a"/>
    <w:link w:val="affff0"/>
    <w:uiPriority w:val="99"/>
    <w:semiHidden/>
    <w:unhideWhenUsed/>
    <w:rsid w:val="009641A1"/>
    <w:pPr>
      <w:tabs>
        <w:tab w:val="center" w:pos="4677"/>
        <w:tab w:val="right" w:pos="9355"/>
      </w:tabs>
    </w:pPr>
  </w:style>
  <w:style w:type="character" w:customStyle="1" w:styleId="affff0">
    <w:name w:val="Верхний колонтитул Знак"/>
    <w:basedOn w:val="a0"/>
    <w:link w:val="affff"/>
    <w:uiPriority w:val="99"/>
    <w:semiHidden/>
    <w:locked/>
    <w:rsid w:val="009641A1"/>
    <w:rPr>
      <w:rFonts w:ascii="Arial" w:hAnsi="Arial" w:cs="Arial"/>
      <w:sz w:val="24"/>
      <w:szCs w:val="24"/>
    </w:rPr>
  </w:style>
  <w:style w:type="paragraph" w:styleId="affff1">
    <w:name w:val="footer"/>
    <w:basedOn w:val="a"/>
    <w:link w:val="affff2"/>
    <w:uiPriority w:val="99"/>
    <w:semiHidden/>
    <w:unhideWhenUsed/>
    <w:rsid w:val="009641A1"/>
    <w:pPr>
      <w:tabs>
        <w:tab w:val="center" w:pos="4677"/>
        <w:tab w:val="right" w:pos="9355"/>
      </w:tabs>
    </w:pPr>
  </w:style>
  <w:style w:type="character" w:customStyle="1" w:styleId="affff2">
    <w:name w:val="Нижний колонтитул Знак"/>
    <w:basedOn w:val="a0"/>
    <w:link w:val="affff1"/>
    <w:uiPriority w:val="99"/>
    <w:semiHidden/>
    <w:locked/>
    <w:rsid w:val="009641A1"/>
    <w:rPr>
      <w:rFonts w:ascii="Arial" w:hAnsi="Arial" w:cs="Arial"/>
      <w:sz w:val="24"/>
      <w:szCs w:val="24"/>
    </w:rPr>
  </w:style>
  <w:style w:type="paragraph" w:customStyle="1" w:styleId="formattext">
    <w:name w:val="formattext"/>
    <w:basedOn w:val="a"/>
    <w:rsid w:val="0079119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3">
    <w:name w:val="annotation reference"/>
    <w:basedOn w:val="a0"/>
    <w:uiPriority w:val="99"/>
    <w:semiHidden/>
    <w:unhideWhenUsed/>
    <w:rsid w:val="0079119D"/>
    <w:rPr>
      <w:rFonts w:cs="Times New Roman"/>
      <w:sz w:val="16"/>
      <w:szCs w:val="16"/>
    </w:rPr>
  </w:style>
  <w:style w:type="paragraph" w:styleId="affff4">
    <w:name w:val="annotation text"/>
    <w:basedOn w:val="a"/>
    <w:link w:val="affff5"/>
    <w:uiPriority w:val="99"/>
    <w:semiHidden/>
    <w:unhideWhenUsed/>
    <w:rsid w:val="0079119D"/>
    <w:rPr>
      <w:sz w:val="20"/>
      <w:szCs w:val="20"/>
    </w:rPr>
  </w:style>
  <w:style w:type="character" w:customStyle="1" w:styleId="affff5">
    <w:name w:val="Текст примечания Знак"/>
    <w:basedOn w:val="a0"/>
    <w:link w:val="affff4"/>
    <w:uiPriority w:val="99"/>
    <w:semiHidden/>
    <w:locked/>
    <w:rsid w:val="0079119D"/>
    <w:rPr>
      <w:rFonts w:ascii="Arial" w:hAnsi="Arial" w:cs="Arial"/>
      <w:sz w:val="20"/>
      <w:szCs w:val="20"/>
    </w:rPr>
  </w:style>
  <w:style w:type="paragraph" w:styleId="affff6">
    <w:name w:val="annotation subject"/>
    <w:basedOn w:val="affff4"/>
    <w:next w:val="affff4"/>
    <w:link w:val="affff7"/>
    <w:uiPriority w:val="99"/>
    <w:semiHidden/>
    <w:unhideWhenUsed/>
    <w:rsid w:val="0079119D"/>
    <w:rPr>
      <w:b/>
      <w:bCs/>
    </w:rPr>
  </w:style>
  <w:style w:type="character" w:customStyle="1" w:styleId="affff7">
    <w:name w:val="Тема примечания Знак"/>
    <w:basedOn w:val="affff5"/>
    <w:link w:val="affff6"/>
    <w:uiPriority w:val="99"/>
    <w:semiHidden/>
    <w:locked/>
    <w:rsid w:val="0079119D"/>
    <w:rPr>
      <w:rFonts w:ascii="Arial" w:hAnsi="Arial" w:cs="Arial"/>
      <w:b/>
      <w:bCs/>
      <w:sz w:val="20"/>
      <w:szCs w:val="20"/>
    </w:rPr>
  </w:style>
  <w:style w:type="paragraph" w:styleId="affff8">
    <w:name w:val="Balloon Text"/>
    <w:basedOn w:val="a"/>
    <w:link w:val="affff9"/>
    <w:uiPriority w:val="99"/>
    <w:semiHidden/>
    <w:unhideWhenUsed/>
    <w:rsid w:val="0079119D"/>
    <w:rPr>
      <w:rFonts w:ascii="Tahoma" w:hAnsi="Tahoma" w:cs="Tahoma"/>
      <w:sz w:val="16"/>
      <w:szCs w:val="16"/>
    </w:rPr>
  </w:style>
  <w:style w:type="character" w:customStyle="1" w:styleId="affff9">
    <w:name w:val="Текст выноски Знак"/>
    <w:basedOn w:val="a0"/>
    <w:link w:val="affff8"/>
    <w:uiPriority w:val="99"/>
    <w:semiHidden/>
    <w:locked/>
    <w:rsid w:val="0079119D"/>
    <w:rPr>
      <w:rFonts w:ascii="Tahoma" w:hAnsi="Tahoma" w:cs="Tahoma"/>
      <w:sz w:val="16"/>
      <w:szCs w:val="16"/>
    </w:rPr>
  </w:style>
  <w:style w:type="character" w:styleId="affffa">
    <w:name w:val="Hyperlink"/>
    <w:basedOn w:val="a0"/>
    <w:uiPriority w:val="99"/>
    <w:semiHidden/>
    <w:unhideWhenUsed/>
    <w:rsid w:val="00E243CA"/>
    <w:rPr>
      <w:rFonts w:cs="Times New Roman"/>
      <w:color w:val="0000FF"/>
      <w:u w:val="single"/>
    </w:rPr>
  </w:style>
  <w:style w:type="paragraph" w:styleId="affffb">
    <w:name w:val="Normal (Web)"/>
    <w:basedOn w:val="a"/>
    <w:uiPriority w:val="99"/>
    <w:semiHidden/>
    <w:unhideWhenUsed/>
    <w:rsid w:val="00263224"/>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ffffc">
    <w:name w:val="Table Grid"/>
    <w:basedOn w:val="a1"/>
    <w:uiPriority w:val="59"/>
    <w:rsid w:val="0059121E"/>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d">
    <w:name w:val="Placeholder Text"/>
    <w:basedOn w:val="a0"/>
    <w:uiPriority w:val="99"/>
    <w:semiHidden/>
    <w:rsid w:val="00AB3F8C"/>
    <w:rPr>
      <w:color w:val="808080"/>
    </w:rPr>
  </w:style>
  <w:style w:type="paragraph" w:styleId="affffe">
    <w:name w:val="List Paragraph"/>
    <w:basedOn w:val="a"/>
    <w:uiPriority w:val="34"/>
    <w:qFormat/>
    <w:rsid w:val="00785A58"/>
    <w:pPr>
      <w:ind w:left="720"/>
      <w:contextualSpacing/>
    </w:pPr>
  </w:style>
  <w:style w:type="numbering" w:customStyle="1" w:styleId="11">
    <w:name w:val="Нет списка1"/>
    <w:next w:val="a2"/>
    <w:uiPriority w:val="99"/>
    <w:semiHidden/>
    <w:unhideWhenUsed/>
    <w:rsid w:val="00526C87"/>
  </w:style>
  <w:style w:type="paragraph" w:customStyle="1" w:styleId="afffff">
    <w:name w:val="Заголовок"/>
    <w:basedOn w:val="ac"/>
    <w:next w:val="a"/>
    <w:uiPriority w:val="99"/>
    <w:rsid w:val="00526C87"/>
    <w:pPr>
      <w:widowControl/>
    </w:pPr>
    <w:rPr>
      <w:b/>
      <w:bCs/>
      <w:color w:val="0058A9"/>
      <w:shd w:val="clear" w:color="auto" w:fill="F0F0F0"/>
    </w:rPr>
  </w:style>
  <w:style w:type="paragraph" w:customStyle="1" w:styleId="afffff0">
    <w:name w:val="Напишите нам"/>
    <w:basedOn w:val="a"/>
    <w:next w:val="a"/>
    <w:uiPriority w:val="99"/>
    <w:rsid w:val="00526C87"/>
    <w:pPr>
      <w:widowControl/>
      <w:spacing w:before="90" w:after="90"/>
      <w:ind w:left="180" w:right="180" w:firstLine="0"/>
    </w:pPr>
    <w:rPr>
      <w:sz w:val="20"/>
      <w:szCs w:val="20"/>
      <w:shd w:val="clear" w:color="auto" w:fill="EFFFAD"/>
    </w:rPr>
  </w:style>
  <w:style w:type="paragraph" w:customStyle="1" w:styleId="afffff1">
    <w:name w:val="Подчёркнутый текст"/>
    <w:basedOn w:val="a"/>
    <w:next w:val="a"/>
    <w:uiPriority w:val="99"/>
    <w:rsid w:val="00526C87"/>
    <w:pPr>
      <w:widowControl/>
      <w:pBdr>
        <w:bottom w:val="single" w:sz="4" w:space="0" w:color="auto"/>
      </w:pBdr>
    </w:pPr>
  </w:style>
  <w:style w:type="character" w:customStyle="1" w:styleId="afffff2">
    <w:name w:val="Ссылка на утративший силу документ"/>
    <w:basedOn w:val="a4"/>
    <w:uiPriority w:val="99"/>
    <w:rsid w:val="00526C87"/>
    <w:rPr>
      <w:rFonts w:cs="Times New Roman"/>
      <w:b/>
      <w:bCs/>
      <w:color w:val="749232"/>
    </w:rPr>
  </w:style>
  <w:style w:type="table" w:customStyle="1" w:styleId="12">
    <w:name w:val="Сетка таблицы1"/>
    <w:basedOn w:val="a1"/>
    <w:next w:val="affffc"/>
    <w:uiPriority w:val="59"/>
    <w:rsid w:val="00526C87"/>
    <w:pPr>
      <w:spacing w:after="0" w:line="240" w:lineRule="auto"/>
    </w:pPr>
    <w:rPr>
      <w:rFonts w:eastAsia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1">
    <w:name w:val="Основной текст (4)"/>
    <w:basedOn w:val="a"/>
    <w:rsid w:val="00526C87"/>
    <w:pPr>
      <w:widowControl/>
      <w:shd w:val="clear" w:color="auto" w:fill="FFFFFF"/>
      <w:autoSpaceDE/>
      <w:autoSpaceDN/>
      <w:adjustRightInd/>
      <w:spacing w:line="240" w:lineRule="atLeast"/>
      <w:ind w:firstLine="0"/>
      <w:jc w:val="left"/>
    </w:pPr>
    <w:rPr>
      <w:rFonts w:ascii="Times New Roman" w:eastAsia="Times New Roman" w:hAnsi="Times New Roman" w:cs="Times New Roman"/>
      <w:sz w:val="19"/>
      <w:szCs w:val="19"/>
    </w:rPr>
  </w:style>
  <w:style w:type="paragraph" w:customStyle="1" w:styleId="21">
    <w:name w:val="Основной текст (2)"/>
    <w:basedOn w:val="a"/>
    <w:rsid w:val="00526C87"/>
    <w:pPr>
      <w:widowControl/>
      <w:shd w:val="clear" w:color="auto" w:fill="FFFFFF"/>
      <w:autoSpaceDE/>
      <w:autoSpaceDN/>
      <w:adjustRightInd/>
      <w:spacing w:before="180" w:after="1200" w:line="227" w:lineRule="exact"/>
      <w:ind w:firstLine="0"/>
      <w:jc w:val="center"/>
    </w:pPr>
    <w:rPr>
      <w:rFonts w:ascii="Times New Roman" w:eastAsia="Times New Roman" w:hAnsi="Times New Roman" w:cs="Times New Roman"/>
      <w:sz w:val="19"/>
      <w:szCs w:val="19"/>
    </w:rPr>
  </w:style>
  <w:style w:type="paragraph" w:styleId="afffff3">
    <w:name w:val="Body Text"/>
    <w:basedOn w:val="a"/>
    <w:link w:val="afffff4"/>
    <w:uiPriority w:val="99"/>
    <w:semiHidden/>
    <w:unhideWhenUsed/>
    <w:rsid w:val="00526C87"/>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fff4">
    <w:name w:val="Основной текст Знак"/>
    <w:basedOn w:val="a0"/>
    <w:link w:val="afffff3"/>
    <w:uiPriority w:val="99"/>
    <w:semiHidden/>
    <w:rsid w:val="00526C87"/>
    <w:rPr>
      <w:rFonts w:eastAsiaTheme="minorHAnsi" w:cstheme="minorBidi"/>
      <w:lang w:eastAsia="en-US"/>
    </w:rPr>
  </w:style>
  <w:style w:type="paragraph" w:styleId="afffff5">
    <w:name w:val="Body Text Indent"/>
    <w:basedOn w:val="a"/>
    <w:link w:val="afffff6"/>
    <w:uiPriority w:val="99"/>
    <w:semiHidden/>
    <w:unhideWhenUsed/>
    <w:rsid w:val="00526C87"/>
    <w:pPr>
      <w:widowControl/>
      <w:autoSpaceDE/>
      <w:autoSpaceDN/>
      <w:adjustRightInd/>
      <w:spacing w:after="120" w:line="276" w:lineRule="auto"/>
      <w:ind w:left="283" w:firstLine="0"/>
      <w:jc w:val="left"/>
    </w:pPr>
    <w:rPr>
      <w:rFonts w:asciiTheme="minorHAnsi" w:hAnsiTheme="minorHAnsi" w:cstheme="minorBidi"/>
      <w:sz w:val="22"/>
      <w:szCs w:val="22"/>
    </w:rPr>
  </w:style>
  <w:style w:type="character" w:customStyle="1" w:styleId="afffff6">
    <w:name w:val="Основной текст с отступом Знак"/>
    <w:basedOn w:val="a0"/>
    <w:link w:val="afffff5"/>
    <w:uiPriority w:val="99"/>
    <w:semiHidden/>
    <w:rsid w:val="00526C87"/>
    <w:rPr>
      <w:rFonts w:cstheme="minorBidi"/>
    </w:rPr>
  </w:style>
  <w:style w:type="paragraph" w:customStyle="1" w:styleId="afffff7">
    <w:name w:val="Базовый"/>
    <w:rsid w:val="00526C87"/>
    <w:pPr>
      <w:tabs>
        <w:tab w:val="left" w:pos="709"/>
      </w:tabs>
      <w:suppressAutoHyphens/>
      <w:spacing w:line="276" w:lineRule="atLeast"/>
    </w:pPr>
    <w:rPr>
      <w:rFonts w:ascii="Calibri" w:eastAsia="Lucida Sans Unicode" w:hAnsi="Calibri" w:cstheme="minorBidi"/>
      <w:lang w:eastAsia="en-US"/>
    </w:rPr>
  </w:style>
  <w:style w:type="table" w:customStyle="1" w:styleId="110">
    <w:name w:val="Сетка таблицы11"/>
    <w:basedOn w:val="a1"/>
    <w:next w:val="affffc"/>
    <w:uiPriority w:val="59"/>
    <w:rsid w:val="00526C87"/>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ffffc"/>
    <w:uiPriority w:val="59"/>
    <w:rsid w:val="00526C87"/>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346039">
      <w:marLeft w:val="0"/>
      <w:marRight w:val="0"/>
      <w:marTop w:val="0"/>
      <w:marBottom w:val="0"/>
      <w:divBdr>
        <w:top w:val="none" w:sz="0" w:space="0" w:color="auto"/>
        <w:left w:val="none" w:sz="0" w:space="0" w:color="auto"/>
        <w:bottom w:val="none" w:sz="0" w:space="0" w:color="auto"/>
        <w:right w:val="none" w:sz="0" w:space="0" w:color="auto"/>
      </w:divBdr>
    </w:div>
    <w:div w:id="1337346040">
      <w:marLeft w:val="0"/>
      <w:marRight w:val="0"/>
      <w:marTop w:val="0"/>
      <w:marBottom w:val="0"/>
      <w:divBdr>
        <w:top w:val="none" w:sz="0" w:space="0" w:color="auto"/>
        <w:left w:val="none" w:sz="0" w:space="0" w:color="auto"/>
        <w:bottom w:val="none" w:sz="0" w:space="0" w:color="auto"/>
        <w:right w:val="none" w:sz="0" w:space="0" w:color="auto"/>
      </w:divBdr>
    </w:div>
    <w:div w:id="17087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15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25268/0" TargetMode="External"/><Relationship Id="rId17" Type="http://schemas.openxmlformats.org/officeDocument/2006/relationships/hyperlink" Target="garantF1://70191362.0" TargetMode="External"/><Relationship Id="rId2" Type="http://schemas.openxmlformats.org/officeDocument/2006/relationships/numbering" Target="numbering.xml"/><Relationship Id="rId16" Type="http://schemas.openxmlformats.org/officeDocument/2006/relationships/hyperlink" Target="garantF1://1202526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0" TargetMode="External"/><Relationship Id="rId5" Type="http://schemas.openxmlformats.org/officeDocument/2006/relationships/settings" Target="settings.xml"/><Relationship Id="rId15" Type="http://schemas.openxmlformats.org/officeDocument/2006/relationships/hyperlink" Target="garantF1://70259584.0"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25958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CDAE-5ACC-44BA-9C7D-E4AAC369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7171</Words>
  <Characters>40876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DDT_2021</cp:lastModifiedBy>
  <cp:revision>13</cp:revision>
  <cp:lastPrinted>2023-04-27T08:08:00Z</cp:lastPrinted>
  <dcterms:created xsi:type="dcterms:W3CDTF">2022-04-29T10:43:00Z</dcterms:created>
  <dcterms:modified xsi:type="dcterms:W3CDTF">2023-04-27T08:08:00Z</dcterms:modified>
</cp:coreProperties>
</file>