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E5" w:rsidRDefault="00FA70E5" w:rsidP="00FA70E5">
      <w:pPr>
        <w:pStyle w:val="1"/>
        <w:rPr>
          <w:rFonts w:ascii="Times New Roman" w:hAnsi="Times New Roman" w:cs="Times New Roman"/>
          <w:b/>
          <w:i/>
          <w:sz w:val="40"/>
          <w:szCs w:val="40"/>
        </w:rPr>
      </w:pPr>
      <w:r w:rsidRPr="00FA70E5">
        <w:rPr>
          <w:rFonts w:ascii="Times New Roman" w:hAnsi="Times New Roman" w:cs="Times New Roman"/>
          <w:b/>
          <w:i/>
          <w:sz w:val="40"/>
          <w:szCs w:val="40"/>
        </w:rPr>
        <w:t>Список книг для</w:t>
      </w:r>
      <w:r w:rsidR="00A91237">
        <w:rPr>
          <w:rFonts w:ascii="Times New Roman" w:hAnsi="Times New Roman" w:cs="Times New Roman"/>
          <w:b/>
          <w:i/>
          <w:sz w:val="40"/>
          <w:szCs w:val="40"/>
        </w:rPr>
        <w:t xml:space="preserve"> чтения</w:t>
      </w:r>
      <w:r w:rsidR="00E03F29">
        <w:rPr>
          <w:rFonts w:ascii="Times New Roman" w:hAnsi="Times New Roman" w:cs="Times New Roman"/>
          <w:b/>
          <w:i/>
          <w:sz w:val="40"/>
          <w:szCs w:val="40"/>
        </w:rPr>
        <w:t xml:space="preserve"> летом</w:t>
      </w:r>
      <w:r w:rsidRPr="00FA70E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91237">
        <w:rPr>
          <w:rFonts w:ascii="Times New Roman" w:hAnsi="Times New Roman" w:cs="Times New Roman"/>
          <w:b/>
          <w:i/>
          <w:sz w:val="40"/>
          <w:szCs w:val="40"/>
        </w:rPr>
        <w:t>(1 класс)</w:t>
      </w:r>
    </w:p>
    <w:p w:rsidR="00FA70E5" w:rsidRPr="00FA70E5" w:rsidRDefault="00FA70E5" w:rsidP="00FA70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2EFF1B" wp14:editId="43FD7EC2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2352675" cy="2808605"/>
            <wp:effectExtent l="0" t="0" r="9525" b="0"/>
            <wp:wrapThrough wrapText="bothSides">
              <wp:wrapPolygon edited="0">
                <wp:start x="700" y="0"/>
                <wp:lineTo x="0" y="293"/>
                <wp:lineTo x="0" y="21097"/>
                <wp:lineTo x="525" y="21390"/>
                <wp:lineTo x="700" y="21390"/>
                <wp:lineTo x="20813" y="21390"/>
                <wp:lineTo x="20988" y="21390"/>
                <wp:lineTo x="21513" y="21097"/>
                <wp:lineTo x="21513" y="293"/>
                <wp:lineTo x="20813" y="0"/>
                <wp:lineTo x="7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9" t="8594" r="5729"/>
                    <a:stretch/>
                  </pic:blipFill>
                  <pic:spPr bwMode="auto">
                    <a:xfrm>
                      <a:off x="0" y="0"/>
                      <a:ext cx="2352675" cy="280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E5" w:rsidRPr="00FA70E5" w:rsidRDefault="00FA70E5" w:rsidP="00FA70E5"/>
    <w:p w:rsidR="00FA70E5" w:rsidRPr="004D1254" w:rsidRDefault="00FA70E5" w:rsidP="00FA70E5">
      <w:pPr>
        <w:rPr>
          <w:rFonts w:ascii="Times New Roman" w:hAnsi="Times New Roman" w:cs="Times New Roman"/>
          <w:sz w:val="28"/>
          <w:szCs w:val="28"/>
        </w:rPr>
      </w:pPr>
    </w:p>
    <w:p w:rsidR="00FA70E5" w:rsidRPr="004D1254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Н. Носов «Огурцы», «Фантазёры»</w:t>
      </w:r>
    </w:p>
    <w:p w:rsidR="001F1FCD" w:rsidRPr="004D1254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Л. Пантелеев «Две лягушки»</w:t>
      </w:r>
    </w:p>
    <w:p w:rsidR="001F1FCD" w:rsidRPr="004D1254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Б. Житков «Галка», «Беспризорная кошка»</w:t>
      </w:r>
      <w:r w:rsidR="00E03F29">
        <w:rPr>
          <w:rFonts w:ascii="Times New Roman" w:hAnsi="Times New Roman" w:cs="Times New Roman"/>
          <w:sz w:val="28"/>
          <w:szCs w:val="28"/>
        </w:rPr>
        <w:t>, «Помощь идёт».</w:t>
      </w:r>
    </w:p>
    <w:p w:rsidR="001F1FCD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В. Осеева «Сыновья»</w:t>
      </w:r>
    </w:p>
    <w:p w:rsidR="00E03F29" w:rsidRPr="004D1254" w:rsidRDefault="00E03F29" w:rsidP="00E03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Пермяк «Торопливый ножик»</w:t>
      </w:r>
    </w:p>
    <w:p w:rsidR="001F1FCD" w:rsidRPr="004D1254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D125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D1254">
        <w:rPr>
          <w:rFonts w:ascii="Times New Roman" w:hAnsi="Times New Roman" w:cs="Times New Roman"/>
          <w:sz w:val="28"/>
          <w:szCs w:val="28"/>
        </w:rPr>
        <w:t xml:space="preserve"> «Сиротка»</w:t>
      </w:r>
    </w:p>
    <w:p w:rsidR="001F1FCD" w:rsidRPr="004D1254" w:rsidRDefault="001F1FCD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В. Маяковский «Что такое хорошо и что такое плохо»</w:t>
      </w:r>
    </w:p>
    <w:p w:rsidR="001F1FCD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Д. Мамин-Сибиряк «Серая Шейка»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М. Пришвин</w:t>
      </w:r>
      <w:r w:rsidR="004D1254">
        <w:rPr>
          <w:rFonts w:ascii="Times New Roman" w:hAnsi="Times New Roman" w:cs="Times New Roman"/>
          <w:sz w:val="28"/>
          <w:szCs w:val="28"/>
        </w:rPr>
        <w:t>.</w:t>
      </w:r>
      <w:r w:rsidRPr="004D1254">
        <w:rPr>
          <w:rFonts w:ascii="Times New Roman" w:hAnsi="Times New Roman" w:cs="Times New Roman"/>
          <w:sz w:val="28"/>
          <w:szCs w:val="28"/>
        </w:rPr>
        <w:t xml:space="preserve"> Рассказы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В. Бианки</w:t>
      </w:r>
      <w:r w:rsidR="004D1254">
        <w:rPr>
          <w:rFonts w:ascii="Times New Roman" w:hAnsi="Times New Roman" w:cs="Times New Roman"/>
          <w:sz w:val="28"/>
          <w:szCs w:val="28"/>
        </w:rPr>
        <w:t>.</w:t>
      </w:r>
      <w:r w:rsidRPr="004D1254">
        <w:rPr>
          <w:rFonts w:ascii="Times New Roman" w:hAnsi="Times New Roman" w:cs="Times New Roman"/>
          <w:sz w:val="28"/>
          <w:szCs w:val="28"/>
        </w:rPr>
        <w:t xml:space="preserve"> Рассказы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D125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D1254">
        <w:rPr>
          <w:rFonts w:ascii="Times New Roman" w:hAnsi="Times New Roman" w:cs="Times New Roman"/>
          <w:sz w:val="28"/>
          <w:szCs w:val="28"/>
        </w:rPr>
        <w:t>. Рассказы.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К. Чуковский «Муха-Цокотуха».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D1254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4D1254">
        <w:rPr>
          <w:rFonts w:ascii="Times New Roman" w:hAnsi="Times New Roman" w:cs="Times New Roman"/>
          <w:sz w:val="28"/>
          <w:szCs w:val="28"/>
        </w:rPr>
        <w:t xml:space="preserve"> «Крошка Енот».</w:t>
      </w:r>
    </w:p>
    <w:p w:rsidR="00A91237" w:rsidRPr="004D1254" w:rsidRDefault="004D1254" w:rsidP="004D1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Русские народные сказки</w:t>
      </w:r>
      <w:r w:rsidR="00A91237" w:rsidRPr="004D1254">
        <w:rPr>
          <w:rFonts w:ascii="Times New Roman" w:hAnsi="Times New Roman" w:cs="Times New Roman"/>
          <w:sz w:val="28"/>
          <w:szCs w:val="28"/>
        </w:rPr>
        <w:t xml:space="preserve"> «Снегурочка»</w:t>
      </w:r>
      <w:r w:rsidRPr="004D1254">
        <w:rPr>
          <w:rFonts w:ascii="Times New Roman" w:hAnsi="Times New Roman" w:cs="Times New Roman"/>
          <w:sz w:val="28"/>
          <w:szCs w:val="28"/>
        </w:rPr>
        <w:t>, «Крошечка –</w:t>
      </w:r>
      <w:proofErr w:type="spellStart"/>
      <w:r w:rsidRPr="004D125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D1254">
        <w:rPr>
          <w:rFonts w:ascii="Times New Roman" w:hAnsi="Times New Roman" w:cs="Times New Roman"/>
          <w:sz w:val="28"/>
          <w:szCs w:val="28"/>
        </w:rPr>
        <w:t>», «Лисичка-сестричка и волк»</w:t>
      </w:r>
      <w:r w:rsidR="00E03F29">
        <w:rPr>
          <w:rFonts w:ascii="Times New Roman" w:hAnsi="Times New Roman" w:cs="Times New Roman"/>
          <w:sz w:val="28"/>
          <w:szCs w:val="28"/>
        </w:rPr>
        <w:t>, «Зимовье зверей».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С. Чёрный. Стихи.</w:t>
      </w:r>
    </w:p>
    <w:p w:rsidR="00A91237" w:rsidRPr="004D1254" w:rsidRDefault="00A91237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Н. Сладков. Рассказы.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Ш. Перро «Золушка»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Братья Гримм «Бременские музыканты»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В. Драгунский «Денискины рассказы»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D125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D1254">
        <w:rPr>
          <w:rFonts w:ascii="Times New Roman" w:hAnsi="Times New Roman" w:cs="Times New Roman"/>
          <w:sz w:val="28"/>
          <w:szCs w:val="28"/>
        </w:rPr>
        <w:t>. Стихи.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С. Маршак. Стихи.</w:t>
      </w:r>
    </w:p>
    <w:p w:rsidR="006C1BC6" w:rsidRPr="004D1254" w:rsidRDefault="006C1BC6" w:rsidP="001F1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254">
        <w:rPr>
          <w:rFonts w:ascii="Times New Roman" w:hAnsi="Times New Roman" w:cs="Times New Roman"/>
          <w:sz w:val="28"/>
          <w:szCs w:val="28"/>
        </w:rPr>
        <w:t>Э. Успенский «Дядя Фёдор, пёс и кот»</w:t>
      </w:r>
    </w:p>
    <w:p w:rsidR="00E03F29" w:rsidRDefault="00E03F29" w:rsidP="00FA70E5">
      <w:pPr>
        <w:tabs>
          <w:tab w:val="left" w:pos="7185"/>
        </w:tabs>
      </w:pPr>
    </w:p>
    <w:p w:rsidR="00E03F29" w:rsidRDefault="00E03F29" w:rsidP="00E03F29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03F29" w:rsidRDefault="00E03F29" w:rsidP="00E03F29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D557C" w:rsidRDefault="00FA70E5" w:rsidP="00E03F29">
      <w:pPr>
        <w:pStyle w:val="1"/>
      </w:pPr>
      <w:r>
        <w:tab/>
      </w:r>
    </w:p>
    <w:p w:rsidR="00E03F29" w:rsidRDefault="00E03F29" w:rsidP="00E03F29"/>
    <w:p w:rsidR="00E03F29" w:rsidRDefault="00E03F29" w:rsidP="00E03F29"/>
    <w:p w:rsidR="00E03F29" w:rsidRDefault="00E03F29" w:rsidP="00E03F29"/>
    <w:p w:rsidR="001A4595" w:rsidRPr="001D049B" w:rsidRDefault="00E03F29" w:rsidP="00E03F29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1D049B">
        <w:rPr>
          <w:rFonts w:ascii="Times New Roman" w:hAnsi="Times New Roman" w:cs="Times New Roman"/>
          <w:b/>
          <w:color w:val="0070C0"/>
          <w:sz w:val="44"/>
        </w:rPr>
        <w:lastRenderedPageBreak/>
        <w:t>Список книг для чтения летом (2 класс)</w:t>
      </w:r>
    </w:p>
    <w:p w:rsidR="001D049B" w:rsidRDefault="001D049B" w:rsidP="00E03F29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1D049B" w:rsidRDefault="001D049B" w:rsidP="00BC0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864605" wp14:editId="603904E2">
            <wp:simplePos x="0" y="0"/>
            <wp:positionH relativeFrom="column">
              <wp:posOffset>3672840</wp:posOffset>
            </wp:positionH>
            <wp:positionV relativeFrom="paragraph">
              <wp:posOffset>387350</wp:posOffset>
            </wp:positionV>
            <wp:extent cx="2209800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414" y="21457"/>
                <wp:lineTo x="214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49807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b="3404"/>
                    <a:stretch/>
                  </pic:blipFill>
                  <pic:spPr bwMode="auto">
                    <a:xfrm>
                      <a:off x="0" y="0"/>
                      <a:ext cx="2209800" cy="16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595" w:rsidRPr="001D049B">
        <w:rPr>
          <w:rFonts w:ascii="Times New Roman" w:hAnsi="Times New Roman" w:cs="Times New Roman"/>
          <w:sz w:val="32"/>
          <w:szCs w:val="28"/>
        </w:rPr>
        <w:t xml:space="preserve">Русская народная сказка «Царевна – </w:t>
      </w:r>
      <w:proofErr w:type="spellStart"/>
      <w:r w:rsidR="001A4595" w:rsidRPr="001D049B">
        <w:rPr>
          <w:rFonts w:ascii="Times New Roman" w:hAnsi="Times New Roman" w:cs="Times New Roman"/>
          <w:sz w:val="32"/>
          <w:szCs w:val="28"/>
        </w:rPr>
        <w:t>лягушка»</w:t>
      </w:r>
      <w:proofErr w:type="spellEnd"/>
    </w:p>
    <w:p w:rsidR="001A4595" w:rsidRPr="001D049B" w:rsidRDefault="001A4595" w:rsidP="00BC0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D049B">
        <w:rPr>
          <w:rFonts w:ascii="Times New Roman" w:hAnsi="Times New Roman" w:cs="Times New Roman"/>
          <w:sz w:val="32"/>
          <w:szCs w:val="28"/>
        </w:rPr>
        <w:t>Сказки Х.К. Андерсена «Огниво», «Ель»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А.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A4595">
        <w:rPr>
          <w:rFonts w:ascii="Times New Roman" w:hAnsi="Times New Roman" w:cs="Times New Roman"/>
          <w:sz w:val="32"/>
          <w:szCs w:val="28"/>
        </w:rPr>
        <w:t>Толстой «Золотой ключик, или Приключения Буратино»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Ш. Перро «Спящая красавица».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Н. Носов «Ступеньки», «Мишкина каша»</w:t>
      </w:r>
    </w:p>
    <w:p w:rsidR="001A4595" w:rsidRP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 xml:space="preserve">Ю. </w:t>
      </w:r>
      <w:proofErr w:type="spellStart"/>
      <w:r w:rsidRPr="001A4595">
        <w:rPr>
          <w:rFonts w:ascii="Times New Roman" w:hAnsi="Times New Roman" w:cs="Times New Roman"/>
          <w:sz w:val="32"/>
          <w:szCs w:val="28"/>
        </w:rPr>
        <w:t>Коринец</w:t>
      </w:r>
      <w:proofErr w:type="spellEnd"/>
      <w:r w:rsidRPr="001A4595">
        <w:rPr>
          <w:rFonts w:ascii="Times New Roman" w:hAnsi="Times New Roman" w:cs="Times New Roman"/>
          <w:sz w:val="32"/>
          <w:szCs w:val="28"/>
        </w:rPr>
        <w:t xml:space="preserve"> «Лапки», «Как я искал свой день», «Таинственный дом».</w:t>
      </w:r>
    </w:p>
    <w:p w:rsidR="001A4595" w:rsidRP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Л. Пантелеев. «Буква Ты», «Рассказы о Белочке и Тамарочке»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В. Осеева. «До первого дождя», «Спасибо», «Печенье».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К. Паустовский «Барсучий нос».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Д.</w:t>
      </w:r>
      <w:r>
        <w:rPr>
          <w:rFonts w:ascii="Times New Roman" w:hAnsi="Times New Roman" w:cs="Times New Roman"/>
          <w:sz w:val="32"/>
          <w:szCs w:val="28"/>
        </w:rPr>
        <w:t xml:space="preserve"> Харрис «Сказки дядюшки </w:t>
      </w:r>
      <w:proofErr w:type="spellStart"/>
      <w:r>
        <w:rPr>
          <w:rFonts w:ascii="Times New Roman" w:hAnsi="Times New Roman" w:cs="Times New Roman"/>
          <w:sz w:val="32"/>
          <w:szCs w:val="28"/>
        </w:rPr>
        <w:t>Римуса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В. Жук</w:t>
      </w:r>
      <w:r>
        <w:rPr>
          <w:rFonts w:ascii="Times New Roman" w:hAnsi="Times New Roman" w:cs="Times New Roman"/>
          <w:sz w:val="32"/>
          <w:szCs w:val="28"/>
        </w:rPr>
        <w:t>овский «Как мыши кота хоронили»</w:t>
      </w:r>
    </w:p>
    <w:p w:rsidR="001A4595" w:rsidRDefault="001A4595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1A4595">
        <w:rPr>
          <w:rFonts w:ascii="Times New Roman" w:hAnsi="Times New Roman" w:cs="Times New Roman"/>
          <w:sz w:val="32"/>
          <w:szCs w:val="28"/>
        </w:rPr>
        <w:t>Н. Носов «Незнайка на Луне».</w:t>
      </w:r>
    </w:p>
    <w:p w:rsidR="007D5463" w:rsidRDefault="007D5463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Р.Киплинг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Тикки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32"/>
          <w:szCs w:val="28"/>
        </w:rPr>
        <w:t>Тави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F15F3A" w:rsidRDefault="007D5463" w:rsidP="001A4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28"/>
        </w:rPr>
        <w:t>Лингрен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Длинный чулок», «Малыш и </w:t>
      </w:r>
      <w:proofErr w:type="spellStart"/>
      <w:r>
        <w:rPr>
          <w:rFonts w:ascii="Times New Roman" w:hAnsi="Times New Roman" w:cs="Times New Roman"/>
          <w:sz w:val="32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28"/>
        </w:rPr>
        <w:t>».</w:t>
      </w:r>
    </w:p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Pr="00F15F3A" w:rsidRDefault="00F15F3A" w:rsidP="00F15F3A"/>
    <w:p w:rsidR="00F15F3A" w:rsidRDefault="00F15F3A" w:rsidP="00F15F3A"/>
    <w:p w:rsidR="00F15F3A" w:rsidRDefault="00F15F3A" w:rsidP="00F15F3A">
      <w:pPr>
        <w:jc w:val="center"/>
      </w:pPr>
    </w:p>
    <w:p w:rsidR="00F15F3A" w:rsidRDefault="00F15F3A" w:rsidP="00F15F3A">
      <w:pPr>
        <w:jc w:val="center"/>
      </w:pPr>
    </w:p>
    <w:p w:rsidR="00F15F3A" w:rsidRDefault="00F15F3A" w:rsidP="00F15F3A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>
        <w:lastRenderedPageBreak/>
        <w:tab/>
      </w:r>
      <w:r>
        <w:rPr>
          <w:rFonts w:ascii="Times New Roman" w:hAnsi="Times New Roman" w:cs="Times New Roman"/>
          <w:b/>
          <w:color w:val="0070C0"/>
          <w:sz w:val="44"/>
        </w:rPr>
        <w:t>Список книг для чтения летом (3</w:t>
      </w:r>
      <w:r w:rsidRPr="001D049B">
        <w:rPr>
          <w:rFonts w:ascii="Times New Roman" w:hAnsi="Times New Roman" w:cs="Times New Roman"/>
          <w:b/>
          <w:color w:val="0070C0"/>
          <w:sz w:val="44"/>
        </w:rPr>
        <w:t xml:space="preserve"> класс)</w:t>
      </w:r>
    </w:p>
    <w:p w:rsidR="00665D2F" w:rsidRPr="001D049B" w:rsidRDefault="004C5323" w:rsidP="00F15F3A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70C0"/>
          <w:sz w:val="44"/>
          <w:lang w:eastAsia="ru-RU"/>
        </w:rPr>
        <w:drawing>
          <wp:anchor distT="0" distB="0" distL="114300" distR="114300" simplePos="0" relativeHeight="251660288" behindDoc="0" locked="0" layoutInCell="1" allowOverlap="1" wp14:anchorId="757D1536" wp14:editId="5AA3B30C">
            <wp:simplePos x="0" y="0"/>
            <wp:positionH relativeFrom="column">
              <wp:posOffset>4082415</wp:posOffset>
            </wp:positionH>
            <wp:positionV relativeFrom="paragraph">
              <wp:posOffset>431800</wp:posOffset>
            </wp:positionV>
            <wp:extent cx="2000250" cy="2700284"/>
            <wp:effectExtent l="0" t="0" r="0" b="5080"/>
            <wp:wrapThrough wrapText="bothSides">
              <wp:wrapPolygon edited="0">
                <wp:start x="0" y="0"/>
                <wp:lineTo x="0" y="21488"/>
                <wp:lineTo x="21394" y="21488"/>
                <wp:lineTo x="2139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-transparent-child-reading-illustration-sit-in-a-book-read-a-book-photography-comic-book-book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0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5463" w:rsidRPr="00665D2F" w:rsidRDefault="00F15F3A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Г. Андерсен «Стойкий оловянный солдатик», «Оле-</w:t>
      </w:r>
      <w:proofErr w:type="spellStart"/>
      <w:r w:rsidRPr="00665D2F">
        <w:rPr>
          <w:rFonts w:ascii="Times New Roman" w:hAnsi="Times New Roman" w:cs="Times New Roman"/>
          <w:sz w:val="32"/>
          <w:szCs w:val="32"/>
        </w:rPr>
        <w:t>Лукойе</w:t>
      </w:r>
      <w:proofErr w:type="spellEnd"/>
      <w:r w:rsidRPr="00665D2F">
        <w:rPr>
          <w:rFonts w:ascii="Times New Roman" w:hAnsi="Times New Roman" w:cs="Times New Roman"/>
          <w:sz w:val="32"/>
          <w:szCs w:val="32"/>
        </w:rPr>
        <w:t>»</w:t>
      </w:r>
    </w:p>
    <w:p w:rsidR="00F15F3A" w:rsidRPr="00665D2F" w:rsidRDefault="00F15F3A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Е. Шварц «Два брата», «Сказка о потерянном времени»</w:t>
      </w:r>
    </w:p>
    <w:p w:rsidR="00F15F3A" w:rsidRPr="00665D2F" w:rsidRDefault="00F15F3A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Н. Носов «Незнайка на Луне»</w:t>
      </w:r>
    </w:p>
    <w:p w:rsidR="00F15F3A" w:rsidRPr="00665D2F" w:rsidRDefault="00F15F3A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665D2F">
        <w:rPr>
          <w:rFonts w:ascii="Times New Roman" w:hAnsi="Times New Roman" w:cs="Times New Roman"/>
          <w:sz w:val="32"/>
          <w:szCs w:val="32"/>
        </w:rPr>
        <w:t>Гераскина</w:t>
      </w:r>
      <w:proofErr w:type="spellEnd"/>
      <w:r w:rsidRPr="00665D2F">
        <w:rPr>
          <w:rFonts w:ascii="Times New Roman" w:hAnsi="Times New Roman" w:cs="Times New Roman"/>
          <w:sz w:val="32"/>
          <w:szCs w:val="32"/>
        </w:rPr>
        <w:t xml:space="preserve"> «В стране невыученных уроков»</w:t>
      </w:r>
    </w:p>
    <w:p w:rsidR="00F15F3A" w:rsidRPr="00665D2F" w:rsidRDefault="00F15F3A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665D2F">
        <w:rPr>
          <w:rFonts w:ascii="Times New Roman" w:hAnsi="Times New Roman" w:cs="Times New Roman"/>
          <w:sz w:val="32"/>
          <w:szCs w:val="32"/>
        </w:rPr>
        <w:t>Гауф</w:t>
      </w:r>
      <w:proofErr w:type="spellEnd"/>
      <w:r w:rsidRPr="00665D2F">
        <w:rPr>
          <w:rFonts w:ascii="Times New Roman" w:hAnsi="Times New Roman" w:cs="Times New Roman"/>
          <w:sz w:val="32"/>
          <w:szCs w:val="32"/>
        </w:rPr>
        <w:t xml:space="preserve"> «Карлик Нос»</w:t>
      </w:r>
      <w:r w:rsidR="00665D2F" w:rsidRPr="00665D2F">
        <w:rPr>
          <w:rFonts w:ascii="Times New Roman" w:hAnsi="Times New Roman" w:cs="Times New Roman"/>
          <w:sz w:val="32"/>
          <w:szCs w:val="32"/>
        </w:rPr>
        <w:t>, «Маленький Мук».</w:t>
      </w:r>
    </w:p>
    <w:p w:rsidR="00665D2F" w:rsidRDefault="00665D2F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А. Волков «Волшебник изумрудного города»</w:t>
      </w:r>
    </w:p>
    <w:p w:rsidR="00665D2F" w:rsidRPr="00665D2F" w:rsidRDefault="00665D2F" w:rsidP="00665D2F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В. Медведев «</w:t>
      </w:r>
      <w:proofErr w:type="spellStart"/>
      <w:r w:rsidRPr="00665D2F">
        <w:rPr>
          <w:rFonts w:ascii="Times New Roman" w:hAnsi="Times New Roman" w:cs="Times New Roman"/>
          <w:sz w:val="32"/>
          <w:szCs w:val="32"/>
        </w:rPr>
        <w:t>Баранкин</w:t>
      </w:r>
      <w:proofErr w:type="spellEnd"/>
      <w:r w:rsidRPr="00665D2F">
        <w:rPr>
          <w:rFonts w:ascii="Times New Roman" w:hAnsi="Times New Roman" w:cs="Times New Roman"/>
          <w:sz w:val="32"/>
          <w:szCs w:val="32"/>
        </w:rPr>
        <w:t>, будь человеком»</w:t>
      </w:r>
    </w:p>
    <w:p w:rsidR="00665D2F" w:rsidRPr="00665D2F" w:rsidRDefault="00665D2F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А. Чехов «Каштанка»</w:t>
      </w:r>
    </w:p>
    <w:p w:rsidR="00665D2F" w:rsidRPr="00665D2F" w:rsidRDefault="00665D2F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Г. Андерсен «Дикие лебеди»</w:t>
      </w:r>
    </w:p>
    <w:p w:rsidR="00665D2F" w:rsidRDefault="00665D2F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 w:rsidRPr="00665D2F">
        <w:rPr>
          <w:rFonts w:ascii="Times New Roman" w:hAnsi="Times New Roman" w:cs="Times New Roman"/>
          <w:sz w:val="32"/>
          <w:szCs w:val="32"/>
        </w:rPr>
        <w:t>П. Бажов «Серебряное копытце»</w:t>
      </w:r>
    </w:p>
    <w:p w:rsidR="00665D2F" w:rsidRPr="00665D2F" w:rsidRDefault="00665D2F" w:rsidP="00F15F3A">
      <w:pPr>
        <w:pStyle w:val="a3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Олеша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«Три толстяка»</w:t>
      </w:r>
    </w:p>
    <w:sectPr w:rsidR="00665D2F" w:rsidRPr="0066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7934"/>
    <w:multiLevelType w:val="hybridMultilevel"/>
    <w:tmpl w:val="3E02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15DB6"/>
    <w:multiLevelType w:val="hybridMultilevel"/>
    <w:tmpl w:val="450ADCAA"/>
    <w:lvl w:ilvl="0" w:tplc="5FCEF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FE396D"/>
    <w:multiLevelType w:val="hybridMultilevel"/>
    <w:tmpl w:val="16DE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5"/>
    <w:rsid w:val="001A4595"/>
    <w:rsid w:val="001D049B"/>
    <w:rsid w:val="001F1FCD"/>
    <w:rsid w:val="004C5323"/>
    <w:rsid w:val="004D1254"/>
    <w:rsid w:val="00665D2F"/>
    <w:rsid w:val="006C1BC6"/>
    <w:rsid w:val="006D557C"/>
    <w:rsid w:val="007D5463"/>
    <w:rsid w:val="00A91237"/>
    <w:rsid w:val="00E03F29"/>
    <w:rsid w:val="00F15F3A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4B47-DB6F-4C5B-BDC5-CF50D4F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3A"/>
  </w:style>
  <w:style w:type="paragraph" w:styleId="1">
    <w:name w:val="heading 1"/>
    <w:basedOn w:val="a"/>
    <w:next w:val="a"/>
    <w:link w:val="10"/>
    <w:uiPriority w:val="9"/>
    <w:qFormat/>
    <w:rsid w:val="00FA7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F1F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2021-05-19T12:07:00Z</dcterms:created>
  <dcterms:modified xsi:type="dcterms:W3CDTF">2021-05-19T14:57:00Z</dcterms:modified>
</cp:coreProperties>
</file>