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C1" w:rsidRDefault="00480FC1">
      <w:r>
        <w:rPr>
          <w:noProof/>
          <w:lang w:eastAsia="ru-RU"/>
        </w:rPr>
        <w:drawing>
          <wp:inline distT="0" distB="0" distL="0" distR="0" wp14:anchorId="68B70980" wp14:editId="75562731">
            <wp:extent cx="4657725" cy="1784267"/>
            <wp:effectExtent l="0" t="0" r="0" b="6985"/>
            <wp:docPr id="1" name="Рисунок 1" descr="http://togur-school.tom.ru/wp-content/uploads/2019/05/361217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gur-school.tom.ru/wp-content/uploads/2019/05/3612174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650" cy="178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C1" w:rsidRDefault="00480FC1" w:rsidP="00480FC1"/>
    <w:p w:rsidR="00480FC1" w:rsidRDefault="00480FC1" w:rsidP="00480FC1">
      <w:pPr>
        <w:pStyle w:val="a3"/>
        <w:jc w:val="both"/>
      </w:pPr>
      <w:r>
        <w:rPr>
          <w:sz w:val="30"/>
          <w:szCs w:val="30"/>
        </w:rPr>
        <w:t>В рамках плана мероприятий федерального проекта «Современная школа» национального проекта «Образование» с 01.09.20</w:t>
      </w:r>
      <w:r w:rsidR="00946F66">
        <w:rPr>
          <w:sz w:val="30"/>
          <w:szCs w:val="30"/>
        </w:rPr>
        <w:t>20</w:t>
      </w:r>
      <w:r>
        <w:rPr>
          <w:sz w:val="30"/>
          <w:szCs w:val="30"/>
        </w:rPr>
        <w:t xml:space="preserve"> г</w:t>
      </w:r>
      <w:r w:rsidR="00946F66">
        <w:rPr>
          <w:sz w:val="30"/>
          <w:szCs w:val="30"/>
        </w:rPr>
        <w:t>.</w:t>
      </w:r>
      <w:r>
        <w:rPr>
          <w:sz w:val="30"/>
          <w:szCs w:val="30"/>
        </w:rPr>
        <w:t xml:space="preserve"> в МБОУ </w:t>
      </w:r>
      <w:r w:rsidR="00946F66">
        <w:rPr>
          <w:sz w:val="30"/>
          <w:szCs w:val="30"/>
        </w:rPr>
        <w:t xml:space="preserve">СШ №2 </w:t>
      </w:r>
      <w:proofErr w:type="gramStart"/>
      <w:r w:rsidR="00946F66">
        <w:rPr>
          <w:sz w:val="30"/>
          <w:szCs w:val="30"/>
        </w:rPr>
        <w:t xml:space="preserve">начал </w:t>
      </w:r>
      <w:r>
        <w:rPr>
          <w:sz w:val="30"/>
          <w:szCs w:val="30"/>
        </w:rPr>
        <w:t xml:space="preserve"> работу</w:t>
      </w:r>
      <w:proofErr w:type="gramEnd"/>
      <w:r>
        <w:rPr>
          <w:sz w:val="30"/>
          <w:szCs w:val="30"/>
        </w:rPr>
        <w:t xml:space="preserve"> центр образования «Точка роста»</w:t>
      </w:r>
      <w:r w:rsidR="00946F6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946F66">
        <w:rPr>
          <w:sz w:val="30"/>
          <w:szCs w:val="30"/>
        </w:rPr>
        <w:t>Кабинет обеспечен</w:t>
      </w:r>
      <w:r>
        <w:rPr>
          <w:sz w:val="30"/>
          <w:szCs w:val="30"/>
        </w:rPr>
        <w:t xml:space="preserve"> современным оборудованием для реализации основных и дополнительных общеобразовательных программ цифрового и гуманитарного профилей, а также созданы рабочие зоны по предметным областям «Технология», «Информатика», «ОБЖ</w:t>
      </w:r>
      <w:r w:rsidRPr="00084B51">
        <w:rPr>
          <w:color w:val="auto"/>
          <w:sz w:val="30"/>
          <w:szCs w:val="30"/>
        </w:rPr>
        <w:t xml:space="preserve">», </w:t>
      </w:r>
      <w:proofErr w:type="spellStart"/>
      <w:r w:rsidRPr="00084B51">
        <w:rPr>
          <w:color w:val="auto"/>
          <w:sz w:val="30"/>
          <w:szCs w:val="30"/>
        </w:rPr>
        <w:t>медиазона</w:t>
      </w:r>
      <w:proofErr w:type="spellEnd"/>
      <w:r w:rsidRPr="00084B51">
        <w:rPr>
          <w:color w:val="auto"/>
          <w:sz w:val="30"/>
          <w:szCs w:val="30"/>
        </w:rPr>
        <w:t xml:space="preserve"> </w:t>
      </w:r>
      <w:r>
        <w:rPr>
          <w:sz w:val="30"/>
          <w:szCs w:val="30"/>
        </w:rPr>
        <w:t>и Шахматная гостиная.</w:t>
      </w:r>
    </w:p>
    <w:p w:rsidR="00480FC1" w:rsidRDefault="00480FC1" w:rsidP="00480FC1">
      <w:pPr>
        <w:pStyle w:val="a3"/>
        <w:jc w:val="both"/>
      </w:pPr>
      <w:r>
        <w:rPr>
          <w:sz w:val="30"/>
          <w:szCs w:val="30"/>
        </w:rPr>
        <w:t xml:space="preserve">Работа центра «Точка роста» </w:t>
      </w:r>
      <w:r w:rsidR="00946F66">
        <w:rPr>
          <w:sz w:val="30"/>
          <w:szCs w:val="30"/>
        </w:rPr>
        <w:t>даёт</w:t>
      </w:r>
      <w:r>
        <w:rPr>
          <w:sz w:val="30"/>
          <w:szCs w:val="30"/>
        </w:rPr>
        <w:t xml:space="preserve"> возможности для предоставления качественного современного образования для школьников, помо</w:t>
      </w:r>
      <w:r w:rsidR="00946F66">
        <w:rPr>
          <w:sz w:val="30"/>
          <w:szCs w:val="30"/>
        </w:rPr>
        <w:t>гает</w:t>
      </w:r>
      <w:r>
        <w:rPr>
          <w:sz w:val="30"/>
          <w:szCs w:val="30"/>
        </w:rPr>
        <w:t xml:space="preserve"> сформировать у ребят современные технологические и гуманитарные навыки.</w:t>
      </w:r>
    </w:p>
    <w:p w:rsidR="00480FC1" w:rsidRDefault="00480FC1" w:rsidP="00480FC1">
      <w:pPr>
        <w:pStyle w:val="a3"/>
        <w:jc w:val="both"/>
      </w:pPr>
      <w:r>
        <w:rPr>
          <w:sz w:val="30"/>
          <w:szCs w:val="30"/>
        </w:rPr>
        <w:t>Центр позволит обеспечить 100% охват учащихся новыми методами обучения и воспитания по предметным областям «Технология», «Информатика», «Основы безопасности жизнедеятельности» с использованием обновленного оборудования. Кроме того, не менее 70% школьников школы смогут заниматься по дополнительным общеобразовательным программам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480FC1" w:rsidRDefault="00480FC1" w:rsidP="00480FC1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Данная модель позволит Центру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школьников.</w:t>
      </w:r>
    </w:p>
    <w:p w:rsidR="003716B3" w:rsidRDefault="003716B3" w:rsidP="00480FC1">
      <w:pPr>
        <w:pStyle w:val="a3"/>
        <w:jc w:val="both"/>
      </w:pPr>
    </w:p>
    <w:p w:rsidR="00946F66" w:rsidRDefault="00946F66" w:rsidP="00480FC1">
      <w:pPr>
        <w:pStyle w:val="a3"/>
        <w:jc w:val="center"/>
        <w:rPr>
          <w:rStyle w:val="a4"/>
          <w:i/>
          <w:iCs/>
        </w:rPr>
      </w:pPr>
    </w:p>
    <w:p w:rsidR="00480FC1" w:rsidRDefault="00480FC1" w:rsidP="00480FC1">
      <w:pPr>
        <w:pStyle w:val="a3"/>
        <w:jc w:val="center"/>
      </w:pPr>
      <w:r>
        <w:rPr>
          <w:rStyle w:val="a4"/>
          <w:i/>
          <w:iCs/>
        </w:rPr>
        <w:lastRenderedPageBreak/>
        <w:t>Первые итоги работы Центра цифрового и гуманитарного профилей «Точки р</w:t>
      </w:r>
      <w:r w:rsidR="00946F66">
        <w:rPr>
          <w:rStyle w:val="a4"/>
          <w:i/>
          <w:iCs/>
        </w:rPr>
        <w:t xml:space="preserve">оста» </w:t>
      </w:r>
    </w:p>
    <w:p w:rsidR="00480FC1" w:rsidRDefault="00480FC1" w:rsidP="00480FC1">
      <w:pPr>
        <w:pStyle w:val="a3"/>
        <w:jc w:val="both"/>
      </w:pPr>
      <w:r>
        <w:t xml:space="preserve">За </w:t>
      </w:r>
      <w:r w:rsidR="003716B3">
        <w:t>время</w:t>
      </w:r>
      <w:r>
        <w:t xml:space="preserve"> работы можно с уверенностью сказать, что жизнь школы существенно изменилась. У учащихся и педагогов появилась возможность совместно постигать азы наук и осваивать новые технологии, используя современное оборудование. </w:t>
      </w:r>
      <w:proofErr w:type="gramStart"/>
      <w:r w:rsidR="003716B3">
        <w:t xml:space="preserve">Все </w:t>
      </w:r>
      <w:r>
        <w:t>педагоги</w:t>
      </w:r>
      <w:proofErr w:type="gramEnd"/>
      <w:r>
        <w:t xml:space="preserve"> работающие в Центре, прошли курсы повышения квалификации по различным образовательным программам.</w:t>
      </w:r>
    </w:p>
    <w:p w:rsidR="00480FC1" w:rsidRDefault="00480FC1" w:rsidP="00480FC1">
      <w:pPr>
        <w:pStyle w:val="a3"/>
        <w:jc w:val="both"/>
      </w:pPr>
      <w:r>
        <w:t xml:space="preserve">Для организации занятий по предметным областям: «Технология», «ОБЖ» в рамках обновления содержания по национальному проекту «Современная школа», Центр получил </w:t>
      </w:r>
      <w:bookmarkStart w:id="0" w:name="_GoBack"/>
      <w:bookmarkEnd w:id="0"/>
      <w:r>
        <w:t xml:space="preserve">новое оборудование: ноутбуки, </w:t>
      </w:r>
      <w:proofErr w:type="spellStart"/>
      <w:proofErr w:type="gramStart"/>
      <w:r>
        <w:t>квадрокоптеры</w:t>
      </w:r>
      <w:proofErr w:type="spellEnd"/>
      <w:r>
        <w:t>,  </w:t>
      </w:r>
      <w:proofErr w:type="spellStart"/>
      <w:r>
        <w:t>дроны</w:t>
      </w:r>
      <w:proofErr w:type="spellEnd"/>
      <w:proofErr w:type="gramEnd"/>
      <w:r>
        <w:t>, оборудования для работы с виртуальной реальностью и 3D печатью, различные наборы ручных инструментов и тренажеры для оказания первой медицинской помощи. Обновление предметной области «ОБЖ» позволило увеличить количество практических занятий при изучении данного предмета.</w:t>
      </w:r>
    </w:p>
    <w:p w:rsidR="00480FC1" w:rsidRDefault="00480FC1" w:rsidP="00480FC1">
      <w:pPr>
        <w:pStyle w:val="a3"/>
        <w:jc w:val="both"/>
      </w:pPr>
      <w:r>
        <w:t xml:space="preserve">Также на базе Центра реализуются программы дополнительного образования и внеурочной деятельности. На курсах внеурочной деятельности учащиеся </w:t>
      </w:r>
      <w:r w:rsidR="00084B51">
        <w:t>занимаются проектной</w:t>
      </w:r>
      <w:r>
        <w:t xml:space="preserve"> деятельность</w:t>
      </w:r>
      <w:r w:rsidR="00084B51">
        <w:t>ю</w:t>
      </w:r>
      <w:r>
        <w:t xml:space="preserve">. За непродолжительное время работы Центра проведено </w:t>
      </w:r>
      <w:proofErr w:type="spellStart"/>
      <w:r>
        <w:t>социо</w:t>
      </w:r>
      <w:proofErr w:type="spellEnd"/>
      <w:r>
        <w:t xml:space="preserve"> – культурны</w:t>
      </w:r>
      <w:r w:rsidR="00084B51">
        <w:t>е</w:t>
      </w:r>
      <w:r>
        <w:t xml:space="preserve"> </w:t>
      </w:r>
      <w:r w:rsidR="00084B51">
        <w:t>мероприятия</w:t>
      </w:r>
      <w:r>
        <w:t>, большое количество уроков и внеурочных занятий. В работе Центра приняли участие более 200 человек: учащиеся, педагоги других образовательных организаций, представители общественности.</w:t>
      </w:r>
    </w:p>
    <w:p w:rsidR="00480FC1" w:rsidRDefault="00480FC1" w:rsidP="003716B3">
      <w:pPr>
        <w:pStyle w:val="a3"/>
        <w:jc w:val="both"/>
      </w:pPr>
      <w:r>
        <w:t>Участие в федеральном проекте «Современная школа» и открытие Центра образования цифрового и гуман</w:t>
      </w:r>
      <w:r w:rsidR="003716B3">
        <w:t xml:space="preserve">итарного профилей «Точка роста» </w:t>
      </w:r>
      <w:r>
        <w:t xml:space="preserve">позволило создать условия для реализации </w:t>
      </w:r>
      <w:proofErr w:type="spellStart"/>
      <w:r>
        <w:t>разноуровневых</w:t>
      </w:r>
      <w:proofErr w:type="spellEnd"/>
      <w:r>
        <w:t xml:space="preserve"> общеобразовательных программ дополнительного образования цифрового, естественнонаучного, технического и гуманитарного профилей. Более того созданы все условия для формирования социальной культуры, навыков проектной деятельности учащихся, направленной не только на расширение познавательных интересов школьников, но и на стимулирование а</w:t>
      </w:r>
      <w:r w:rsidR="00084B51">
        <w:t xml:space="preserve">ктивности, </w:t>
      </w:r>
      <w:proofErr w:type="gramStart"/>
      <w:r w:rsidR="00084B51">
        <w:t>инициативы</w:t>
      </w:r>
      <w:r>
        <w:t xml:space="preserve"> </w:t>
      </w:r>
      <w:r w:rsidR="003716B3">
        <w:t>.</w:t>
      </w:r>
      <w:proofErr w:type="gramEnd"/>
    </w:p>
    <w:p w:rsidR="00D52D41" w:rsidRPr="00480FC1" w:rsidRDefault="00D52D41" w:rsidP="00480FC1">
      <w:pPr>
        <w:ind w:firstLine="708"/>
      </w:pPr>
    </w:p>
    <w:sectPr w:rsidR="00D52D41" w:rsidRPr="0048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C1"/>
    <w:rsid w:val="00084B51"/>
    <w:rsid w:val="0028166A"/>
    <w:rsid w:val="003716B3"/>
    <w:rsid w:val="00480FC1"/>
    <w:rsid w:val="008D37B0"/>
    <w:rsid w:val="00946F66"/>
    <w:rsid w:val="00D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33D9"/>
  <w15:chartTrackingRefBased/>
  <w15:docId w15:val="{25325424-B96A-4B8A-AA2D-43433E97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FC1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42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5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45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0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124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КапустинаНС</dc:creator>
  <cp:keywords/>
  <dc:description/>
  <cp:lastModifiedBy>КапустинаНС</cp:lastModifiedBy>
  <cp:revision>6</cp:revision>
  <dcterms:created xsi:type="dcterms:W3CDTF">2021-03-03T05:53:00Z</dcterms:created>
  <dcterms:modified xsi:type="dcterms:W3CDTF">2021-03-11T07:16:00Z</dcterms:modified>
</cp:coreProperties>
</file>