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8A" w:rsidRPr="00140E94" w:rsidRDefault="00140E94">
      <w:pPr>
        <w:rPr>
          <w:b/>
          <w:bCs/>
        </w:rPr>
      </w:pPr>
      <w:r w:rsidRPr="00140E9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38.25pt">
            <v:imagedata r:id="rId6" o:title="род комитет 1" croptop="9428f"/>
          </v:shape>
        </w:pict>
      </w:r>
      <w:r w:rsidR="006F778A" w:rsidRPr="00140E94">
        <w:rPr>
          <w:b/>
          <w:bCs/>
        </w:rPr>
        <w:br w:type="page"/>
      </w:r>
    </w:p>
    <w:p w:rsidR="000F47AA" w:rsidRPr="00140E94" w:rsidRDefault="0024315B" w:rsidP="00C30903">
      <w:pPr>
        <w:tabs>
          <w:tab w:val="left" w:pos="245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lastRenderedPageBreak/>
        <w:t>гигиенических</w:t>
      </w:r>
      <w:r w:rsidRPr="00140E94">
        <w:rPr>
          <w:spacing w:val="-2"/>
          <w:sz w:val="28"/>
          <w:szCs w:val="28"/>
        </w:rPr>
        <w:t xml:space="preserve"> </w:t>
      </w:r>
      <w:r w:rsidR="00235347" w:rsidRPr="00140E94">
        <w:rPr>
          <w:sz w:val="28"/>
          <w:szCs w:val="28"/>
        </w:rPr>
        <w:t>условий.</w:t>
      </w:r>
    </w:p>
    <w:p w:rsidR="000F47AA" w:rsidRPr="00140E94" w:rsidRDefault="000F47AA" w:rsidP="00C30903">
      <w:pPr>
        <w:tabs>
          <w:tab w:val="left" w:pos="240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>2.4.</w:t>
      </w:r>
      <w:r w:rsidR="00235347" w:rsidRPr="00140E94">
        <w:rPr>
          <w:sz w:val="28"/>
          <w:szCs w:val="28"/>
        </w:rPr>
        <w:t xml:space="preserve"> У</w:t>
      </w:r>
      <w:r w:rsidR="0024315B" w:rsidRPr="00140E94">
        <w:rPr>
          <w:sz w:val="28"/>
          <w:szCs w:val="28"/>
        </w:rPr>
        <w:t>тверждение и контроль добровольных пожертвований и целевых взносов, направлен</w:t>
      </w:r>
      <w:r w:rsidR="00235347" w:rsidRPr="00140E94">
        <w:rPr>
          <w:sz w:val="28"/>
          <w:szCs w:val="28"/>
        </w:rPr>
        <w:t>ных на уставные цели учреждения.</w:t>
      </w:r>
    </w:p>
    <w:p w:rsidR="00A16AFC" w:rsidRPr="00140E94" w:rsidRDefault="000F47AA" w:rsidP="00C30903">
      <w:pPr>
        <w:tabs>
          <w:tab w:val="left" w:pos="240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2.5. </w:t>
      </w:r>
      <w:r w:rsidR="00235347" w:rsidRPr="00140E94">
        <w:rPr>
          <w:sz w:val="28"/>
          <w:szCs w:val="28"/>
        </w:rPr>
        <w:t xml:space="preserve"> К</w:t>
      </w:r>
      <w:r w:rsidR="0024315B" w:rsidRPr="00140E94">
        <w:rPr>
          <w:sz w:val="28"/>
          <w:szCs w:val="28"/>
        </w:rPr>
        <w:t>оординация деятельности групповых родительских</w:t>
      </w:r>
      <w:r w:rsidR="0024315B" w:rsidRPr="00140E94">
        <w:rPr>
          <w:spacing w:val="3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комитетов.</w:t>
      </w:r>
    </w:p>
    <w:p w:rsidR="00C30903" w:rsidRPr="00140E94" w:rsidRDefault="00C30903" w:rsidP="00C30903">
      <w:pPr>
        <w:tabs>
          <w:tab w:val="left" w:pos="240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</w:p>
    <w:p w:rsidR="00A16AFC" w:rsidRPr="00140E94" w:rsidRDefault="0024315B" w:rsidP="008A0CBF">
      <w:pPr>
        <w:pStyle w:val="11"/>
        <w:numPr>
          <w:ilvl w:val="0"/>
          <w:numId w:val="6"/>
        </w:numPr>
        <w:tabs>
          <w:tab w:val="left" w:pos="341"/>
        </w:tabs>
        <w:spacing w:line="360" w:lineRule="auto"/>
        <w:contextualSpacing/>
        <w:jc w:val="center"/>
        <w:outlineLvl w:val="9"/>
        <w:rPr>
          <w:sz w:val="28"/>
          <w:szCs w:val="28"/>
        </w:rPr>
      </w:pPr>
      <w:r w:rsidRPr="00140E94">
        <w:rPr>
          <w:sz w:val="28"/>
          <w:szCs w:val="28"/>
        </w:rPr>
        <w:t>Порядок формирования и</w:t>
      </w:r>
      <w:r w:rsidRPr="00140E94">
        <w:rPr>
          <w:spacing w:val="-1"/>
          <w:sz w:val="28"/>
          <w:szCs w:val="28"/>
        </w:rPr>
        <w:t xml:space="preserve"> </w:t>
      </w:r>
      <w:r w:rsidRPr="00140E94">
        <w:rPr>
          <w:sz w:val="28"/>
          <w:szCs w:val="28"/>
        </w:rPr>
        <w:t>состав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b/>
          <w:sz w:val="28"/>
          <w:szCs w:val="28"/>
        </w:rPr>
      </w:pPr>
    </w:p>
    <w:p w:rsidR="00A16AFC" w:rsidRPr="00140E94" w:rsidRDefault="00235347" w:rsidP="00C30903">
      <w:pPr>
        <w:tabs>
          <w:tab w:val="left" w:pos="396"/>
        </w:tabs>
        <w:spacing w:line="360" w:lineRule="auto"/>
        <w:ind w:firstLine="357"/>
        <w:contextualSpacing/>
        <w:jc w:val="both"/>
        <w:rPr>
          <w:sz w:val="28"/>
          <w:szCs w:val="28"/>
        </w:rPr>
        <w:sectPr w:rsidR="00A16AFC" w:rsidRPr="00140E94" w:rsidSect="00C30903">
          <w:type w:val="continuous"/>
          <w:pgSz w:w="11910" w:h="16840"/>
          <w:pgMar w:top="568" w:right="460" w:bottom="0" w:left="1160" w:header="720" w:footer="720" w:gutter="0"/>
          <w:cols w:space="720"/>
        </w:sectPr>
      </w:pPr>
      <w:r w:rsidRPr="00140E94">
        <w:rPr>
          <w:sz w:val="28"/>
          <w:szCs w:val="28"/>
        </w:rPr>
        <w:t>3.1. Р</w:t>
      </w:r>
      <w:r w:rsidR="0024315B" w:rsidRPr="00140E94">
        <w:rPr>
          <w:sz w:val="28"/>
          <w:szCs w:val="28"/>
        </w:rPr>
        <w:t xml:space="preserve">одительский комитет </w:t>
      </w:r>
      <w:r w:rsidRPr="00140E94">
        <w:rPr>
          <w:sz w:val="28"/>
          <w:szCs w:val="28"/>
        </w:rPr>
        <w:t xml:space="preserve">МБУ ДО </w:t>
      </w:r>
      <w:r w:rsidR="00AC48C5" w:rsidRPr="00140E94">
        <w:rPr>
          <w:sz w:val="28"/>
          <w:szCs w:val="28"/>
        </w:rPr>
        <w:t xml:space="preserve">«Детско-юношеская спортивная школа городского округа Кохма» </w:t>
      </w:r>
      <w:r w:rsidR="0024315B" w:rsidRPr="00140E94">
        <w:rPr>
          <w:sz w:val="28"/>
          <w:szCs w:val="28"/>
        </w:rPr>
        <w:t>формируется на собрании родительского актива из представителей, делегируемых от каждой группы, сроком на один</w:t>
      </w:r>
      <w:r w:rsidR="0024315B" w:rsidRPr="00140E94">
        <w:rPr>
          <w:spacing w:val="-4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год</w:t>
      </w:r>
      <w:r w:rsidR="000F47AA" w:rsidRPr="00140E94">
        <w:rPr>
          <w:sz w:val="28"/>
          <w:szCs w:val="28"/>
        </w:rPr>
        <w:t>.</w:t>
      </w:r>
      <w:r w:rsidRPr="00140E94">
        <w:rPr>
          <w:sz w:val="28"/>
          <w:szCs w:val="28"/>
        </w:rPr>
        <w:t xml:space="preserve"> И</w:t>
      </w:r>
      <w:r w:rsidR="0024315B" w:rsidRPr="00140E94">
        <w:rPr>
          <w:sz w:val="28"/>
          <w:szCs w:val="28"/>
        </w:rPr>
        <w:t>з состава комитета большинством голосов выбирается председатель. Председатель работает на общественных началах и ведет всю документацию родительского</w:t>
      </w:r>
      <w:r w:rsidR="0024315B" w:rsidRPr="00140E94">
        <w:rPr>
          <w:spacing w:val="-7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комитета.</w:t>
      </w:r>
      <w:r w:rsidRPr="00140E94">
        <w:rPr>
          <w:sz w:val="28"/>
          <w:szCs w:val="28"/>
        </w:rPr>
        <w:t xml:space="preserve"> Р</w:t>
      </w:r>
      <w:r w:rsidR="0024315B" w:rsidRPr="00140E94">
        <w:rPr>
          <w:sz w:val="28"/>
          <w:szCs w:val="28"/>
        </w:rPr>
        <w:t>одительский комитет принимает свои решения простым большинством голосов при наличии на заседании не менее половины членов</w:t>
      </w:r>
      <w:r w:rsidR="0024315B" w:rsidRPr="00140E94">
        <w:rPr>
          <w:spacing w:val="-4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комитета.</w:t>
      </w:r>
      <w:r w:rsidRPr="00140E94">
        <w:rPr>
          <w:sz w:val="28"/>
          <w:szCs w:val="28"/>
        </w:rPr>
        <w:t xml:space="preserve"> Р</w:t>
      </w:r>
      <w:r w:rsidR="0024315B" w:rsidRPr="00140E94">
        <w:rPr>
          <w:sz w:val="28"/>
          <w:szCs w:val="28"/>
        </w:rPr>
        <w:t xml:space="preserve">ешения родительского комитета носят рекомендательный характер с обязательным рассмотрением их администрацией </w:t>
      </w:r>
      <w:r w:rsidRPr="00140E94">
        <w:rPr>
          <w:sz w:val="28"/>
          <w:szCs w:val="28"/>
        </w:rPr>
        <w:t xml:space="preserve">МБУ </w:t>
      </w:r>
      <w:proofErr w:type="gramStart"/>
      <w:r w:rsidRPr="00140E94">
        <w:rPr>
          <w:sz w:val="28"/>
          <w:szCs w:val="28"/>
        </w:rPr>
        <w:t>ДО</w:t>
      </w:r>
      <w:proofErr w:type="gramEnd"/>
      <w:r w:rsidRPr="00140E94">
        <w:rPr>
          <w:sz w:val="28"/>
          <w:szCs w:val="28"/>
        </w:rPr>
        <w:t xml:space="preserve"> </w:t>
      </w:r>
      <w:r w:rsidR="00AC48C5" w:rsidRPr="00140E94">
        <w:rPr>
          <w:sz w:val="28"/>
          <w:szCs w:val="28"/>
        </w:rPr>
        <w:t>«</w:t>
      </w:r>
      <w:proofErr w:type="gramStart"/>
      <w:r w:rsidR="00AC48C5" w:rsidRPr="00140E94">
        <w:rPr>
          <w:sz w:val="28"/>
          <w:szCs w:val="28"/>
        </w:rPr>
        <w:t>Детско-юношеская</w:t>
      </w:r>
      <w:proofErr w:type="gramEnd"/>
      <w:r w:rsidR="00AC48C5" w:rsidRPr="00140E94">
        <w:rPr>
          <w:sz w:val="28"/>
          <w:szCs w:val="28"/>
        </w:rPr>
        <w:t xml:space="preserve"> спортивная школа городского округа Кохма</w:t>
      </w:r>
      <w:r w:rsidRPr="00140E94">
        <w:rPr>
          <w:sz w:val="28"/>
          <w:szCs w:val="28"/>
        </w:rPr>
        <w:t>».</w:t>
      </w:r>
    </w:p>
    <w:p w:rsidR="00A16AFC" w:rsidRPr="00140E94" w:rsidRDefault="00C30903" w:rsidP="00C30903">
      <w:pPr>
        <w:pStyle w:val="11"/>
        <w:tabs>
          <w:tab w:val="left" w:pos="341"/>
        </w:tabs>
        <w:spacing w:line="360" w:lineRule="auto"/>
        <w:ind w:left="0" w:firstLine="357"/>
        <w:contextualSpacing/>
        <w:jc w:val="center"/>
        <w:outlineLvl w:val="9"/>
        <w:rPr>
          <w:sz w:val="28"/>
          <w:szCs w:val="28"/>
        </w:rPr>
      </w:pPr>
      <w:r w:rsidRPr="00140E94">
        <w:rPr>
          <w:sz w:val="28"/>
          <w:szCs w:val="28"/>
        </w:rPr>
        <w:lastRenderedPageBreak/>
        <w:t xml:space="preserve">4. </w:t>
      </w:r>
      <w:r w:rsidR="0024315B" w:rsidRPr="00140E94">
        <w:rPr>
          <w:sz w:val="28"/>
          <w:szCs w:val="28"/>
        </w:rPr>
        <w:t>Полномочия. Права.</w:t>
      </w:r>
      <w:r w:rsidR="0024315B" w:rsidRPr="00140E94">
        <w:rPr>
          <w:spacing w:val="-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Ответственность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b/>
          <w:sz w:val="28"/>
          <w:szCs w:val="28"/>
        </w:rPr>
      </w:pPr>
    </w:p>
    <w:p w:rsidR="00A16AFC" w:rsidRPr="00140E94" w:rsidRDefault="000F47AA" w:rsidP="00C30903">
      <w:pPr>
        <w:pStyle w:val="a4"/>
        <w:numPr>
          <w:ilvl w:val="1"/>
          <w:numId w:val="5"/>
        </w:numPr>
        <w:tabs>
          <w:tab w:val="left" w:pos="461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 xml:space="preserve">Родительский комитет </w:t>
      </w:r>
      <w:r w:rsidRPr="00140E94">
        <w:rPr>
          <w:sz w:val="28"/>
          <w:szCs w:val="28"/>
        </w:rPr>
        <w:t xml:space="preserve">МБУ ДО </w:t>
      </w:r>
      <w:r w:rsidR="00AC48C5" w:rsidRPr="00140E94">
        <w:rPr>
          <w:sz w:val="28"/>
          <w:szCs w:val="28"/>
        </w:rPr>
        <w:t xml:space="preserve">«Детско-юношеская спортивная школа городского округа Кохма» </w:t>
      </w:r>
      <w:r w:rsidR="0024315B" w:rsidRPr="00140E94">
        <w:rPr>
          <w:sz w:val="28"/>
          <w:szCs w:val="28"/>
        </w:rPr>
        <w:t>имеет следующие</w:t>
      </w:r>
      <w:r w:rsidR="0024315B" w:rsidRPr="00140E94">
        <w:rPr>
          <w:spacing w:val="-3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полномочия:</w:t>
      </w:r>
    </w:p>
    <w:p w:rsidR="000F47AA" w:rsidRPr="00140E94" w:rsidRDefault="000F47AA" w:rsidP="00C30903">
      <w:pPr>
        <w:tabs>
          <w:tab w:val="left" w:pos="28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 xml:space="preserve">содействует обеспечению оптимальных условий для организации </w:t>
      </w:r>
      <w:r w:rsidRPr="00140E94">
        <w:rPr>
          <w:sz w:val="28"/>
          <w:szCs w:val="28"/>
        </w:rPr>
        <w:t>учебно-тренировочного процесса</w:t>
      </w:r>
      <w:r w:rsidR="0024315B" w:rsidRPr="00140E94">
        <w:rPr>
          <w:sz w:val="28"/>
          <w:szCs w:val="28"/>
        </w:rPr>
        <w:t xml:space="preserve"> (оказывает помощь в части приобретения инвентаря, подготовки к соревнованиям и выездам на соревнования, выездам на оздоровительный</w:t>
      </w:r>
      <w:r w:rsidR="0024315B" w:rsidRPr="00140E94">
        <w:rPr>
          <w:spacing w:val="-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отдых);</w:t>
      </w:r>
    </w:p>
    <w:p w:rsidR="000F47AA" w:rsidRPr="00140E94" w:rsidRDefault="000F47AA" w:rsidP="00C30903">
      <w:pPr>
        <w:tabs>
          <w:tab w:val="left" w:pos="28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проводит</w:t>
      </w:r>
      <w:r w:rsidR="0024315B" w:rsidRPr="00140E94">
        <w:rPr>
          <w:sz w:val="28"/>
          <w:szCs w:val="28"/>
        </w:rPr>
        <w:tab/>
        <w:t>разъяснительную</w:t>
      </w:r>
      <w:r w:rsidR="0024315B" w:rsidRPr="00140E94">
        <w:rPr>
          <w:sz w:val="28"/>
          <w:szCs w:val="28"/>
        </w:rPr>
        <w:tab/>
        <w:t>и</w:t>
      </w:r>
      <w:r w:rsidR="0024315B" w:rsidRPr="00140E94">
        <w:rPr>
          <w:sz w:val="28"/>
          <w:szCs w:val="28"/>
        </w:rPr>
        <w:tab/>
        <w:t>консультативную</w:t>
      </w:r>
      <w:r w:rsidR="0024315B" w:rsidRPr="00140E94">
        <w:rPr>
          <w:sz w:val="28"/>
          <w:szCs w:val="28"/>
        </w:rPr>
        <w:tab/>
        <w:t>работу</w:t>
      </w:r>
      <w:r w:rsidRPr="00140E94">
        <w:rPr>
          <w:sz w:val="28"/>
          <w:szCs w:val="28"/>
        </w:rPr>
        <w:t xml:space="preserve"> </w:t>
      </w:r>
      <w:r w:rsidR="000D67BD" w:rsidRPr="00140E94">
        <w:rPr>
          <w:sz w:val="28"/>
          <w:szCs w:val="28"/>
        </w:rPr>
        <w:tab/>
        <w:t>среди</w:t>
      </w:r>
      <w:r w:rsidR="000D67BD" w:rsidRPr="00140E94">
        <w:rPr>
          <w:sz w:val="28"/>
          <w:szCs w:val="28"/>
        </w:rPr>
        <w:tab/>
        <w:t xml:space="preserve">родителей </w:t>
      </w:r>
      <w:r w:rsidR="0024315B" w:rsidRPr="00140E94">
        <w:rPr>
          <w:sz w:val="28"/>
          <w:szCs w:val="28"/>
        </w:rPr>
        <w:t xml:space="preserve">(законных представителей) </w:t>
      </w:r>
      <w:r w:rsidR="00C62C23" w:rsidRPr="00140E94">
        <w:rPr>
          <w:sz w:val="28"/>
          <w:szCs w:val="28"/>
        </w:rPr>
        <w:t>учащихся</w:t>
      </w:r>
      <w:r w:rsidR="0024315B" w:rsidRPr="00140E94">
        <w:rPr>
          <w:sz w:val="28"/>
          <w:szCs w:val="28"/>
        </w:rPr>
        <w:t xml:space="preserve"> об их правах и</w:t>
      </w:r>
      <w:r w:rsidR="0024315B" w:rsidRPr="00140E94">
        <w:rPr>
          <w:spacing w:val="2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обязанностях;</w:t>
      </w:r>
    </w:p>
    <w:p w:rsidR="000F47AA" w:rsidRPr="00140E94" w:rsidRDefault="000F47AA" w:rsidP="00C30903">
      <w:pPr>
        <w:tabs>
          <w:tab w:val="left" w:pos="28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оказывает содействие в проведении общешкольных мероприятий;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участвует в подготовке учреждения к новому учебному</w:t>
      </w:r>
      <w:r w:rsidR="0024315B" w:rsidRPr="00140E94">
        <w:rPr>
          <w:spacing w:val="-4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году;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оказывает помощь администрации учреждения в организации и проведении общешкольных родительских</w:t>
      </w:r>
      <w:r w:rsidR="0024315B" w:rsidRPr="00140E94">
        <w:rPr>
          <w:spacing w:val="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собраний;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</w:t>
      </w:r>
      <w:r w:rsidR="0024315B" w:rsidRPr="00140E94">
        <w:rPr>
          <w:spacing w:val="47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учреждения;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обсуждает локальные акты учреждения по вопросам, входящим в компетенцию</w:t>
      </w:r>
      <w:r w:rsidR="0024315B" w:rsidRPr="00140E94">
        <w:rPr>
          <w:spacing w:val="-10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Комитета;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принимает участие в организации безопасных условий осуществления учебно-тренировочного процесса, соблюдения санитарно-гигиенических правил и</w:t>
      </w:r>
      <w:r w:rsidR="0024315B" w:rsidRPr="00140E94">
        <w:rPr>
          <w:spacing w:val="-3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норм;</w:t>
      </w:r>
    </w:p>
    <w:p w:rsidR="000F47AA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взаимодействует  </w:t>
      </w:r>
      <w:r w:rsidR="0024315B" w:rsidRPr="00140E94">
        <w:rPr>
          <w:sz w:val="28"/>
          <w:szCs w:val="28"/>
        </w:rPr>
        <w:t>с</w:t>
      </w:r>
      <w:r w:rsidR="0024315B" w:rsidRPr="00140E94">
        <w:rPr>
          <w:spacing w:val="39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 xml:space="preserve">педагогическим </w:t>
      </w:r>
      <w:r w:rsidR="0024315B" w:rsidRPr="00140E94">
        <w:rPr>
          <w:spacing w:val="21"/>
          <w:sz w:val="28"/>
          <w:szCs w:val="28"/>
        </w:rPr>
        <w:t xml:space="preserve"> </w:t>
      </w:r>
      <w:r w:rsidRPr="00140E94">
        <w:rPr>
          <w:sz w:val="28"/>
          <w:szCs w:val="28"/>
        </w:rPr>
        <w:t xml:space="preserve">коллективом </w:t>
      </w:r>
      <w:r w:rsidR="0024315B" w:rsidRPr="00140E94">
        <w:rPr>
          <w:sz w:val="28"/>
          <w:szCs w:val="28"/>
        </w:rPr>
        <w:t>учреждения по вопросам профилактики правонарушений, безнадзорности и беспризорности среди несовершеннолетних</w:t>
      </w:r>
      <w:r w:rsidRPr="00140E94">
        <w:rPr>
          <w:spacing w:val="57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учащихся;</w:t>
      </w:r>
    </w:p>
    <w:p w:rsidR="00A16AFC" w:rsidRPr="00140E94" w:rsidRDefault="000F47AA" w:rsidP="00C30903">
      <w:pPr>
        <w:tabs>
          <w:tab w:val="left" w:pos="293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взаимодействует с другими органами самоуправления</w:t>
      </w:r>
      <w:r w:rsidR="0024315B" w:rsidRPr="00140E94">
        <w:rPr>
          <w:spacing w:val="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учреждения.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14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Родительский комитет </w:t>
      </w:r>
      <w:r w:rsidR="000F47AA" w:rsidRPr="00140E94">
        <w:rPr>
          <w:sz w:val="28"/>
          <w:szCs w:val="28"/>
        </w:rPr>
        <w:t xml:space="preserve">МБУ </w:t>
      </w:r>
      <w:proofErr w:type="gramStart"/>
      <w:r w:rsidR="000F47AA" w:rsidRPr="00140E94">
        <w:rPr>
          <w:sz w:val="28"/>
          <w:szCs w:val="28"/>
        </w:rPr>
        <w:t>ДО</w:t>
      </w:r>
      <w:proofErr w:type="gramEnd"/>
      <w:r w:rsidR="000F47AA" w:rsidRPr="00140E94">
        <w:rPr>
          <w:sz w:val="28"/>
          <w:szCs w:val="28"/>
        </w:rPr>
        <w:t xml:space="preserve"> </w:t>
      </w:r>
      <w:r w:rsidR="00AC48C5" w:rsidRPr="00140E94">
        <w:rPr>
          <w:sz w:val="28"/>
          <w:szCs w:val="28"/>
        </w:rPr>
        <w:t>«</w:t>
      </w:r>
      <w:proofErr w:type="gramStart"/>
      <w:r w:rsidR="00AC48C5" w:rsidRPr="00140E94">
        <w:rPr>
          <w:sz w:val="28"/>
          <w:szCs w:val="28"/>
        </w:rPr>
        <w:t>Детско-юношеская</w:t>
      </w:r>
      <w:proofErr w:type="gramEnd"/>
      <w:r w:rsidR="00AC48C5" w:rsidRPr="00140E94">
        <w:rPr>
          <w:sz w:val="28"/>
          <w:szCs w:val="28"/>
        </w:rPr>
        <w:t xml:space="preserve"> спортивная школа городского округа Кохма» </w:t>
      </w:r>
      <w:r w:rsidRPr="00140E94">
        <w:rPr>
          <w:sz w:val="28"/>
          <w:szCs w:val="28"/>
        </w:rPr>
        <w:t>может рассмотреть и другие вопросы жизнедеятельности</w:t>
      </w:r>
      <w:r w:rsidR="000F47AA" w:rsidRPr="00140E94">
        <w:rPr>
          <w:sz w:val="28"/>
          <w:szCs w:val="28"/>
        </w:rPr>
        <w:t xml:space="preserve"> учреждения</w:t>
      </w:r>
      <w:r w:rsidRPr="00140E94">
        <w:rPr>
          <w:sz w:val="28"/>
          <w:szCs w:val="28"/>
        </w:rPr>
        <w:t>, выходящие за рамки его полномочий, если уполномоченные на то лица или органы передадут ему данные</w:t>
      </w:r>
      <w:r w:rsidRPr="00140E94">
        <w:rPr>
          <w:spacing w:val="-4"/>
          <w:sz w:val="28"/>
          <w:szCs w:val="28"/>
        </w:rPr>
        <w:t xml:space="preserve"> </w:t>
      </w:r>
      <w:r w:rsidRPr="00140E94">
        <w:rPr>
          <w:sz w:val="28"/>
          <w:szCs w:val="28"/>
        </w:rPr>
        <w:t>полномочия.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23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A16AFC" w:rsidRPr="00140E94" w:rsidRDefault="000F47AA" w:rsidP="00C30903">
      <w:pPr>
        <w:pStyle w:val="a4"/>
        <w:tabs>
          <w:tab w:val="left" w:pos="336"/>
          <w:tab w:val="left" w:pos="7589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вносить   предложения   администрации,</w:t>
      </w:r>
      <w:r w:rsidR="0024315B" w:rsidRPr="00140E94">
        <w:rPr>
          <w:spacing w:val="34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 xml:space="preserve">органам </w:t>
      </w:r>
      <w:r w:rsidR="0024315B" w:rsidRPr="00140E94">
        <w:rPr>
          <w:spacing w:val="3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самоуправления</w:t>
      </w:r>
      <w:r w:rsidR="0024315B" w:rsidRPr="00140E94">
        <w:rPr>
          <w:sz w:val="28"/>
          <w:szCs w:val="28"/>
        </w:rPr>
        <w:tab/>
        <w:t>учреждения и получать информацию о результатах их</w:t>
      </w:r>
      <w:r w:rsidR="0024315B" w:rsidRPr="00140E94">
        <w:rPr>
          <w:spacing w:val="2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рассмотрения;</w:t>
      </w:r>
    </w:p>
    <w:p w:rsidR="00A16AFC" w:rsidRPr="00140E94" w:rsidRDefault="000F47AA" w:rsidP="00C30903">
      <w:pPr>
        <w:pStyle w:val="a4"/>
        <w:tabs>
          <w:tab w:val="left" w:pos="385"/>
          <w:tab w:val="left" w:pos="387"/>
          <w:tab w:val="left" w:pos="1887"/>
          <w:tab w:val="left" w:pos="2222"/>
          <w:tab w:val="left" w:pos="3356"/>
          <w:tab w:val="left" w:pos="4908"/>
          <w:tab w:val="left" w:pos="5340"/>
          <w:tab w:val="left" w:pos="7347"/>
          <w:tab w:val="left" w:pos="8841"/>
          <w:tab w:val="left" w:pos="9371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lastRenderedPageBreak/>
        <w:t xml:space="preserve">- </w:t>
      </w:r>
      <w:r w:rsidR="0024315B" w:rsidRPr="00140E94">
        <w:rPr>
          <w:sz w:val="28"/>
          <w:szCs w:val="28"/>
        </w:rPr>
        <w:t>заслу</w:t>
      </w:r>
      <w:r w:rsidRPr="00140E94">
        <w:rPr>
          <w:sz w:val="28"/>
          <w:szCs w:val="28"/>
        </w:rPr>
        <w:t>шивать</w:t>
      </w:r>
      <w:r w:rsidRPr="00140E94">
        <w:rPr>
          <w:sz w:val="28"/>
          <w:szCs w:val="28"/>
        </w:rPr>
        <w:tab/>
        <w:t>и</w:t>
      </w:r>
      <w:r w:rsidRPr="00140E94">
        <w:rPr>
          <w:sz w:val="28"/>
          <w:szCs w:val="28"/>
        </w:rPr>
        <w:tab/>
        <w:t>получать</w:t>
      </w:r>
      <w:r w:rsidRPr="00140E94">
        <w:rPr>
          <w:sz w:val="28"/>
          <w:szCs w:val="28"/>
        </w:rPr>
        <w:tab/>
        <w:t>информацию</w:t>
      </w:r>
      <w:r w:rsidRPr="00140E94">
        <w:rPr>
          <w:sz w:val="28"/>
          <w:szCs w:val="28"/>
        </w:rPr>
        <w:tab/>
        <w:t xml:space="preserve">от </w:t>
      </w:r>
      <w:r w:rsidR="00AC48C5" w:rsidRPr="00140E94">
        <w:rPr>
          <w:sz w:val="28"/>
          <w:szCs w:val="28"/>
        </w:rPr>
        <w:t xml:space="preserve">администрации учреждения, его </w:t>
      </w:r>
      <w:r w:rsidR="0024315B" w:rsidRPr="00140E94">
        <w:rPr>
          <w:sz w:val="28"/>
          <w:szCs w:val="28"/>
        </w:rPr>
        <w:t>органов самоуправления;</w:t>
      </w:r>
    </w:p>
    <w:p w:rsidR="00C159B2" w:rsidRPr="00140E94" w:rsidRDefault="000F47AA" w:rsidP="00C30903">
      <w:pPr>
        <w:pStyle w:val="a4"/>
        <w:tabs>
          <w:tab w:val="left" w:pos="286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привлекать спонсорские целевые средства и добровольные пожертвования (данные средства перечисляются на внебюджетный счет учреждения и расходуются на уставные цели учреждения);</w:t>
      </w:r>
    </w:p>
    <w:p w:rsidR="00C159B2" w:rsidRPr="00140E94" w:rsidRDefault="000F47AA" w:rsidP="00C30903">
      <w:pPr>
        <w:pStyle w:val="a4"/>
        <w:tabs>
          <w:tab w:val="left" w:pos="286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вызывать на свои заседания родителей (законных представителей)</w:t>
      </w:r>
      <w:r w:rsidR="0024315B" w:rsidRPr="00140E94">
        <w:rPr>
          <w:spacing w:val="-3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учащихся;</w:t>
      </w:r>
    </w:p>
    <w:p w:rsidR="000F47AA" w:rsidRPr="00140E94" w:rsidRDefault="000F47AA" w:rsidP="00C30903">
      <w:pPr>
        <w:pStyle w:val="a4"/>
        <w:tabs>
          <w:tab w:val="left" w:pos="286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принимать участие в обсуждении локальных актов</w:t>
      </w:r>
      <w:r w:rsidR="0024315B" w:rsidRPr="00140E94">
        <w:rPr>
          <w:spacing w:val="-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учреждения;</w:t>
      </w:r>
    </w:p>
    <w:p w:rsidR="000F47AA" w:rsidRPr="00140E94" w:rsidRDefault="000F47AA" w:rsidP="00C30903">
      <w:pPr>
        <w:pStyle w:val="a4"/>
        <w:tabs>
          <w:tab w:val="left" w:pos="24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поощрять  родителей  (законных</w:t>
      </w:r>
      <w:r w:rsidR="0024315B" w:rsidRPr="00140E94">
        <w:rPr>
          <w:spacing w:val="7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представителей)</w:t>
      </w:r>
      <w:r w:rsidR="0024315B" w:rsidRPr="00140E94">
        <w:rPr>
          <w:spacing w:val="44"/>
          <w:sz w:val="28"/>
          <w:szCs w:val="28"/>
        </w:rPr>
        <w:t xml:space="preserve"> </w:t>
      </w:r>
      <w:r w:rsidRPr="00140E94">
        <w:rPr>
          <w:sz w:val="28"/>
          <w:szCs w:val="28"/>
        </w:rPr>
        <w:t xml:space="preserve">учащихся </w:t>
      </w:r>
      <w:r w:rsidR="0024315B" w:rsidRPr="00140E94">
        <w:rPr>
          <w:sz w:val="28"/>
          <w:szCs w:val="28"/>
        </w:rPr>
        <w:t>за активную работу в Комитете, оказание помощи в проведении общешкольных мероприятий и т.</w:t>
      </w:r>
      <w:r w:rsidR="0024315B" w:rsidRPr="00140E94">
        <w:rPr>
          <w:spacing w:val="-6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д;</w:t>
      </w:r>
    </w:p>
    <w:p w:rsidR="000F47AA" w:rsidRPr="00140E94" w:rsidRDefault="000F47AA" w:rsidP="00C30903">
      <w:pPr>
        <w:pStyle w:val="a4"/>
        <w:tabs>
          <w:tab w:val="left" w:pos="24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</w:t>
      </w:r>
      <w:r w:rsidR="0024315B" w:rsidRPr="00140E94">
        <w:rPr>
          <w:spacing w:val="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функций;</w:t>
      </w:r>
    </w:p>
    <w:p w:rsidR="00A16AFC" w:rsidRPr="00140E94" w:rsidRDefault="000F47AA" w:rsidP="00C30903">
      <w:pPr>
        <w:pStyle w:val="a4"/>
        <w:tabs>
          <w:tab w:val="left" w:pos="24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</w:t>
      </w:r>
      <w:r w:rsidR="0024315B" w:rsidRPr="00140E94">
        <w:rPr>
          <w:spacing w:val="-1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Комитета;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461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Ответственность родителей, родительского</w:t>
      </w:r>
      <w:r w:rsidRPr="00140E94">
        <w:rPr>
          <w:spacing w:val="-3"/>
          <w:sz w:val="28"/>
          <w:szCs w:val="28"/>
        </w:rPr>
        <w:t xml:space="preserve"> </w:t>
      </w:r>
      <w:r w:rsidRPr="00140E94">
        <w:rPr>
          <w:sz w:val="28"/>
          <w:szCs w:val="28"/>
        </w:rPr>
        <w:t>комитета.</w:t>
      </w:r>
    </w:p>
    <w:p w:rsidR="000F47AA" w:rsidRPr="00140E94" w:rsidRDefault="0024315B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Родители (законные представители) </w:t>
      </w:r>
      <w:r w:rsidR="00C62C23" w:rsidRPr="00140E94">
        <w:rPr>
          <w:sz w:val="28"/>
          <w:szCs w:val="28"/>
        </w:rPr>
        <w:t>учащихся</w:t>
      </w:r>
      <w:r w:rsidR="000F47AA" w:rsidRPr="00140E94">
        <w:rPr>
          <w:sz w:val="28"/>
          <w:szCs w:val="28"/>
        </w:rPr>
        <w:t xml:space="preserve"> </w:t>
      </w:r>
      <w:r w:rsidRPr="00140E94">
        <w:rPr>
          <w:sz w:val="28"/>
          <w:szCs w:val="28"/>
        </w:rPr>
        <w:t>несут финансовую ответственность за:</w:t>
      </w:r>
    </w:p>
    <w:p w:rsidR="000F47AA" w:rsidRPr="00140E94" w:rsidRDefault="00AC48C5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>порчу их детьми учебного оборудования, инвентаря и другого имущества</w:t>
      </w:r>
      <w:r w:rsidR="0024315B" w:rsidRPr="00140E94">
        <w:rPr>
          <w:spacing w:val="-8"/>
          <w:sz w:val="28"/>
          <w:szCs w:val="28"/>
        </w:rPr>
        <w:t xml:space="preserve"> </w:t>
      </w:r>
      <w:r w:rsidR="000F47AA" w:rsidRPr="00140E94">
        <w:rPr>
          <w:sz w:val="28"/>
          <w:szCs w:val="28"/>
        </w:rPr>
        <w:t xml:space="preserve">МБУ ДО </w:t>
      </w:r>
      <w:r w:rsidRPr="00140E94">
        <w:rPr>
          <w:sz w:val="28"/>
          <w:szCs w:val="28"/>
        </w:rPr>
        <w:t>«Детско-юношеская спортивная школа городского округа Кохма»;</w:t>
      </w:r>
    </w:p>
    <w:p w:rsidR="00A16AFC" w:rsidRPr="00140E94" w:rsidRDefault="00AC48C5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  <w:sectPr w:rsidR="00A16AFC" w:rsidRPr="00140E94" w:rsidSect="00C30903">
          <w:pgSz w:w="11910" w:h="16840"/>
          <w:pgMar w:top="709" w:right="460" w:bottom="280" w:left="1160" w:header="720" w:footer="720" w:gutter="0"/>
          <w:cols w:space="720"/>
        </w:sectPr>
      </w:pPr>
      <w:r w:rsidRPr="00140E94">
        <w:rPr>
          <w:sz w:val="28"/>
          <w:szCs w:val="28"/>
        </w:rPr>
        <w:t xml:space="preserve">- </w:t>
      </w:r>
      <w:r w:rsidR="0024315B" w:rsidRPr="00140E94">
        <w:rPr>
          <w:sz w:val="28"/>
          <w:szCs w:val="28"/>
        </w:rPr>
        <w:t xml:space="preserve">установление взаимопонимания между администрацией </w:t>
      </w:r>
      <w:r w:rsidRPr="00140E94">
        <w:rPr>
          <w:sz w:val="28"/>
          <w:szCs w:val="28"/>
        </w:rPr>
        <w:t>учреждения</w:t>
      </w:r>
      <w:r w:rsidR="000F47AA" w:rsidRPr="00140E94">
        <w:rPr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 xml:space="preserve"> и родителями (законными представителями) </w:t>
      </w:r>
      <w:r w:rsidR="00C62C23" w:rsidRPr="00140E94">
        <w:rPr>
          <w:sz w:val="28"/>
          <w:szCs w:val="28"/>
        </w:rPr>
        <w:t>учащихся</w:t>
      </w:r>
      <w:r w:rsidR="0024315B" w:rsidRPr="00140E94">
        <w:rPr>
          <w:sz w:val="28"/>
          <w:szCs w:val="28"/>
        </w:rPr>
        <w:t xml:space="preserve"> в вопросах спортивного, семейного и общественного воспитания;</w:t>
      </w:r>
    </w:p>
    <w:p w:rsidR="00A16AFC" w:rsidRPr="00140E94" w:rsidRDefault="00AC48C5" w:rsidP="00C30903">
      <w:pPr>
        <w:tabs>
          <w:tab w:val="left" w:pos="240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lastRenderedPageBreak/>
        <w:t xml:space="preserve">- </w:t>
      </w:r>
      <w:r w:rsidR="0024315B" w:rsidRPr="00140E94">
        <w:rPr>
          <w:sz w:val="28"/>
          <w:szCs w:val="28"/>
        </w:rPr>
        <w:t>бездействие отдельных членов Комитета или всего</w:t>
      </w:r>
      <w:r w:rsidR="0024315B" w:rsidRPr="00140E94">
        <w:rPr>
          <w:spacing w:val="-4"/>
          <w:sz w:val="28"/>
          <w:szCs w:val="28"/>
        </w:rPr>
        <w:t xml:space="preserve"> </w:t>
      </w:r>
      <w:r w:rsidR="0024315B" w:rsidRPr="00140E94">
        <w:rPr>
          <w:sz w:val="28"/>
          <w:szCs w:val="28"/>
        </w:rPr>
        <w:t>Комитета;</w:t>
      </w:r>
    </w:p>
    <w:p w:rsidR="00A16AFC" w:rsidRPr="00140E94" w:rsidRDefault="0024315B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>Родительский комитет должен своевременно и в полной мере доносить до родител</w:t>
      </w:r>
      <w:r w:rsidR="008A0CBF" w:rsidRPr="00140E94">
        <w:rPr>
          <w:sz w:val="28"/>
          <w:szCs w:val="28"/>
        </w:rPr>
        <w:t xml:space="preserve">ей позицию администрации, а так </w:t>
      </w:r>
      <w:r w:rsidRPr="00140E94">
        <w:rPr>
          <w:sz w:val="28"/>
          <w:szCs w:val="28"/>
        </w:rPr>
        <w:t xml:space="preserve">же информацию по текущим и планируемым мероприятиям и делам </w:t>
      </w:r>
      <w:r w:rsidR="00290C37" w:rsidRPr="00140E94">
        <w:rPr>
          <w:sz w:val="28"/>
          <w:szCs w:val="28"/>
        </w:rPr>
        <w:t xml:space="preserve">МБУ </w:t>
      </w:r>
      <w:proofErr w:type="gramStart"/>
      <w:r w:rsidR="00290C37" w:rsidRPr="00140E94">
        <w:rPr>
          <w:sz w:val="28"/>
          <w:szCs w:val="28"/>
        </w:rPr>
        <w:t>ДО</w:t>
      </w:r>
      <w:proofErr w:type="gramEnd"/>
      <w:r w:rsidR="00290C37" w:rsidRPr="00140E94">
        <w:rPr>
          <w:sz w:val="28"/>
          <w:szCs w:val="28"/>
        </w:rPr>
        <w:t xml:space="preserve"> </w:t>
      </w:r>
      <w:r w:rsidR="00AC48C5" w:rsidRPr="00140E94">
        <w:rPr>
          <w:sz w:val="28"/>
          <w:szCs w:val="28"/>
        </w:rPr>
        <w:t>«</w:t>
      </w:r>
      <w:proofErr w:type="gramStart"/>
      <w:r w:rsidR="00AC48C5" w:rsidRPr="00140E94">
        <w:rPr>
          <w:sz w:val="28"/>
          <w:szCs w:val="28"/>
        </w:rPr>
        <w:t>Детско-юношеская</w:t>
      </w:r>
      <w:proofErr w:type="gramEnd"/>
      <w:r w:rsidR="00AC48C5" w:rsidRPr="00140E94">
        <w:rPr>
          <w:sz w:val="28"/>
          <w:szCs w:val="28"/>
        </w:rPr>
        <w:t xml:space="preserve"> спортивная школа городского округа Кохма».</w:t>
      </w:r>
    </w:p>
    <w:p w:rsidR="00A16AFC" w:rsidRPr="00140E94" w:rsidRDefault="0024315B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</w:p>
    <w:p w:rsidR="00A16AFC" w:rsidRPr="00140E94" w:rsidRDefault="0024315B" w:rsidP="00C30903">
      <w:pPr>
        <w:pStyle w:val="11"/>
        <w:numPr>
          <w:ilvl w:val="0"/>
          <w:numId w:val="5"/>
        </w:numPr>
        <w:tabs>
          <w:tab w:val="left" w:pos="341"/>
        </w:tabs>
        <w:spacing w:line="360" w:lineRule="auto"/>
        <w:ind w:left="0" w:firstLine="357"/>
        <w:contextualSpacing/>
        <w:jc w:val="center"/>
        <w:outlineLvl w:val="9"/>
        <w:rPr>
          <w:sz w:val="28"/>
          <w:szCs w:val="28"/>
        </w:rPr>
      </w:pPr>
      <w:r w:rsidRPr="00140E94">
        <w:rPr>
          <w:sz w:val="28"/>
          <w:szCs w:val="28"/>
        </w:rPr>
        <w:t>Порядок</w:t>
      </w:r>
      <w:r w:rsidRPr="00140E94">
        <w:rPr>
          <w:spacing w:val="-2"/>
          <w:sz w:val="28"/>
          <w:szCs w:val="28"/>
        </w:rPr>
        <w:t xml:space="preserve"> </w:t>
      </w:r>
      <w:r w:rsidRPr="00140E94">
        <w:rPr>
          <w:sz w:val="28"/>
          <w:szCs w:val="28"/>
        </w:rPr>
        <w:t>работы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b/>
          <w:sz w:val="28"/>
          <w:szCs w:val="28"/>
        </w:rPr>
      </w:pP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461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Родительский комитет </w:t>
      </w:r>
      <w:r w:rsidR="00290C37" w:rsidRPr="00140E94">
        <w:rPr>
          <w:sz w:val="28"/>
          <w:szCs w:val="28"/>
        </w:rPr>
        <w:t xml:space="preserve">МБУ ДО </w:t>
      </w:r>
      <w:r w:rsidR="00AC48C5" w:rsidRPr="00140E94">
        <w:rPr>
          <w:sz w:val="28"/>
          <w:szCs w:val="28"/>
        </w:rPr>
        <w:t xml:space="preserve">«Детско-юношеская спортивная школа городского округа Кохма» </w:t>
      </w:r>
      <w:r w:rsidRPr="00140E94">
        <w:rPr>
          <w:sz w:val="28"/>
          <w:szCs w:val="28"/>
        </w:rPr>
        <w:t>собирается на заседания не реже одного раза в</w:t>
      </w:r>
      <w:r w:rsidRPr="00140E94">
        <w:rPr>
          <w:spacing w:val="-10"/>
          <w:sz w:val="28"/>
          <w:szCs w:val="28"/>
        </w:rPr>
        <w:t xml:space="preserve"> </w:t>
      </w:r>
      <w:r w:rsidRPr="00140E94">
        <w:rPr>
          <w:sz w:val="28"/>
          <w:szCs w:val="28"/>
        </w:rPr>
        <w:t>квартал.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38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Заседание считается правомочным, если на его заседании присутствует 2/3 численного состава членов родительского комитета.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74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</w:t>
      </w:r>
      <w:r w:rsidRPr="00140E94">
        <w:rPr>
          <w:spacing w:val="-7"/>
          <w:sz w:val="28"/>
          <w:szCs w:val="28"/>
        </w:rPr>
        <w:t xml:space="preserve"> </w:t>
      </w:r>
      <w:r w:rsidRPr="00140E94">
        <w:rPr>
          <w:sz w:val="28"/>
          <w:szCs w:val="28"/>
        </w:rPr>
        <w:t>комитета.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468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Заседание родительского комитета ведет, как правило, председатель родительского комитета. Председатель родительского ведет всю документацию и сдает ее в архив по завершению работы родительского</w:t>
      </w:r>
      <w:r w:rsidRPr="00140E94">
        <w:rPr>
          <w:spacing w:val="-1"/>
          <w:sz w:val="28"/>
          <w:szCs w:val="28"/>
        </w:rPr>
        <w:t xml:space="preserve"> </w:t>
      </w:r>
      <w:r w:rsidRPr="00140E94">
        <w:rPr>
          <w:sz w:val="28"/>
          <w:szCs w:val="28"/>
        </w:rPr>
        <w:t>комитета.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4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При рассмотрении вопросов, связанных с </w:t>
      </w:r>
      <w:r w:rsidR="00C62C23" w:rsidRPr="00140E94">
        <w:rPr>
          <w:sz w:val="28"/>
          <w:szCs w:val="28"/>
        </w:rPr>
        <w:t>учащимися</w:t>
      </w:r>
      <w:r w:rsidR="00290C37" w:rsidRPr="00140E94">
        <w:rPr>
          <w:sz w:val="28"/>
          <w:szCs w:val="28"/>
        </w:rPr>
        <w:t xml:space="preserve"> </w:t>
      </w:r>
      <w:r w:rsidRPr="00140E94">
        <w:rPr>
          <w:sz w:val="28"/>
          <w:szCs w:val="28"/>
        </w:rPr>
        <w:t>учреждения, присутствие их родителей (законных представителей) на заседании родительского комитета</w:t>
      </w:r>
      <w:r w:rsidRPr="00140E94">
        <w:rPr>
          <w:spacing w:val="-6"/>
          <w:sz w:val="28"/>
          <w:szCs w:val="28"/>
        </w:rPr>
        <w:t xml:space="preserve"> </w:t>
      </w:r>
      <w:r w:rsidRPr="00140E94">
        <w:rPr>
          <w:sz w:val="28"/>
          <w:szCs w:val="28"/>
        </w:rPr>
        <w:t>обязательно.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49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</w:t>
      </w:r>
      <w:r w:rsidRPr="00140E94">
        <w:rPr>
          <w:spacing w:val="-7"/>
          <w:sz w:val="28"/>
          <w:szCs w:val="28"/>
        </w:rPr>
        <w:t xml:space="preserve"> </w:t>
      </w:r>
      <w:r w:rsidRPr="00140E94">
        <w:rPr>
          <w:sz w:val="28"/>
          <w:szCs w:val="28"/>
        </w:rPr>
        <w:t>администрации.</w:t>
      </w: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538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 xml:space="preserve">Администрация </w:t>
      </w:r>
      <w:r w:rsidR="00290C37" w:rsidRPr="00140E94">
        <w:rPr>
          <w:sz w:val="28"/>
          <w:szCs w:val="28"/>
        </w:rPr>
        <w:t xml:space="preserve">МБУ ДО </w:t>
      </w:r>
      <w:r w:rsidR="00AC48C5" w:rsidRPr="00140E94">
        <w:rPr>
          <w:sz w:val="28"/>
          <w:szCs w:val="28"/>
        </w:rPr>
        <w:t xml:space="preserve">«Детско-юношеская спортивная школа городского округа Кохма» </w:t>
      </w:r>
      <w:r w:rsidRPr="00140E94">
        <w:rPr>
          <w:sz w:val="28"/>
          <w:szCs w:val="28"/>
        </w:rPr>
        <w:t>в месячный срок должна рассмотреть решение родительского комитета и принять по ним соответствующее решение и сообщить о нем родительскому</w:t>
      </w:r>
      <w:r w:rsidRPr="00140E94">
        <w:rPr>
          <w:spacing w:val="-9"/>
          <w:sz w:val="28"/>
          <w:szCs w:val="28"/>
        </w:rPr>
        <w:t xml:space="preserve"> </w:t>
      </w:r>
      <w:r w:rsidRPr="00140E94">
        <w:rPr>
          <w:sz w:val="28"/>
          <w:szCs w:val="28"/>
        </w:rPr>
        <w:t>комитету.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</w:p>
    <w:p w:rsidR="008A0CBF" w:rsidRPr="00140E94" w:rsidRDefault="008A0CBF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</w:p>
    <w:p w:rsidR="008A0CBF" w:rsidRPr="00140E94" w:rsidRDefault="008A0CBF" w:rsidP="00C30903">
      <w:pPr>
        <w:pStyle w:val="a3"/>
        <w:spacing w:line="360" w:lineRule="auto"/>
        <w:ind w:left="0" w:firstLine="357"/>
        <w:contextualSpacing/>
        <w:jc w:val="both"/>
        <w:rPr>
          <w:sz w:val="28"/>
          <w:szCs w:val="28"/>
        </w:rPr>
      </w:pPr>
    </w:p>
    <w:p w:rsidR="00A16AFC" w:rsidRPr="00140E94" w:rsidRDefault="0024315B" w:rsidP="00C30903">
      <w:pPr>
        <w:pStyle w:val="11"/>
        <w:numPr>
          <w:ilvl w:val="0"/>
          <w:numId w:val="5"/>
        </w:numPr>
        <w:tabs>
          <w:tab w:val="left" w:pos="341"/>
        </w:tabs>
        <w:spacing w:line="360" w:lineRule="auto"/>
        <w:ind w:left="0" w:firstLine="357"/>
        <w:contextualSpacing/>
        <w:jc w:val="center"/>
        <w:outlineLvl w:val="9"/>
        <w:rPr>
          <w:sz w:val="28"/>
          <w:szCs w:val="28"/>
        </w:rPr>
      </w:pPr>
      <w:r w:rsidRPr="00140E94">
        <w:rPr>
          <w:sz w:val="28"/>
          <w:szCs w:val="28"/>
        </w:rPr>
        <w:lastRenderedPageBreak/>
        <w:t>Документация</w:t>
      </w:r>
    </w:p>
    <w:p w:rsidR="00A16AFC" w:rsidRPr="00140E94" w:rsidRDefault="00A16AFC" w:rsidP="00C30903">
      <w:pPr>
        <w:pStyle w:val="a3"/>
        <w:spacing w:line="360" w:lineRule="auto"/>
        <w:ind w:left="0" w:firstLine="357"/>
        <w:contextualSpacing/>
        <w:jc w:val="both"/>
        <w:rPr>
          <w:b/>
          <w:sz w:val="28"/>
          <w:szCs w:val="28"/>
        </w:rPr>
      </w:pPr>
    </w:p>
    <w:p w:rsidR="00A16AFC" w:rsidRPr="00140E94" w:rsidRDefault="0024315B" w:rsidP="00C30903">
      <w:pPr>
        <w:pStyle w:val="a4"/>
        <w:numPr>
          <w:ilvl w:val="1"/>
          <w:numId w:val="5"/>
        </w:numPr>
        <w:tabs>
          <w:tab w:val="left" w:pos="461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</w:t>
      </w:r>
      <w:r w:rsidRPr="00140E94">
        <w:rPr>
          <w:spacing w:val="-2"/>
          <w:sz w:val="28"/>
          <w:szCs w:val="28"/>
        </w:rPr>
        <w:t xml:space="preserve"> </w:t>
      </w:r>
      <w:r w:rsidRPr="00140E94">
        <w:rPr>
          <w:sz w:val="28"/>
          <w:szCs w:val="28"/>
        </w:rPr>
        <w:t>комитета.</w:t>
      </w:r>
    </w:p>
    <w:p w:rsidR="00AC48C5" w:rsidRPr="00140E94" w:rsidRDefault="0024315B" w:rsidP="00C30903">
      <w:pPr>
        <w:pStyle w:val="a4"/>
        <w:numPr>
          <w:ilvl w:val="1"/>
          <w:numId w:val="5"/>
        </w:numPr>
        <w:tabs>
          <w:tab w:val="left" w:pos="470"/>
        </w:tabs>
        <w:spacing w:line="360" w:lineRule="auto"/>
        <w:ind w:left="0" w:firstLine="357"/>
        <w:contextualSpacing/>
        <w:rPr>
          <w:sz w:val="28"/>
          <w:szCs w:val="28"/>
        </w:rPr>
      </w:pPr>
      <w:r w:rsidRPr="00140E94">
        <w:rPr>
          <w:sz w:val="28"/>
          <w:szCs w:val="28"/>
        </w:rPr>
        <w:t>Документация родительского комитета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AC48C5" w:rsidRPr="00140E94" w:rsidRDefault="00AC48C5" w:rsidP="00C30903">
      <w:pPr>
        <w:spacing w:line="360" w:lineRule="auto"/>
        <w:ind w:firstLine="357"/>
        <w:contextualSpacing/>
        <w:jc w:val="both"/>
        <w:rPr>
          <w:sz w:val="28"/>
          <w:szCs w:val="28"/>
        </w:rPr>
      </w:pPr>
    </w:p>
    <w:p w:rsidR="00AC48C5" w:rsidRPr="00140E94" w:rsidRDefault="00AC48C5" w:rsidP="00C30903">
      <w:pPr>
        <w:pStyle w:val="a5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>Принято на заседании педагогического совета</w:t>
      </w:r>
    </w:p>
    <w:p w:rsidR="00AC48C5" w:rsidRPr="00140E94" w:rsidRDefault="009546F8" w:rsidP="00C30903">
      <w:pPr>
        <w:pStyle w:val="a5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140E94">
        <w:rPr>
          <w:sz w:val="28"/>
          <w:szCs w:val="28"/>
        </w:rPr>
        <w:t xml:space="preserve">Протокол </w:t>
      </w:r>
      <w:r w:rsidR="00140E94" w:rsidRPr="00140E94">
        <w:rPr>
          <w:sz w:val="28"/>
          <w:szCs w:val="28"/>
        </w:rPr>
        <w:t>№ 4</w:t>
      </w:r>
      <w:r w:rsidR="00140E94" w:rsidRPr="00140E94">
        <w:rPr>
          <w:sz w:val="28"/>
          <w:szCs w:val="28"/>
        </w:rPr>
        <w:t xml:space="preserve"> </w:t>
      </w:r>
      <w:r w:rsidR="00140E94">
        <w:rPr>
          <w:sz w:val="28"/>
          <w:szCs w:val="28"/>
        </w:rPr>
        <w:t xml:space="preserve"> от  </w:t>
      </w:r>
      <w:bookmarkStart w:id="0" w:name="_GoBack"/>
      <w:bookmarkEnd w:id="0"/>
      <w:r w:rsidRPr="00140E94">
        <w:rPr>
          <w:sz w:val="28"/>
          <w:szCs w:val="28"/>
        </w:rPr>
        <w:t>« 21 » августа</w:t>
      </w:r>
      <w:r w:rsidR="00140E94">
        <w:rPr>
          <w:sz w:val="28"/>
          <w:szCs w:val="28"/>
        </w:rPr>
        <w:t xml:space="preserve"> 2017 г.</w:t>
      </w:r>
      <w:r w:rsidRPr="00140E94">
        <w:rPr>
          <w:sz w:val="28"/>
          <w:szCs w:val="28"/>
        </w:rPr>
        <w:t xml:space="preserve"> </w:t>
      </w:r>
    </w:p>
    <w:p w:rsidR="00140E94" w:rsidRPr="00140E94" w:rsidRDefault="00140E94">
      <w:pPr>
        <w:pStyle w:val="a5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</w:p>
    <w:sectPr w:rsidR="00140E94" w:rsidRPr="00140E94" w:rsidSect="00A16AFC">
      <w:pgSz w:w="11910" w:h="16840"/>
      <w:pgMar w:top="62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40B"/>
    <w:multiLevelType w:val="hybridMultilevel"/>
    <w:tmpl w:val="3258C46E"/>
    <w:lvl w:ilvl="0" w:tplc="8BFE0A66">
      <w:start w:val="3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BDE462C"/>
    <w:multiLevelType w:val="hybridMultilevel"/>
    <w:tmpl w:val="5F107472"/>
    <w:lvl w:ilvl="0" w:tplc="B890E74A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6E3272">
      <w:numFmt w:val="bullet"/>
      <w:lvlText w:val="•"/>
      <w:lvlJc w:val="left"/>
      <w:pPr>
        <w:ind w:left="1118" w:hanging="144"/>
      </w:pPr>
      <w:rPr>
        <w:rFonts w:hint="default"/>
        <w:lang w:val="ru-RU" w:eastAsia="ru-RU" w:bidi="ru-RU"/>
      </w:rPr>
    </w:lvl>
    <w:lvl w:ilvl="2" w:tplc="A1720434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7E76FB2C">
      <w:numFmt w:val="bullet"/>
      <w:lvlText w:val="•"/>
      <w:lvlJc w:val="left"/>
      <w:pPr>
        <w:ind w:left="3155" w:hanging="144"/>
      </w:pPr>
      <w:rPr>
        <w:rFonts w:hint="default"/>
        <w:lang w:val="ru-RU" w:eastAsia="ru-RU" w:bidi="ru-RU"/>
      </w:rPr>
    </w:lvl>
    <w:lvl w:ilvl="4" w:tplc="856E2E9C">
      <w:numFmt w:val="bullet"/>
      <w:lvlText w:val="•"/>
      <w:lvlJc w:val="left"/>
      <w:pPr>
        <w:ind w:left="4174" w:hanging="144"/>
      </w:pPr>
      <w:rPr>
        <w:rFonts w:hint="default"/>
        <w:lang w:val="ru-RU" w:eastAsia="ru-RU" w:bidi="ru-RU"/>
      </w:rPr>
    </w:lvl>
    <w:lvl w:ilvl="5" w:tplc="8B28146A">
      <w:numFmt w:val="bullet"/>
      <w:lvlText w:val="•"/>
      <w:lvlJc w:val="left"/>
      <w:pPr>
        <w:ind w:left="5193" w:hanging="144"/>
      </w:pPr>
      <w:rPr>
        <w:rFonts w:hint="default"/>
        <w:lang w:val="ru-RU" w:eastAsia="ru-RU" w:bidi="ru-RU"/>
      </w:rPr>
    </w:lvl>
    <w:lvl w:ilvl="6" w:tplc="953A64EE">
      <w:numFmt w:val="bullet"/>
      <w:lvlText w:val="•"/>
      <w:lvlJc w:val="left"/>
      <w:pPr>
        <w:ind w:left="6211" w:hanging="144"/>
      </w:pPr>
      <w:rPr>
        <w:rFonts w:hint="default"/>
        <w:lang w:val="ru-RU" w:eastAsia="ru-RU" w:bidi="ru-RU"/>
      </w:rPr>
    </w:lvl>
    <w:lvl w:ilvl="7" w:tplc="9D229260">
      <w:numFmt w:val="bullet"/>
      <w:lvlText w:val="•"/>
      <w:lvlJc w:val="left"/>
      <w:pPr>
        <w:ind w:left="7230" w:hanging="144"/>
      </w:pPr>
      <w:rPr>
        <w:rFonts w:hint="default"/>
        <w:lang w:val="ru-RU" w:eastAsia="ru-RU" w:bidi="ru-RU"/>
      </w:rPr>
    </w:lvl>
    <w:lvl w:ilvl="8" w:tplc="D9D416DE">
      <w:numFmt w:val="bullet"/>
      <w:lvlText w:val="•"/>
      <w:lvlJc w:val="left"/>
      <w:pPr>
        <w:ind w:left="8249" w:hanging="144"/>
      </w:pPr>
      <w:rPr>
        <w:rFonts w:hint="default"/>
        <w:lang w:val="ru-RU" w:eastAsia="ru-RU" w:bidi="ru-RU"/>
      </w:rPr>
    </w:lvl>
  </w:abstractNum>
  <w:abstractNum w:abstractNumId="2">
    <w:nsid w:val="493F2C13"/>
    <w:multiLevelType w:val="multilevel"/>
    <w:tmpl w:val="33B05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2" w:hanging="1800"/>
      </w:pPr>
      <w:rPr>
        <w:rFonts w:hint="default"/>
      </w:rPr>
    </w:lvl>
  </w:abstractNum>
  <w:abstractNum w:abstractNumId="3">
    <w:nsid w:val="4CFD4765"/>
    <w:multiLevelType w:val="multilevel"/>
    <w:tmpl w:val="34B6A8D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 %2"/>
      <w:lvlJc w:val="left"/>
      <w:pPr>
        <w:ind w:left="100" w:hanging="39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62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5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8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1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7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0" w:hanging="394"/>
      </w:pPr>
      <w:rPr>
        <w:rFonts w:hint="default"/>
        <w:lang w:val="ru-RU" w:eastAsia="ru-RU" w:bidi="ru-RU"/>
      </w:rPr>
    </w:lvl>
  </w:abstractNum>
  <w:abstractNum w:abstractNumId="4">
    <w:nsid w:val="62214B96"/>
    <w:multiLevelType w:val="multilevel"/>
    <w:tmpl w:val="1D12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5">
    <w:nsid w:val="6DAA5EAA"/>
    <w:multiLevelType w:val="multilevel"/>
    <w:tmpl w:val="0B3A2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C"/>
    <w:rsid w:val="00067E2E"/>
    <w:rsid w:val="000D67BD"/>
    <w:rsid w:val="000F47AA"/>
    <w:rsid w:val="00140E94"/>
    <w:rsid w:val="00235347"/>
    <w:rsid w:val="0024315B"/>
    <w:rsid w:val="00290C37"/>
    <w:rsid w:val="004722D1"/>
    <w:rsid w:val="004D5B98"/>
    <w:rsid w:val="0057242F"/>
    <w:rsid w:val="006D2CB7"/>
    <w:rsid w:val="006F778A"/>
    <w:rsid w:val="007B1A81"/>
    <w:rsid w:val="008A0CBF"/>
    <w:rsid w:val="009546F8"/>
    <w:rsid w:val="009809EA"/>
    <w:rsid w:val="00A16AFC"/>
    <w:rsid w:val="00AB6B80"/>
    <w:rsid w:val="00AC48C5"/>
    <w:rsid w:val="00C159B2"/>
    <w:rsid w:val="00C30903"/>
    <w:rsid w:val="00C61ABC"/>
    <w:rsid w:val="00C62C23"/>
    <w:rsid w:val="00D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AF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7B1A81"/>
    <w:pPr>
      <w:keepNext/>
      <w:shd w:val="clear" w:color="auto" w:fill="FFFFFF"/>
      <w:spacing w:line="235" w:lineRule="exact"/>
      <w:ind w:right="48"/>
      <w:outlineLvl w:val="1"/>
    </w:pPr>
    <w:rPr>
      <w:b/>
      <w:bCs/>
      <w:i/>
      <w:iCs/>
      <w:color w:val="000000"/>
      <w:spacing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AFC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6AFC"/>
    <w:pPr>
      <w:ind w:left="34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6AFC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A16AFC"/>
  </w:style>
  <w:style w:type="character" w:customStyle="1" w:styleId="20">
    <w:name w:val="Заголовок 2 Знак"/>
    <w:basedOn w:val="a0"/>
    <w:link w:val="2"/>
    <w:rsid w:val="007B1A81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AC48C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67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E2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AF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7B1A81"/>
    <w:pPr>
      <w:keepNext/>
      <w:shd w:val="clear" w:color="auto" w:fill="FFFFFF"/>
      <w:spacing w:line="235" w:lineRule="exact"/>
      <w:ind w:right="48"/>
      <w:outlineLvl w:val="1"/>
    </w:pPr>
    <w:rPr>
      <w:b/>
      <w:bCs/>
      <w:i/>
      <w:iCs/>
      <w:color w:val="000000"/>
      <w:spacing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AFC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6AFC"/>
    <w:pPr>
      <w:ind w:left="34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6AFC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A16AFC"/>
  </w:style>
  <w:style w:type="character" w:customStyle="1" w:styleId="20">
    <w:name w:val="Заголовок 2 Знак"/>
    <w:basedOn w:val="a0"/>
    <w:link w:val="2"/>
    <w:rsid w:val="007B1A81"/>
    <w:rPr>
      <w:rFonts w:ascii="Times New Roman" w:eastAsia="Times New Roman" w:hAnsi="Times New Roman" w:cs="Times New Roman"/>
      <w:b/>
      <w:bCs/>
      <w:i/>
      <w:iCs/>
      <w:color w:val="000000"/>
      <w:spacing w:val="2"/>
      <w:sz w:val="24"/>
      <w:szCs w:val="24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AC48C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67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E2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</vt:lpstr>
    </vt:vector>
  </TitlesOfParts>
  <Company>Рога и Копыта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</dc:title>
  <dc:creator>Иван Ярошенко</dc:creator>
  <cp:lastModifiedBy>Михаил</cp:lastModifiedBy>
  <cp:revision>16</cp:revision>
  <cp:lastPrinted>2018-10-26T13:25:00Z</cp:lastPrinted>
  <dcterms:created xsi:type="dcterms:W3CDTF">2018-02-16T09:19:00Z</dcterms:created>
  <dcterms:modified xsi:type="dcterms:W3CDTF">2021-08-24T13:00:00Z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