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C3" w:rsidRDefault="00A762C3">
      <w:pPr>
        <w:jc w:val="both"/>
        <w:rPr>
          <w:sz w:val="28"/>
          <w:szCs w:val="28"/>
        </w:rPr>
      </w:pPr>
      <w:bookmarkStart w:id="0" w:name="_GoBack"/>
      <w:bookmarkEnd w:id="0"/>
    </w:p>
    <w:p w:rsidR="00A762C3" w:rsidRDefault="00FC67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56515</wp:posOffset>
            </wp:positionV>
            <wp:extent cx="485140" cy="628650"/>
            <wp:effectExtent l="0" t="0" r="0" b="0"/>
            <wp:wrapNone/>
            <wp:docPr id="1" name="Рисунок 1" descr="C:\Users\Глава\Desktop\gerb-m-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Глава\Desktop\gerb-m-r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2C3" w:rsidRDefault="00A762C3">
      <w:pPr>
        <w:jc w:val="center"/>
        <w:rPr>
          <w:b/>
          <w:sz w:val="28"/>
          <w:szCs w:val="28"/>
        </w:rPr>
      </w:pPr>
    </w:p>
    <w:p w:rsidR="00A762C3" w:rsidRDefault="00A762C3">
      <w:pPr>
        <w:jc w:val="center"/>
        <w:rPr>
          <w:b/>
          <w:sz w:val="28"/>
          <w:szCs w:val="28"/>
        </w:rPr>
      </w:pPr>
    </w:p>
    <w:p w:rsidR="00A762C3" w:rsidRDefault="00FC67DC">
      <w:pPr>
        <w:tabs>
          <w:tab w:val="left" w:pos="53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762C3" w:rsidRDefault="00FC6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ИЛЬИНСКОГО МУНИЦИПАЛЬНОГО РАЙОНА</w:t>
      </w:r>
      <w:r>
        <w:rPr>
          <w:b/>
          <w:sz w:val="28"/>
          <w:szCs w:val="28"/>
        </w:rPr>
        <w:br/>
        <w:t>ИВАНОВСКОЙ ОБЛАСТИ</w:t>
      </w:r>
    </w:p>
    <w:p w:rsidR="00A762C3" w:rsidRDefault="00A762C3">
      <w:pPr>
        <w:jc w:val="center"/>
        <w:rPr>
          <w:b/>
          <w:sz w:val="28"/>
          <w:szCs w:val="28"/>
          <w:u w:val="single"/>
        </w:rPr>
      </w:pPr>
    </w:p>
    <w:p w:rsidR="00A762C3" w:rsidRDefault="00A762C3">
      <w:pPr>
        <w:jc w:val="center"/>
        <w:rPr>
          <w:b/>
          <w:sz w:val="28"/>
          <w:szCs w:val="28"/>
          <w:u w:val="single"/>
        </w:rPr>
      </w:pPr>
    </w:p>
    <w:p w:rsidR="00A762C3" w:rsidRDefault="00FC6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762C3" w:rsidRDefault="00A762C3">
      <w:pPr>
        <w:jc w:val="center"/>
        <w:rPr>
          <w:b/>
          <w:sz w:val="28"/>
          <w:szCs w:val="28"/>
          <w:u w:val="single"/>
        </w:rPr>
      </w:pPr>
    </w:p>
    <w:p w:rsidR="00A762C3" w:rsidRDefault="00FC67DC">
      <w:pPr>
        <w:jc w:val="center"/>
      </w:pPr>
      <w:r>
        <w:rPr>
          <w:sz w:val="28"/>
          <w:szCs w:val="28"/>
        </w:rPr>
        <w:t>от 29.11.2024 года №  359</w:t>
      </w:r>
    </w:p>
    <w:p w:rsidR="00A762C3" w:rsidRDefault="00FC67DC">
      <w:pPr>
        <w:jc w:val="center"/>
        <w:rPr>
          <w:b/>
          <w:color w:val="26282D"/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Ильинское-Хованское</w:t>
      </w:r>
      <w:proofErr w:type="spellEnd"/>
    </w:p>
    <w:p w:rsidR="00A762C3" w:rsidRDefault="00A762C3"/>
    <w:p w:rsidR="00A762C3" w:rsidRDefault="00FC67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освобождения </w:t>
      </w:r>
      <w:proofErr w:type="gramStart"/>
      <w:r>
        <w:rPr>
          <w:b/>
          <w:sz w:val="28"/>
          <w:szCs w:val="28"/>
        </w:rPr>
        <w:t>от платы</w:t>
      </w:r>
      <w:proofErr w:type="gramEnd"/>
      <w:r>
        <w:rPr>
          <w:b/>
          <w:sz w:val="28"/>
          <w:szCs w:val="28"/>
        </w:rPr>
        <w:t xml:space="preserve">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организациях, реализующих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</w:p>
    <w:p w:rsidR="00A762C3" w:rsidRDefault="00A762C3">
      <w:pPr>
        <w:jc w:val="both"/>
        <w:rPr>
          <w:sz w:val="28"/>
          <w:szCs w:val="28"/>
        </w:rPr>
      </w:pPr>
    </w:p>
    <w:p w:rsidR="00A762C3" w:rsidRDefault="00FC6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учреждения местного самоуправления в Российской Федерации», с Федеральным законом от 29.12.2012 № 273-ФЗ «Об образовании в Российской Федерации», администрация Ильинского муниципального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A762C3" w:rsidRDefault="00FC67DC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освобождения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организациях, реализующих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 согласно приложению.</w:t>
      </w:r>
    </w:p>
    <w:p w:rsidR="00A762C3" w:rsidRDefault="00FC67DC">
      <w:pPr>
        <w:jc w:val="both"/>
      </w:pPr>
      <w:r>
        <w:rPr>
          <w:sz w:val="28"/>
          <w:szCs w:val="28"/>
        </w:rPr>
        <w:t xml:space="preserve">2.Опубликовать (разместить) настоящее постановление в официальном сетевом издании – официальном сайте Ильинского муниципального района Ивановской области </w:t>
      </w:r>
      <w:hyperlink r:id="rId5">
        <w:r>
          <w:rPr>
            <w:rStyle w:val="-"/>
            <w:sz w:val="28"/>
            <w:szCs w:val="28"/>
            <w:lang w:val="en-US"/>
          </w:rPr>
          <w:t>www</w:t>
        </w:r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admilinskoe</w:t>
        </w:r>
        <w:proofErr w:type="spellEnd"/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в информационно-коммуникационной сети «Интернет»</w:t>
      </w:r>
    </w:p>
    <w:p w:rsidR="00A762C3" w:rsidRDefault="00FC67DC">
      <w:pPr>
        <w:jc w:val="both"/>
      </w:pPr>
      <w:r>
        <w:rPr>
          <w:sz w:val="28"/>
          <w:szCs w:val="28"/>
        </w:rPr>
        <w:t>3. Настоящее постановление вступает в силу с момента подписания</w:t>
      </w:r>
    </w:p>
    <w:p w:rsidR="00A762C3" w:rsidRDefault="00FC67DC">
      <w:pPr>
        <w:jc w:val="both"/>
      </w:pPr>
      <w:r>
        <w:rPr>
          <w:sz w:val="28"/>
          <w:szCs w:val="28"/>
        </w:rPr>
        <w:t xml:space="preserve">4. Контроль за выполнением постановления возложить на заместителя </w:t>
      </w:r>
      <w:proofErr w:type="gramStart"/>
      <w:r>
        <w:rPr>
          <w:sz w:val="28"/>
          <w:szCs w:val="28"/>
        </w:rPr>
        <w:t>главы  администрации</w:t>
      </w:r>
      <w:proofErr w:type="gramEnd"/>
      <w:r>
        <w:rPr>
          <w:sz w:val="28"/>
          <w:szCs w:val="28"/>
        </w:rPr>
        <w:t xml:space="preserve"> Ильинского муниципального района, начальника отдела социальной политики </w:t>
      </w:r>
      <w:proofErr w:type="spellStart"/>
      <w:r>
        <w:rPr>
          <w:sz w:val="28"/>
          <w:szCs w:val="28"/>
        </w:rPr>
        <w:t>Е.Ю,Лимаренко</w:t>
      </w:r>
      <w:proofErr w:type="spellEnd"/>
      <w:r>
        <w:rPr>
          <w:sz w:val="28"/>
          <w:szCs w:val="28"/>
        </w:rPr>
        <w:t>.</w:t>
      </w:r>
    </w:p>
    <w:p w:rsidR="00A762C3" w:rsidRDefault="00A762C3">
      <w:pPr>
        <w:jc w:val="both"/>
        <w:rPr>
          <w:sz w:val="28"/>
          <w:szCs w:val="28"/>
        </w:rPr>
      </w:pPr>
    </w:p>
    <w:p w:rsidR="00A762C3" w:rsidRDefault="00A762C3">
      <w:pPr>
        <w:jc w:val="both"/>
        <w:rPr>
          <w:sz w:val="28"/>
          <w:szCs w:val="28"/>
        </w:rPr>
      </w:pPr>
    </w:p>
    <w:p w:rsidR="00A762C3" w:rsidRDefault="00FC67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ВРИП Главы Ильинского</w:t>
      </w:r>
    </w:p>
    <w:p w:rsidR="00A762C3" w:rsidRDefault="00FC67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района:                                             С.М.Ефремов</w:t>
      </w:r>
    </w:p>
    <w:p w:rsidR="00A762C3" w:rsidRDefault="00A762C3">
      <w:pPr>
        <w:jc w:val="both"/>
        <w:rPr>
          <w:b/>
          <w:sz w:val="28"/>
          <w:szCs w:val="28"/>
        </w:rPr>
      </w:pPr>
    </w:p>
    <w:p w:rsidR="00A762C3" w:rsidRDefault="00A762C3">
      <w:pPr>
        <w:jc w:val="both"/>
        <w:rPr>
          <w:sz w:val="28"/>
          <w:szCs w:val="28"/>
        </w:rPr>
      </w:pPr>
    </w:p>
    <w:p w:rsidR="00A762C3" w:rsidRDefault="00A762C3">
      <w:pPr>
        <w:jc w:val="both"/>
        <w:rPr>
          <w:sz w:val="28"/>
          <w:szCs w:val="28"/>
        </w:rPr>
      </w:pPr>
    </w:p>
    <w:p w:rsidR="00A762C3" w:rsidRDefault="00FC67DC">
      <w:pPr>
        <w:jc w:val="right"/>
      </w:pPr>
      <w:r>
        <w:t xml:space="preserve">Приложение к постановлению </w:t>
      </w:r>
    </w:p>
    <w:p w:rsidR="00A762C3" w:rsidRDefault="00FC67DC">
      <w:pPr>
        <w:jc w:val="right"/>
      </w:pPr>
      <w:r>
        <w:t xml:space="preserve">администрации Ильинского </w:t>
      </w:r>
    </w:p>
    <w:p w:rsidR="00A762C3" w:rsidRDefault="00FC67DC">
      <w:pPr>
        <w:jc w:val="right"/>
      </w:pPr>
      <w:r>
        <w:t xml:space="preserve">муниципального района </w:t>
      </w:r>
    </w:p>
    <w:p w:rsidR="00A762C3" w:rsidRDefault="00FC67DC">
      <w:pPr>
        <w:jc w:val="right"/>
      </w:pPr>
      <w:r>
        <w:t>от 29.11.2024 №  359</w:t>
      </w:r>
    </w:p>
    <w:p w:rsidR="00A762C3" w:rsidRDefault="00A762C3">
      <w:pPr>
        <w:jc w:val="both"/>
        <w:rPr>
          <w:sz w:val="28"/>
          <w:szCs w:val="28"/>
        </w:rPr>
      </w:pPr>
    </w:p>
    <w:p w:rsidR="00A762C3" w:rsidRDefault="00A762C3">
      <w:pPr>
        <w:jc w:val="both"/>
        <w:rPr>
          <w:sz w:val="28"/>
          <w:szCs w:val="28"/>
        </w:rPr>
      </w:pPr>
    </w:p>
    <w:p w:rsidR="00A762C3" w:rsidRDefault="00FC67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Порядок освобождения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организациях, реализующих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</w:p>
    <w:p w:rsidR="00A762C3" w:rsidRDefault="00A762C3">
      <w:pPr>
        <w:jc w:val="both"/>
        <w:rPr>
          <w:sz w:val="28"/>
          <w:szCs w:val="28"/>
        </w:rPr>
      </w:pPr>
    </w:p>
    <w:p w:rsidR="00A762C3" w:rsidRDefault="00FC6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Порядок освобождения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организациях, реализующих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 (далее- Порядок) разработан с целью поддержки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21.09.2022 контракт в соответствии с пунктом 7 статьи 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Федерации» (далее - участники специальной военной операции). 2. Для освобождения от родительской платы за присмотр и уход за детьми участников специальной военной операции в группах продленного дня в муниципальных образовательных организациях Ильинского муниципального района, реализующих программы начального общего, основного общего и среднего общего образования (далее- образовательные организации) родитель (законный представитель) подает в образовательную организацию следующие документы: </w:t>
      </w:r>
    </w:p>
    <w:p w:rsidR="00A762C3" w:rsidRDefault="00FC6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-заявление об освобождении от родительской платы за присмотр и уход за детьми участников специальной военной операции в группах продленного дня </w:t>
      </w:r>
      <w:r>
        <w:rPr>
          <w:sz w:val="28"/>
          <w:szCs w:val="28"/>
        </w:rPr>
        <w:lastRenderedPageBreak/>
        <w:t>в образовательных организациях по форме, согласно приложению к настоящему Порядку;</w:t>
      </w:r>
    </w:p>
    <w:p w:rsidR="00A762C3" w:rsidRDefault="00FC6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-копию справки из военного комиссариата о нахождении родителя (законного представителя) на военной службе по частичной мобилизации, о заключении контракта с Министерством обороны Российской Федерации о добровольном содействии в выполнении задач, возложенных на Вооруженные Силы Российской Федерации. </w:t>
      </w:r>
    </w:p>
    <w:p w:rsidR="00A762C3" w:rsidRDefault="00FC6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основании предоставленных документов, указанных в п.2 настоящего Порядка, руководитель образовательной организации в течение 3 (трех) рабочих дней с дня подачи документов издает локальный акт об освобождении от платы за присмотр и уход за детьми, обучающимися в образовательной организации. </w:t>
      </w:r>
    </w:p>
    <w:p w:rsidR="00A762C3" w:rsidRDefault="00FC67DC">
      <w:pPr>
        <w:jc w:val="both"/>
      </w:pPr>
      <w:r>
        <w:rPr>
          <w:sz w:val="28"/>
          <w:szCs w:val="28"/>
        </w:rPr>
        <w:t>4. В случае предоставления неполного комплекта, недостоверных документов, указанных в п. 2 настоящего Порядка, руководитель образовательной организации отказывает в удовлетворении заявления.</w:t>
      </w:r>
    </w:p>
    <w:sectPr w:rsidR="00A762C3" w:rsidSect="00A762C3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C3"/>
    <w:rsid w:val="00A762C3"/>
    <w:rsid w:val="00BB0D3D"/>
    <w:rsid w:val="00F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7AB7E-F295-4B5D-BF49-319877AE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86B05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rsid w:val="00A762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A762C3"/>
    <w:pPr>
      <w:spacing w:after="140" w:line="288" w:lineRule="auto"/>
    </w:pPr>
  </w:style>
  <w:style w:type="paragraph" w:styleId="a4">
    <w:name w:val="List"/>
    <w:basedOn w:val="a3"/>
    <w:rsid w:val="00A762C3"/>
    <w:rPr>
      <w:rFonts w:cs="Arial"/>
    </w:rPr>
  </w:style>
  <w:style w:type="paragraph" w:customStyle="1" w:styleId="10">
    <w:name w:val="Название объекта1"/>
    <w:basedOn w:val="a"/>
    <w:qFormat/>
    <w:rsid w:val="00A762C3"/>
    <w:pPr>
      <w:suppressLineNumbers/>
      <w:spacing w:before="120" w:after="120"/>
    </w:pPr>
    <w:rPr>
      <w:rFonts w:cs="Arial"/>
      <w:i/>
      <w:iCs/>
    </w:rPr>
  </w:style>
  <w:style w:type="paragraph" w:styleId="a5">
    <w:name w:val="index heading"/>
    <w:basedOn w:val="a"/>
    <w:qFormat/>
    <w:rsid w:val="00A762C3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linskoe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 Соколова</cp:lastModifiedBy>
  <cp:revision>2</cp:revision>
  <cp:lastPrinted>2024-11-29T17:34:00Z</cp:lastPrinted>
  <dcterms:created xsi:type="dcterms:W3CDTF">2026-01-26T09:24:00Z</dcterms:created>
  <dcterms:modified xsi:type="dcterms:W3CDTF">2026-01-26T09:24:00Z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