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3" w:rsidRPr="00347040" w:rsidRDefault="008D0B13" w:rsidP="008D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40">
        <w:rPr>
          <w:rFonts w:ascii="Times New Roman" w:hAnsi="Times New Roman" w:cs="Times New Roman"/>
          <w:b/>
          <w:sz w:val="28"/>
          <w:szCs w:val="28"/>
        </w:rPr>
        <w:t>О</w:t>
      </w:r>
      <w:r w:rsidR="00BC02A2" w:rsidRPr="00347040">
        <w:rPr>
          <w:rFonts w:ascii="Times New Roman" w:hAnsi="Times New Roman" w:cs="Times New Roman"/>
          <w:b/>
          <w:sz w:val="28"/>
          <w:szCs w:val="28"/>
        </w:rPr>
        <w:t xml:space="preserve">ТДЕЛ ОБРАЗОВАНИЯ                                                                                 </w:t>
      </w:r>
      <w:r w:rsidRPr="00347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4AF">
        <w:rPr>
          <w:rFonts w:ascii="Times New Roman" w:hAnsi="Times New Roman" w:cs="Times New Roman"/>
          <w:b/>
          <w:sz w:val="28"/>
          <w:szCs w:val="28"/>
        </w:rPr>
        <w:t>А</w:t>
      </w:r>
      <w:r w:rsidRPr="00347040">
        <w:rPr>
          <w:rFonts w:ascii="Times New Roman" w:hAnsi="Times New Roman" w:cs="Times New Roman"/>
          <w:b/>
          <w:sz w:val="28"/>
          <w:szCs w:val="28"/>
        </w:rPr>
        <w:t>дминистрации Ильинского муниципального района</w:t>
      </w:r>
    </w:p>
    <w:p w:rsidR="008D0B13" w:rsidRPr="00347040" w:rsidRDefault="008D0B13" w:rsidP="008D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0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704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C02A2" w:rsidRPr="00347040" w:rsidRDefault="00BF5AD3" w:rsidP="00D47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65175"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="00FD0D32" w:rsidRPr="00347040">
        <w:rPr>
          <w:rFonts w:ascii="Times New Roman" w:hAnsi="Times New Roman" w:cs="Times New Roman"/>
          <w:b/>
          <w:sz w:val="28"/>
          <w:szCs w:val="28"/>
        </w:rPr>
        <w:t>.</w:t>
      </w:r>
      <w:r w:rsidR="00275D18" w:rsidRPr="00347040">
        <w:rPr>
          <w:rFonts w:ascii="Times New Roman" w:hAnsi="Times New Roman" w:cs="Times New Roman"/>
          <w:b/>
          <w:sz w:val="28"/>
          <w:szCs w:val="28"/>
        </w:rPr>
        <w:t>09</w:t>
      </w:r>
      <w:r w:rsidR="00365175">
        <w:rPr>
          <w:rFonts w:ascii="Times New Roman" w:hAnsi="Times New Roman" w:cs="Times New Roman"/>
          <w:b/>
          <w:sz w:val="28"/>
          <w:szCs w:val="28"/>
        </w:rPr>
        <w:t>.2022</w:t>
      </w:r>
      <w:r w:rsidR="00A208E9" w:rsidRPr="0034704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47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A1" w:rsidRPr="003470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EFD" w:rsidRPr="00347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D5" w:rsidRPr="003470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7EFD" w:rsidRPr="00347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7040">
        <w:rPr>
          <w:rFonts w:ascii="Times New Roman" w:hAnsi="Times New Roman" w:cs="Times New Roman"/>
          <w:b/>
          <w:sz w:val="28"/>
          <w:szCs w:val="28"/>
        </w:rPr>
        <w:t>№</w:t>
      </w:r>
      <w:r w:rsidR="00365175">
        <w:rPr>
          <w:rFonts w:ascii="Times New Roman" w:hAnsi="Times New Roman" w:cs="Times New Roman"/>
          <w:b/>
          <w:sz w:val="28"/>
          <w:szCs w:val="28"/>
        </w:rPr>
        <w:t xml:space="preserve">  84</w:t>
      </w:r>
    </w:p>
    <w:p w:rsidR="00BE410F" w:rsidRPr="00347040" w:rsidRDefault="00275D18" w:rsidP="00BE06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40">
        <w:rPr>
          <w:rFonts w:ascii="Times New Roman" w:hAnsi="Times New Roman" w:cs="Times New Roman"/>
          <w:b/>
          <w:sz w:val="28"/>
          <w:szCs w:val="28"/>
        </w:rPr>
        <w:t xml:space="preserve">О  проведении                                                                                                                     </w:t>
      </w:r>
      <w:r w:rsidR="00BE06C6" w:rsidRPr="003470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47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0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7040">
        <w:rPr>
          <w:rFonts w:ascii="Times New Roman" w:hAnsi="Times New Roman" w:cs="Times New Roman"/>
          <w:b/>
          <w:sz w:val="28"/>
          <w:szCs w:val="28"/>
        </w:rPr>
        <w:t xml:space="preserve">  этапа  комплексной  межведомственной  профилактической  операции  «Несовершеннолетние</w:t>
      </w:r>
      <w:r w:rsidR="00BE06C6" w:rsidRPr="00347040">
        <w:rPr>
          <w:rFonts w:ascii="Times New Roman" w:hAnsi="Times New Roman" w:cs="Times New Roman"/>
          <w:b/>
          <w:sz w:val="28"/>
          <w:szCs w:val="28"/>
        </w:rPr>
        <w:t>»</w:t>
      </w:r>
      <w:r w:rsidRPr="00347040">
        <w:rPr>
          <w:rFonts w:ascii="Times New Roman" w:hAnsi="Times New Roman" w:cs="Times New Roman"/>
          <w:b/>
          <w:sz w:val="28"/>
          <w:szCs w:val="28"/>
        </w:rPr>
        <w:t xml:space="preserve"> – «Внимание,  родители</w:t>
      </w:r>
      <w:proofErr w:type="gramStart"/>
      <w:r w:rsidRPr="00347040">
        <w:rPr>
          <w:rFonts w:ascii="Times New Roman" w:hAnsi="Times New Roman" w:cs="Times New Roman"/>
          <w:b/>
          <w:sz w:val="28"/>
          <w:szCs w:val="28"/>
        </w:rPr>
        <w:t xml:space="preserve">  !</w:t>
      </w:r>
      <w:proofErr w:type="gramEnd"/>
      <w:r w:rsidRPr="00347040">
        <w:rPr>
          <w:rFonts w:ascii="Times New Roman" w:hAnsi="Times New Roman" w:cs="Times New Roman"/>
          <w:b/>
          <w:sz w:val="28"/>
          <w:szCs w:val="28"/>
        </w:rPr>
        <w:t>»</w:t>
      </w:r>
    </w:p>
    <w:p w:rsidR="00BE06C6" w:rsidRPr="00347040" w:rsidRDefault="00BE06C6" w:rsidP="00BE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D18" w:rsidRPr="00347040" w:rsidRDefault="00BE06C6" w:rsidP="00073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40">
        <w:rPr>
          <w:rFonts w:ascii="Times New Roman" w:hAnsi="Times New Roman" w:cs="Times New Roman"/>
          <w:sz w:val="28"/>
          <w:szCs w:val="28"/>
        </w:rPr>
        <w:t xml:space="preserve">  </w:t>
      </w:r>
      <w:r w:rsidR="00275D18" w:rsidRPr="00347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D18" w:rsidRPr="00347040">
        <w:rPr>
          <w:rFonts w:ascii="Times New Roman" w:hAnsi="Times New Roman" w:cs="Times New Roman"/>
          <w:sz w:val="28"/>
          <w:szCs w:val="28"/>
        </w:rPr>
        <w:t>На  основании  приказа  Департамента  образования  Ивановск</w:t>
      </w:r>
      <w:r w:rsidR="00365175">
        <w:rPr>
          <w:rFonts w:ascii="Times New Roman" w:hAnsi="Times New Roman" w:cs="Times New Roman"/>
          <w:sz w:val="28"/>
          <w:szCs w:val="28"/>
        </w:rPr>
        <w:t>ой  области  от  23.09.2022</w:t>
      </w:r>
      <w:r w:rsidR="006671F5" w:rsidRPr="00347040">
        <w:rPr>
          <w:rFonts w:ascii="Times New Roman" w:hAnsi="Times New Roman" w:cs="Times New Roman"/>
          <w:sz w:val="28"/>
          <w:szCs w:val="28"/>
        </w:rPr>
        <w:t xml:space="preserve">  № </w:t>
      </w:r>
      <w:r w:rsidR="00365175">
        <w:rPr>
          <w:rFonts w:ascii="Times New Roman" w:hAnsi="Times New Roman" w:cs="Times New Roman"/>
          <w:sz w:val="28"/>
          <w:szCs w:val="28"/>
        </w:rPr>
        <w:t>1095</w:t>
      </w:r>
      <w:r w:rsidR="00275D18" w:rsidRPr="00347040">
        <w:rPr>
          <w:rFonts w:ascii="Times New Roman" w:hAnsi="Times New Roman" w:cs="Times New Roman"/>
          <w:sz w:val="28"/>
          <w:szCs w:val="28"/>
        </w:rPr>
        <w:t xml:space="preserve"> - о «О  проведении   </w:t>
      </w:r>
      <w:r w:rsidR="00275D18" w:rsidRPr="003470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5D18" w:rsidRPr="00347040">
        <w:rPr>
          <w:rFonts w:ascii="Times New Roman" w:hAnsi="Times New Roman" w:cs="Times New Roman"/>
          <w:sz w:val="28"/>
          <w:szCs w:val="28"/>
        </w:rPr>
        <w:t xml:space="preserve">  этапа  комплексной  межведомственной  профилактической  операции  «Несовершеннолетние</w:t>
      </w:r>
      <w:r w:rsidRPr="00347040">
        <w:rPr>
          <w:rFonts w:ascii="Times New Roman" w:hAnsi="Times New Roman" w:cs="Times New Roman"/>
          <w:sz w:val="28"/>
          <w:szCs w:val="28"/>
        </w:rPr>
        <w:t>»</w:t>
      </w:r>
      <w:r w:rsidR="00275D18" w:rsidRPr="00347040">
        <w:rPr>
          <w:rFonts w:ascii="Times New Roman" w:hAnsi="Times New Roman" w:cs="Times New Roman"/>
          <w:sz w:val="28"/>
          <w:szCs w:val="28"/>
        </w:rPr>
        <w:t xml:space="preserve"> – «Внимание,</w:t>
      </w:r>
      <w:r w:rsidR="007E14B6">
        <w:rPr>
          <w:rFonts w:ascii="Times New Roman" w:hAnsi="Times New Roman" w:cs="Times New Roman"/>
          <w:sz w:val="28"/>
          <w:szCs w:val="28"/>
        </w:rPr>
        <w:t xml:space="preserve"> </w:t>
      </w:r>
      <w:r w:rsidRPr="00347040">
        <w:rPr>
          <w:rFonts w:ascii="Times New Roman" w:hAnsi="Times New Roman" w:cs="Times New Roman"/>
          <w:sz w:val="28"/>
          <w:szCs w:val="28"/>
        </w:rPr>
        <w:t>родители</w:t>
      </w:r>
      <w:r w:rsidR="00275D18" w:rsidRPr="00347040">
        <w:rPr>
          <w:rFonts w:ascii="Times New Roman" w:hAnsi="Times New Roman" w:cs="Times New Roman"/>
          <w:sz w:val="28"/>
          <w:szCs w:val="28"/>
        </w:rPr>
        <w:t>!»</w:t>
      </w:r>
      <w:r w:rsidR="006671F5" w:rsidRPr="00347040">
        <w:rPr>
          <w:rFonts w:ascii="Times New Roman" w:hAnsi="Times New Roman" w:cs="Times New Roman"/>
          <w:sz w:val="28"/>
          <w:szCs w:val="28"/>
        </w:rPr>
        <w:t xml:space="preserve">  и</w:t>
      </w:r>
      <w:r w:rsidR="00275D18" w:rsidRPr="00347040">
        <w:rPr>
          <w:rFonts w:ascii="Times New Roman" w:hAnsi="Times New Roman" w:cs="Times New Roman"/>
          <w:sz w:val="28"/>
          <w:szCs w:val="28"/>
        </w:rPr>
        <w:t xml:space="preserve"> </w:t>
      </w:r>
      <w:r w:rsidR="006671F5" w:rsidRPr="00347040">
        <w:rPr>
          <w:rFonts w:ascii="Times New Roman" w:hAnsi="Times New Roman" w:cs="Times New Roman"/>
          <w:sz w:val="28"/>
          <w:szCs w:val="28"/>
        </w:rPr>
        <w:t xml:space="preserve">в  </w:t>
      </w:r>
      <w:r w:rsidR="00275D18" w:rsidRPr="00347040">
        <w:rPr>
          <w:rFonts w:ascii="Times New Roman" w:hAnsi="Times New Roman" w:cs="Times New Roman"/>
          <w:sz w:val="28"/>
          <w:szCs w:val="28"/>
        </w:rPr>
        <w:t xml:space="preserve">целях  раннего  выявления  семейного  неблагополучия,  случаев  жестокого  обращения  с  детьми  и  иных  противоправных  </w:t>
      </w:r>
      <w:r w:rsidRPr="00347040">
        <w:rPr>
          <w:rFonts w:ascii="Times New Roman" w:hAnsi="Times New Roman" w:cs="Times New Roman"/>
          <w:sz w:val="28"/>
          <w:szCs w:val="28"/>
        </w:rPr>
        <w:t xml:space="preserve"> </w:t>
      </w:r>
      <w:r w:rsidR="00275D18" w:rsidRPr="00347040">
        <w:rPr>
          <w:rFonts w:ascii="Times New Roman" w:hAnsi="Times New Roman" w:cs="Times New Roman"/>
          <w:sz w:val="28"/>
          <w:szCs w:val="28"/>
        </w:rPr>
        <w:t xml:space="preserve">действий  в  отношении  детей,  </w:t>
      </w:r>
      <w:r w:rsidR="006671F5" w:rsidRPr="007E14B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6671F5" w:rsidRPr="003470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56F2" w:rsidRPr="00347040" w:rsidRDefault="006671F5" w:rsidP="000733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040">
        <w:rPr>
          <w:rFonts w:ascii="Times New Roman" w:hAnsi="Times New Roman" w:cs="Times New Roman"/>
          <w:sz w:val="28"/>
          <w:szCs w:val="28"/>
        </w:rPr>
        <w:t xml:space="preserve">  1.  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 проведение  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 этапа  комплексной </w:t>
      </w:r>
      <w:r w:rsidR="009E3AC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 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 операции  «Несовершеннолетние» - «Внимание,  родители!»  в  соответствии  с  Межведомственным  комплексным  планом  мероприятий  по  профилактике  безнадзорности,  беспризорности,  наркомании,  токсикомании,  алкоголизма,  правонарушений  и  суицидов  несовершеннолетних, защите  их  прав  </w:t>
      </w:r>
      <w:r w:rsidR="00365175">
        <w:rPr>
          <w:rFonts w:ascii="Times New Roman" w:hAnsi="Times New Roman"/>
          <w:sz w:val="28"/>
          <w:szCs w:val="28"/>
        </w:rPr>
        <w:t>в  Ивановской  области  на  2022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 год  в  период  с</w:t>
      </w:r>
      <w:r w:rsidR="00682281">
        <w:rPr>
          <w:rFonts w:ascii="Times New Roman" w:hAnsi="Times New Roman"/>
          <w:sz w:val="28"/>
          <w:szCs w:val="28"/>
        </w:rPr>
        <w:t xml:space="preserve">  1  по  31</w:t>
      </w:r>
      <w:r w:rsidR="00365175">
        <w:rPr>
          <w:rFonts w:ascii="Times New Roman" w:hAnsi="Times New Roman"/>
          <w:sz w:val="28"/>
          <w:szCs w:val="28"/>
        </w:rPr>
        <w:t xml:space="preserve">  октября  2022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Start"/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E06C6" w:rsidRPr="00510650" w:rsidRDefault="009E3AC8" w:rsidP="000733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>2. Руководителям  муниципальных  образовательных  учреждений</w:t>
      </w:r>
      <w:proofErr w:type="gramStart"/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343" w:rsidRPr="0007334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3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2.1 О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беспечить  выполнение  мероприятий  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 этапа  комплексной  межведомственной  профилактической  операции  «Несовершеннолетние» - «Внимание,  родители !»  в  соответствии  с  типовым 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(Приложение 1)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06C6" w:rsidRPr="00347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10650">
        <w:rPr>
          <w:rFonts w:ascii="Times New Roman" w:hAnsi="Times New Roman"/>
          <w:sz w:val="28"/>
          <w:szCs w:val="28"/>
        </w:rPr>
        <w:t xml:space="preserve">                         </w:t>
      </w:r>
      <w:r w:rsidR="00073343">
        <w:rPr>
          <w:rFonts w:ascii="Times New Roman" w:eastAsia="Times New Roman" w:hAnsi="Times New Roman" w:cs="Times New Roman"/>
          <w:sz w:val="28"/>
          <w:szCs w:val="28"/>
        </w:rPr>
        <w:t xml:space="preserve"> 2.2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 Отчет  по  итогам  проведения  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 этапа  комплексной  межведомственной  профилактической  операции 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>)  представ</w:t>
      </w:r>
      <w:r w:rsidR="00BE06C6" w:rsidRPr="00347040">
        <w:rPr>
          <w:rFonts w:ascii="Times New Roman" w:hAnsi="Times New Roman"/>
          <w:sz w:val="28"/>
          <w:szCs w:val="28"/>
        </w:rPr>
        <w:t>и</w:t>
      </w:r>
      <w:r w:rsidR="00510650">
        <w:rPr>
          <w:rFonts w:ascii="Times New Roman" w:hAnsi="Times New Roman"/>
          <w:sz w:val="28"/>
          <w:szCs w:val="28"/>
        </w:rPr>
        <w:t>ть  в  отдел  образования  к  8  ноября  2022</w:t>
      </w:r>
      <w:r w:rsidR="00F956F2" w:rsidRPr="00347040">
        <w:rPr>
          <w:rFonts w:ascii="Times New Roman" w:eastAsia="Times New Roman" w:hAnsi="Times New Roman" w:cs="Times New Roman"/>
          <w:sz w:val="28"/>
          <w:szCs w:val="28"/>
        </w:rPr>
        <w:t xml:space="preserve"> года.                                    </w:t>
      </w:r>
      <w:r w:rsidR="00BE06C6" w:rsidRPr="00347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BE06C6" w:rsidRPr="00347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10F" w:rsidRPr="00347040" w:rsidRDefault="00073343" w:rsidP="000733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410F" w:rsidRPr="003470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E410F" w:rsidRPr="0034704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E410F" w:rsidRPr="00347040">
        <w:rPr>
          <w:rFonts w:ascii="Times New Roman" w:hAnsi="Times New Roman" w:cs="Times New Roman"/>
          <w:sz w:val="28"/>
          <w:szCs w:val="28"/>
        </w:rPr>
        <w:t xml:space="preserve">  исполнением  приказа  возложить  на  главного  специалиста  отдела  образования  администрации  Ильинского  муниципального  района  Н.Ю.Игнатьеву.</w:t>
      </w:r>
    </w:p>
    <w:p w:rsidR="00F01CD5" w:rsidRPr="00347040" w:rsidRDefault="0044304D" w:rsidP="00073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D0B13" w:rsidRPr="00347040" w:rsidRDefault="008D0B13" w:rsidP="008D0B1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40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8D0B13" w:rsidRPr="00347040" w:rsidRDefault="008D0B13" w:rsidP="008D0B1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40">
        <w:rPr>
          <w:rFonts w:ascii="Times New Roman" w:hAnsi="Times New Roman" w:cs="Times New Roman"/>
          <w:b/>
          <w:sz w:val="28"/>
          <w:szCs w:val="28"/>
        </w:rPr>
        <w:t>администрации Ильинского</w:t>
      </w:r>
    </w:p>
    <w:p w:rsidR="004F0AB5" w:rsidRPr="00347040" w:rsidRDefault="008D0B13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4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района:                                 </w:t>
      </w:r>
      <w:r w:rsidR="00BE410F" w:rsidRPr="003470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47040">
        <w:rPr>
          <w:rFonts w:ascii="Times New Roman" w:hAnsi="Times New Roman" w:cs="Times New Roman"/>
          <w:b/>
          <w:sz w:val="28"/>
          <w:szCs w:val="28"/>
        </w:rPr>
        <w:t xml:space="preserve"> Л.М.</w:t>
      </w:r>
      <w:r w:rsidR="00510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040">
        <w:rPr>
          <w:rFonts w:ascii="Times New Roman" w:hAnsi="Times New Roman" w:cs="Times New Roman"/>
          <w:b/>
          <w:sz w:val="28"/>
          <w:szCs w:val="28"/>
        </w:rPr>
        <w:t>Соборнов</w:t>
      </w:r>
      <w:r w:rsidR="00104477" w:rsidRPr="0034704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104477" w:rsidRPr="00347040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4AF" w:rsidRDefault="003C44AF" w:rsidP="003C44A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приказом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  <w:r w:rsidRPr="003C44AF">
        <w:rPr>
          <w:rFonts w:ascii="Times New Roman" w:eastAsia="Times New Roman" w:hAnsi="Times New Roman" w:cs="Times New Roman"/>
          <w:sz w:val="28"/>
          <w:szCs w:val="28"/>
        </w:rPr>
        <w:t xml:space="preserve"> ____________________               Н. Ю.  Игнатьева</w:t>
      </w: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               О. Н.  Воробьева</w:t>
      </w: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___________________               О. В.  Сидорова</w:t>
      </w: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___________________                Е. Н. Морозова</w:t>
      </w:r>
    </w:p>
    <w:p w:rsid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___________________                М. О.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Смотрина</w:t>
      </w:r>
      <w:proofErr w:type="spellEnd"/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                С. Р.  </w:t>
      </w:r>
      <w:proofErr w:type="spellStart"/>
      <w:r w:rsidRPr="003C44AF">
        <w:rPr>
          <w:rFonts w:ascii="Times New Roman" w:eastAsia="Times New Roman" w:hAnsi="Times New Roman" w:cs="Times New Roman"/>
          <w:sz w:val="28"/>
          <w:szCs w:val="28"/>
        </w:rPr>
        <w:t>Хвостова</w:t>
      </w:r>
      <w:proofErr w:type="spellEnd"/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AF" w:rsidRPr="003C44AF" w:rsidRDefault="003C44AF" w:rsidP="003C4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               И. Н.  Филиппова</w:t>
      </w:r>
    </w:p>
    <w:p w:rsidR="003C44AF" w:rsidRDefault="003C44AF" w:rsidP="003C44AF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</w:t>
      </w:r>
    </w:p>
    <w:p w:rsidR="009E3AC8" w:rsidRDefault="009E3AC8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AC8" w:rsidRDefault="009E3AC8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AC8" w:rsidRDefault="009E3AC8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AC8" w:rsidRDefault="009E3AC8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650" w:rsidRDefault="00510650" w:rsidP="00332BBD">
      <w:pPr>
        <w:jc w:val="right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 отдела  образования  администрации                                                Ильинского  муниципального  района</w:t>
      </w:r>
      <w:r w:rsidR="00332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28.09.2022  №  84</w:t>
      </w:r>
    </w:p>
    <w:p w:rsidR="00332BBD" w:rsidRPr="00332BBD" w:rsidRDefault="00332BBD" w:rsidP="00332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650" w:rsidRDefault="00510650" w:rsidP="0033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50">
        <w:rPr>
          <w:rFonts w:ascii="Times New Roman" w:hAnsi="Times New Roman" w:cs="Times New Roman"/>
          <w:b/>
          <w:spacing w:val="80"/>
          <w:sz w:val="28"/>
          <w:szCs w:val="28"/>
        </w:rPr>
        <w:t>ТИПОВОЙ ПЛАН</w:t>
      </w:r>
      <w:r w:rsidR="00332BBD">
        <w:rPr>
          <w:rFonts w:ascii="Times New Roman" w:hAnsi="Times New Roman" w:cs="Times New Roman"/>
          <w:b/>
          <w:spacing w:val="80"/>
          <w:sz w:val="28"/>
          <w:szCs w:val="28"/>
        </w:rPr>
        <w:t xml:space="preserve">                                                  </w:t>
      </w:r>
      <w:r w:rsidRPr="0051065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6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b/>
          <w:sz w:val="28"/>
          <w:szCs w:val="28"/>
        </w:rPr>
        <w:t xml:space="preserve">Ивановской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510650">
        <w:rPr>
          <w:rFonts w:ascii="Times New Roman" w:hAnsi="Times New Roman" w:cs="Times New Roman"/>
          <w:b/>
          <w:sz w:val="28"/>
          <w:szCs w:val="28"/>
        </w:rPr>
        <w:t>областной межведомственной профилактической</w:t>
      </w:r>
      <w:r w:rsidR="00332B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650">
        <w:rPr>
          <w:rFonts w:ascii="Times New Roman" w:hAnsi="Times New Roman" w:cs="Times New Roman"/>
          <w:b/>
          <w:sz w:val="28"/>
          <w:szCs w:val="28"/>
        </w:rPr>
        <w:t xml:space="preserve">операции </w:t>
      </w:r>
      <w:r w:rsidRPr="00510650">
        <w:rPr>
          <w:rFonts w:ascii="Times New Roman" w:hAnsi="Times New Roman" w:cs="Times New Roman"/>
          <w:b/>
          <w:sz w:val="28"/>
          <w:szCs w:val="28"/>
        </w:rPr>
        <w:br/>
        <w:t>«Внимание, родители!»</w:t>
      </w:r>
      <w:r w:rsidR="00332BBD">
        <w:rPr>
          <w:rFonts w:ascii="Times New Roman" w:hAnsi="Times New Roman" w:cs="Times New Roman"/>
          <w:b/>
          <w:sz w:val="28"/>
          <w:szCs w:val="28"/>
        </w:rPr>
        <w:t xml:space="preserve">  (01 октября-31</w:t>
      </w:r>
      <w:r w:rsidRPr="00510650">
        <w:rPr>
          <w:rFonts w:ascii="Times New Roman" w:hAnsi="Times New Roman" w:cs="Times New Roman"/>
          <w:b/>
          <w:sz w:val="28"/>
          <w:szCs w:val="28"/>
        </w:rPr>
        <w:t xml:space="preserve"> октября)</w:t>
      </w:r>
    </w:p>
    <w:p w:rsidR="00332BBD" w:rsidRPr="00332BBD" w:rsidRDefault="00332BBD" w:rsidP="00332BBD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332BBD" w:rsidRDefault="00E0400E" w:rsidP="0033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10650" w:rsidRPr="00510650">
        <w:rPr>
          <w:rFonts w:ascii="Times New Roman" w:hAnsi="Times New Roman" w:cs="Times New Roman"/>
          <w:sz w:val="28"/>
          <w:szCs w:val="28"/>
          <w:u w:val="single"/>
        </w:rPr>
        <w:t>Цель операции</w:t>
      </w:r>
      <w:r w:rsidR="00510650" w:rsidRPr="00510650">
        <w:rPr>
          <w:rFonts w:ascii="Times New Roman" w:hAnsi="Times New Roman" w:cs="Times New Roman"/>
          <w:sz w:val="28"/>
          <w:szCs w:val="28"/>
        </w:rPr>
        <w:t xml:space="preserve">: </w:t>
      </w:r>
      <w:r w:rsidR="00332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10650" w:rsidRPr="00510650">
        <w:rPr>
          <w:rFonts w:ascii="Times New Roman" w:hAnsi="Times New Roman" w:cs="Times New Roman"/>
          <w:sz w:val="28"/>
          <w:szCs w:val="28"/>
        </w:rPr>
        <w:t>- раннее выявление семейного неблагополучия, случаев жестокого обращения с детьми и иных противоправ</w:t>
      </w:r>
      <w:r w:rsidR="00332BBD">
        <w:rPr>
          <w:rFonts w:ascii="Times New Roman" w:hAnsi="Times New Roman" w:cs="Times New Roman"/>
          <w:sz w:val="28"/>
          <w:szCs w:val="28"/>
        </w:rPr>
        <w:t xml:space="preserve">ных действий в отношении детей;                     </w:t>
      </w:r>
      <w:r w:rsidR="00510650" w:rsidRPr="00510650">
        <w:rPr>
          <w:rFonts w:ascii="Times New Roman" w:hAnsi="Times New Roman" w:cs="Times New Roman"/>
          <w:sz w:val="28"/>
          <w:szCs w:val="28"/>
        </w:rPr>
        <w:t>-  оказание данной категории семей и детей профилактической помощи с привлечением всех субъектов системы профилактики.</w:t>
      </w:r>
      <w:r w:rsidR="00332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00E" w:rsidRDefault="00332BBD" w:rsidP="0033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650" w:rsidRPr="0051065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10650" w:rsidRPr="00510650">
        <w:rPr>
          <w:rFonts w:ascii="Times New Roman" w:hAnsi="Times New Roman" w:cs="Times New Roman"/>
          <w:sz w:val="28"/>
          <w:szCs w:val="28"/>
        </w:rPr>
        <w:t>- организация в общеобразовательных организациях диагностических мероприятий по выявлению несовершеннолетних с признаками поведения, свидетельствующими о семейном неблагополучии;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10650" w:rsidRPr="00510650">
        <w:rPr>
          <w:rFonts w:ascii="Times New Roman" w:hAnsi="Times New Roman" w:cs="Times New Roman"/>
          <w:sz w:val="28"/>
          <w:szCs w:val="28"/>
        </w:rPr>
        <w:t>- о</w:t>
      </w:r>
      <w:r w:rsidR="00510650" w:rsidRPr="00510650">
        <w:rPr>
          <w:rFonts w:ascii="Times New Roman" w:hAnsi="Times New Roman" w:cs="Times New Roman"/>
          <w:color w:val="000000"/>
          <w:sz w:val="28"/>
          <w:szCs w:val="28"/>
        </w:rPr>
        <w:t>рганизация взаимодействия органов исполнительной власти, субъектов системы профилактики безнадзорности и правонарушений несовершеннолетних в процессе проведения индивидуальной профилактической и реабилитационной работы с семьями и несовершеннолетними.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0E" w:rsidRDefault="00510650" w:rsidP="00332BBD">
      <w:pPr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  <w:u w:val="single"/>
        </w:rPr>
        <w:t>Координатор</w:t>
      </w:r>
      <w:r w:rsidRPr="00510650">
        <w:rPr>
          <w:rFonts w:ascii="Times New Roman" w:hAnsi="Times New Roman" w:cs="Times New Roman"/>
          <w:sz w:val="28"/>
          <w:szCs w:val="28"/>
        </w:rPr>
        <w:t xml:space="preserve">: </w:t>
      </w:r>
      <w:r w:rsidR="00332BBD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области.</w:t>
      </w:r>
      <w:r w:rsidR="00332B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0650" w:rsidRPr="00510650" w:rsidRDefault="00510650" w:rsidP="00332BBD">
      <w:pPr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  <w:u w:val="single"/>
        </w:rPr>
        <w:t>Соисполнители:</w:t>
      </w:r>
      <w:r w:rsidR="0033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650">
        <w:rPr>
          <w:rFonts w:ascii="Times New Roman" w:hAnsi="Times New Roman" w:cs="Times New Roman"/>
          <w:color w:val="000000"/>
          <w:sz w:val="28"/>
          <w:szCs w:val="28"/>
        </w:rPr>
        <w:t>субъекты системы профилактики безнадзорности и правонарушений</w:t>
      </w:r>
      <w:r w:rsidR="00332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несовершеннолетних:</w:t>
      </w:r>
      <w:r w:rsidR="00332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населения,</w:t>
      </w:r>
      <w:r w:rsidR="00332BBD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Департамент здравоохранения, </w:t>
      </w:r>
      <w:r w:rsidR="00332BBD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УМВД России по Ивановской области, </w:t>
      </w:r>
      <w:r w:rsidR="00332BBD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Комитет по труду, содействию занятости населения и трудовой миграции,</w:t>
      </w:r>
      <w:r w:rsidRPr="00510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Pr="00510650">
        <w:rPr>
          <w:rFonts w:ascii="Times New Roman" w:hAnsi="Times New Roman" w:cs="Times New Roman"/>
          <w:sz w:val="28"/>
          <w:szCs w:val="28"/>
        </w:rPr>
        <w:t>комиссиями по делам несовершеннолетних и защите их прав, органы местного самоуправления.</w:t>
      </w:r>
    </w:p>
    <w:p w:rsidR="00E0400E" w:rsidRDefault="00E0400E" w:rsidP="005106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650" w:rsidRPr="00510650" w:rsidRDefault="00510650" w:rsidP="005106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32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b/>
          <w:bCs/>
          <w:sz w:val="28"/>
          <w:szCs w:val="28"/>
        </w:rPr>
        <w:t xml:space="preserve"> ходе</w:t>
      </w:r>
      <w:r w:rsidR="00332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332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332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планируется: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5"/>
        <w:gridCol w:w="3508"/>
        <w:gridCol w:w="1415"/>
        <w:gridCol w:w="1966"/>
        <w:gridCol w:w="1927"/>
      </w:tblGrid>
      <w:tr w:rsidR="00510650" w:rsidRPr="00510650" w:rsidTr="00332BBD">
        <w:trPr>
          <w:cantSplit/>
          <w:trHeight w:val="20"/>
          <w:tblHeader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50" w:rsidRPr="00332BBD" w:rsidRDefault="00510650" w:rsidP="00A41E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332BBD" w:rsidRDefault="00332BBD" w:rsidP="00A41E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510650"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332BBD" w:rsidRDefault="00510650" w:rsidP="00A41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332BBD" w:rsidRDefault="00510650" w:rsidP="00A41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332BBD" w:rsidRDefault="00510650" w:rsidP="00A41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Соисполнитель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совместно с территориальными подразделениями УМВД России совещаний </w:t>
            </w:r>
            <w:proofErr w:type="gramStart"/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заместителями директоров образовательных организаций по воспитательной работе по вопросам профилактики совершения преступлений против несовершеннолетних в семье</w:t>
            </w:r>
            <w:proofErr w:type="gramEnd"/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суицидального поведения несовершеннолетних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управления образованием, руководители образовательных учреждений педагогические работники (классные руководители)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подразделения УМВД России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по вопросам профилактики насилия в семье и </w:t>
            </w:r>
            <w:proofErr w:type="spellStart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управления образованием, руководители образовательных учреждений педагогические работники (классные руководители)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социальных и поведенческих признаков семейного неблагополучия учащихся*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управления образованием, руководители образовательных учреждений педагогические работники (классные руководители)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анализ диагностики.</w:t>
            </w:r>
          </w:p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банка </w:t>
            </w:r>
            <w:proofErr w:type="spellStart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образовательных учреждений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по выявленным фактам семейного неблагополучия в ТОСЗН**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посещений семей по выявленным фактам неблагополучия (обследование жилищно-бытовых условий жизни учащихся)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орган СЗН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органов местного самоуправления, педагогические работники, 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потребности семьи в различных видах помощи, адресных, индивидуальных </w:t>
            </w:r>
            <w:proofErr w:type="spellStart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социально-психолого-педагогических</w:t>
            </w:r>
            <w:proofErr w:type="spellEnd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услугах</w:t>
            </w:r>
          </w:p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орган СЗН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работники, представители органов местного самоуправления, органы управления образованием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открытия случая - составление </w:t>
            </w:r>
            <w:r w:rsidRPr="00E0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перспективного плана работы с неблагополучной семьей (несовершеннолетним) </w:t>
            </w: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(предложений к плану)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 октября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органа системы профилактики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семьей в соответствии с </w:t>
            </w:r>
            <w:r w:rsidRPr="00E0400E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перспективным планом в технологии «ведения случая»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сроками ведения случая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случая в образовательном учреждении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с семьей в качестве соисполнителей при ведении случая семейного неблагополучия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сроками ведения случая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Координатор образовательного учреждения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органа управления образованием</w:t>
            </w: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отчета о проведённых мероприятиях по утвержденной форме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ноября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управления образованием, Департамент образования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50" w:rsidRPr="00510650" w:rsidTr="00332BBD">
        <w:trPr>
          <w:cantSplit/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сверки по итогам проведения операции с территориальными органами УМВД по семьям, состоящим на учете в ПДН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ноября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органы управления образованием, Департамент образования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00E" w:rsidRDefault="00E0400E" w:rsidP="005106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10650">
        <w:rPr>
          <w:bCs/>
          <w:sz w:val="28"/>
          <w:szCs w:val="28"/>
        </w:rPr>
        <w:t>* Рекомендуется применение Карты наблюдения для проведения анализа факторов неблагополучия в семье (</w:t>
      </w:r>
      <w:proofErr w:type="gramStart"/>
      <w:r w:rsidRPr="00510650">
        <w:rPr>
          <w:bCs/>
          <w:sz w:val="28"/>
          <w:szCs w:val="28"/>
        </w:rPr>
        <w:t>см</w:t>
      </w:r>
      <w:proofErr w:type="gramEnd"/>
      <w:r w:rsidRPr="00510650">
        <w:rPr>
          <w:bCs/>
          <w:sz w:val="28"/>
          <w:szCs w:val="28"/>
        </w:rPr>
        <w:t xml:space="preserve">. Приложение № 1ак Типовому плану) или </w:t>
      </w:r>
      <w:r w:rsidRPr="00510650">
        <w:rPr>
          <w:sz w:val="28"/>
          <w:szCs w:val="28"/>
          <w:bdr w:val="none" w:sz="0" w:space="0" w:color="auto" w:frame="1"/>
        </w:rPr>
        <w:t xml:space="preserve">Диагностический лист наблюдений «Красные сигналы опасности: личностные изменения в подростке» </w:t>
      </w:r>
      <w:r w:rsidRPr="00510650">
        <w:rPr>
          <w:bCs/>
          <w:sz w:val="28"/>
          <w:szCs w:val="28"/>
        </w:rPr>
        <w:t>(см. Приложение № 1б к Типовому плану)</w:t>
      </w:r>
    </w:p>
    <w:p w:rsidR="00510650" w:rsidRPr="00510650" w:rsidRDefault="00510650" w:rsidP="00510650">
      <w:pPr>
        <w:rPr>
          <w:rFonts w:ascii="Times New Roman" w:hAnsi="Times New Roman" w:cs="Times New Roman"/>
          <w:bCs/>
          <w:sz w:val="28"/>
          <w:szCs w:val="28"/>
        </w:rPr>
      </w:pPr>
    </w:p>
    <w:p w:rsidR="00510650" w:rsidRPr="00510650" w:rsidRDefault="00510650" w:rsidP="0051065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0650">
        <w:rPr>
          <w:rFonts w:ascii="Times New Roman" w:hAnsi="Times New Roman" w:cs="Times New Roman"/>
          <w:bCs/>
          <w:sz w:val="28"/>
          <w:szCs w:val="28"/>
        </w:rPr>
        <w:t>** По форме согласно Приложению № 2 к Типовому плану).</w:t>
      </w:r>
      <w:proofErr w:type="gramEnd"/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E0400E" w:rsidRDefault="00E0400E" w:rsidP="00E0400E">
      <w:pPr>
        <w:rPr>
          <w:rFonts w:ascii="Times New Roman" w:hAnsi="Times New Roman" w:cs="Times New Roman"/>
          <w:bCs/>
          <w:sz w:val="28"/>
          <w:szCs w:val="28"/>
        </w:rPr>
      </w:pPr>
    </w:p>
    <w:p w:rsidR="00510650" w:rsidRPr="00E0400E" w:rsidRDefault="00E0400E" w:rsidP="00E040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10650" w:rsidRPr="0051065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 отдела  образования  администрации                                                Ильинского  муниципального  района                                                                               от  28.09.2022  №  84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10650" w:rsidRPr="00E0400E" w:rsidRDefault="00510650" w:rsidP="00E0400E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510650">
        <w:rPr>
          <w:rFonts w:ascii="Times New Roman" w:hAnsi="Times New Roman" w:cs="Times New Roman"/>
          <w:b/>
          <w:bCs/>
          <w:spacing w:val="100"/>
          <w:sz w:val="28"/>
          <w:szCs w:val="28"/>
        </w:rPr>
        <w:t>ОТЧЕТ</w:t>
      </w:r>
      <w:r w:rsidR="00E0400E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                                                             </w:t>
      </w:r>
      <w:r w:rsidRPr="0051065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510650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="00E0400E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                               </w:t>
      </w:r>
      <w:r w:rsidRPr="00510650">
        <w:rPr>
          <w:rFonts w:ascii="Times New Roman" w:hAnsi="Times New Roman" w:cs="Times New Roman"/>
          <w:b/>
          <w:sz w:val="28"/>
          <w:szCs w:val="28"/>
        </w:rPr>
        <w:t>профилактической операции</w:t>
      </w:r>
      <w:r w:rsidR="00E0400E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                                      </w:t>
      </w:r>
      <w:r w:rsidRPr="00510650">
        <w:rPr>
          <w:rFonts w:ascii="Times New Roman" w:hAnsi="Times New Roman" w:cs="Times New Roman"/>
          <w:b/>
          <w:sz w:val="28"/>
          <w:szCs w:val="28"/>
        </w:rPr>
        <w:t>«Внимание, родители!»</w:t>
      </w:r>
    </w:p>
    <w:tbl>
      <w:tblPr>
        <w:tblW w:w="5000" w:type="pct"/>
        <w:jc w:val="center"/>
        <w:tblLook w:val="04A0"/>
      </w:tblPr>
      <w:tblGrid>
        <w:gridCol w:w="577"/>
        <w:gridCol w:w="6255"/>
        <w:gridCol w:w="1022"/>
        <w:gridCol w:w="1717"/>
      </w:tblGrid>
      <w:tr w:rsidR="00510650" w:rsidRPr="00510650" w:rsidTr="00A41E9C">
        <w:trPr>
          <w:cantSplit/>
          <w:trHeight w:val="255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операции участвовало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органов управления образованием,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территориальных отделов социальной защиты населения,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комиссий по делам несовершеннолетних и защите их прав,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территориальных органов УМВД России по Ивановской области,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Выявлено детей с признаками неблагополучия в семьях,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решение о постановке на </w:t>
            </w:r>
            <w:proofErr w:type="spellStart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решение о постановке на учет в </w:t>
            </w:r>
            <w:proofErr w:type="spellStart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(межведомственный, ведомственный)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Посещено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них открыты случаи неблагополучия: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Направлено информационных писем в органы исполнительной власти о несовершеннолетних и семьях, продемонстрировавших признаки семейного неблагополучия, по установленной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Оказана помощь (указать количество семей)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консультации и терапия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иная (указать)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мер воздействия: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составлено административных протоколов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650" w:rsidRPr="00510650" w:rsidTr="00A41E9C">
        <w:trPr>
          <w:trHeight w:val="2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родительских собраний по вопросам </w:t>
            </w: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профилактики насилия в семье и </w:t>
            </w:r>
            <w:proofErr w:type="spellStart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50" w:rsidRPr="00510650" w:rsidTr="00A41E9C">
        <w:trPr>
          <w:trHeight w:val="2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совещаний </w:t>
            </w:r>
            <w:proofErr w:type="gramStart"/>
            <w:r w:rsidRPr="00E0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заместителями директоров образовательных организаций по воспитательной работе по вопросам профилактики совершения преступлений против несовершеннолетних в семье</w:t>
            </w:r>
            <w:proofErr w:type="gramEnd"/>
            <w:r w:rsidRPr="00E0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суицидального поведения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650" w:rsidRPr="00E0400E" w:rsidRDefault="00510650" w:rsidP="00A41E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650" w:rsidRPr="00E0400E" w:rsidRDefault="00510650" w:rsidP="00A41E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50" w:rsidRPr="00510650" w:rsidRDefault="00510650" w:rsidP="00510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0E" w:rsidRPr="00E0400E" w:rsidRDefault="00510650" w:rsidP="00E0400E">
      <w:pPr>
        <w:jc w:val="right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br w:type="page"/>
      </w:r>
      <w:r w:rsidRPr="00510650">
        <w:rPr>
          <w:rFonts w:ascii="Times New Roman" w:hAnsi="Times New Roman" w:cs="Times New Roman"/>
          <w:sz w:val="28"/>
          <w:szCs w:val="28"/>
        </w:rPr>
        <w:lastRenderedPageBreak/>
        <w:t>Приложение 1а</w:t>
      </w:r>
      <w:r w:rsidR="00E04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к </w:t>
      </w:r>
      <w:r w:rsidR="00E0400E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="00E0400E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плану</w:t>
      </w:r>
      <w:r w:rsidR="00E0400E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04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на </w:t>
      </w:r>
      <w:r w:rsidR="00E0400E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400E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Ивановской</w:t>
      </w:r>
      <w:r w:rsidR="00E0400E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04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областной межведомственной </w:t>
      </w:r>
      <w:r w:rsidRPr="00510650">
        <w:rPr>
          <w:rFonts w:ascii="Times New Roman" w:hAnsi="Times New Roman" w:cs="Times New Roman"/>
          <w:sz w:val="28"/>
          <w:szCs w:val="28"/>
        </w:rPr>
        <w:br/>
        <w:t xml:space="preserve">профилактической операции </w:t>
      </w:r>
      <w:r w:rsidRPr="00510650">
        <w:rPr>
          <w:rFonts w:ascii="Times New Roman" w:hAnsi="Times New Roman" w:cs="Times New Roman"/>
          <w:sz w:val="28"/>
          <w:szCs w:val="28"/>
        </w:rPr>
        <w:br/>
        <w:t>«Внимание, родители!»</w:t>
      </w:r>
    </w:p>
    <w:p w:rsidR="00510650" w:rsidRPr="00E0400E" w:rsidRDefault="00510650" w:rsidP="00E0400E">
      <w:pPr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510650">
        <w:rPr>
          <w:rFonts w:ascii="Times New Roman" w:hAnsi="Times New Roman" w:cs="Times New Roman"/>
          <w:b/>
          <w:spacing w:val="100"/>
          <w:sz w:val="28"/>
          <w:szCs w:val="28"/>
        </w:rPr>
        <w:t>КАРТА</w:t>
      </w:r>
      <w:r w:rsidR="00E0400E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                                                       </w:t>
      </w:r>
      <w:r w:rsidRPr="00510650">
        <w:rPr>
          <w:rFonts w:ascii="Times New Roman" w:hAnsi="Times New Roman" w:cs="Times New Roman"/>
          <w:b/>
          <w:sz w:val="28"/>
          <w:szCs w:val="28"/>
        </w:rPr>
        <w:t xml:space="preserve">наблюдения для проведения анализа </w:t>
      </w:r>
      <w:r w:rsidR="00E0400E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                                          </w:t>
      </w:r>
      <w:r w:rsidRPr="00510650">
        <w:rPr>
          <w:rFonts w:ascii="Times New Roman" w:hAnsi="Times New Roman" w:cs="Times New Roman"/>
          <w:b/>
          <w:sz w:val="28"/>
          <w:szCs w:val="28"/>
        </w:rPr>
        <w:t>факторов неблагополучия в семье</w:t>
      </w:r>
      <w:r w:rsidRPr="00510650">
        <w:rPr>
          <w:rFonts w:ascii="Times New Roman" w:hAnsi="Times New Roman" w:cs="Times New Roman"/>
          <w:b/>
          <w:sz w:val="28"/>
          <w:szCs w:val="28"/>
        </w:rPr>
        <w:br/>
      </w:r>
      <w:r w:rsidRPr="00510650">
        <w:rPr>
          <w:rFonts w:ascii="Times New Roman" w:hAnsi="Times New Roman" w:cs="Times New Roman"/>
          <w:sz w:val="28"/>
          <w:szCs w:val="28"/>
        </w:rPr>
        <w:t>(рекомендовано для педагогических работников)</w:t>
      </w:r>
    </w:p>
    <w:p w:rsidR="00510650" w:rsidRPr="00E0400E" w:rsidRDefault="00510650" w:rsidP="005106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06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выявление социальных и поведенческих признаков семейного неблагополучия </w:t>
      </w:r>
      <w:r w:rsidR="00E040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510650">
        <w:rPr>
          <w:rFonts w:ascii="Times New Roman" w:hAnsi="Times New Roman" w:cs="Times New Roman"/>
          <w:b/>
          <w:sz w:val="28"/>
          <w:szCs w:val="28"/>
        </w:rPr>
        <w:t>Инструкция: Просим Вас отметить наличие признаков семейного неблагополучия, проявляющихся в поведении учащихся Вашего класса, и частоту их проявления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824"/>
        <w:gridCol w:w="1284"/>
        <w:gridCol w:w="820"/>
        <w:gridCol w:w="1621"/>
        <w:gridCol w:w="1429"/>
      </w:tblGrid>
      <w:tr w:rsidR="00510650" w:rsidRPr="00E0400E" w:rsidTr="00A41E9C">
        <w:tc>
          <w:tcPr>
            <w:tcW w:w="641" w:type="dxa"/>
            <w:vMerge w:val="restart"/>
            <w:shd w:val="clear" w:color="auto" w:fill="auto"/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shd w:val="clear" w:color="auto" w:fill="auto"/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Индикатор неблагополучия</w:t>
            </w:r>
          </w:p>
        </w:tc>
        <w:tc>
          <w:tcPr>
            <w:tcW w:w="4888" w:type="dxa"/>
            <w:gridSpan w:val="4"/>
            <w:shd w:val="clear" w:color="auto" w:fill="auto"/>
          </w:tcPr>
          <w:p w:rsidR="00510650" w:rsidRPr="00E0400E" w:rsidRDefault="00510650" w:rsidP="00A4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Частота проявления признака</w:t>
            </w:r>
          </w:p>
        </w:tc>
      </w:tr>
      <w:tr w:rsidR="00510650" w:rsidRPr="00E0400E" w:rsidTr="00A41E9C">
        <w:tc>
          <w:tcPr>
            <w:tcW w:w="641" w:type="dxa"/>
            <w:vMerge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эпизодически</w:t>
            </w: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10650" w:rsidRPr="00E0400E" w:rsidTr="00B7064C">
        <w:trPr>
          <w:trHeight w:val="729"/>
        </w:trPr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в школу.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Ребенок надолго задерживается в школе после уроков (иногда до позднего вечера)</w:t>
            </w:r>
            <w:proofErr w:type="gramStart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оится идти домой.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Имеют место побеги, немотивированные уходы из дома.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В начальной школе за ребенком приходят дальние родственники, знакомые, соседи.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Часто отсутствует в школе без уважительных причин.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Жалуется (рассказывает) о том, что ему плохо дома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rPr>
          <w:trHeight w:val="1481"/>
        </w:trPr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</w:t>
            </w:r>
            <w:proofErr w:type="spellStart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самоповреждающие</w:t>
            </w:r>
            <w:proofErr w:type="spellEnd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(режет руки лезвием, щиплет, выдергивает волосы, бьется головой о стену и др.).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Замкнут или часто находится в состоянии  депрессии.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rPr>
          <w:trHeight w:val="654"/>
        </w:trPr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Избегает физического контакта с детьми и взрослыми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Носит скрывающую тело одежду, не подходящую по погоде (отсутствие у ребёнка необходимой сезонной одежды, обуви).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Имеет на открытых участках тела синяки, ссадины, гематомы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Имеет неопрятный внешний вид.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Демонстрирует вызывающее поведение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Демонстрирует познания о сексе, не соответствующие возрастному уровню ребенка.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Преобладает низкая самооценка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Со сверстниками имеет плохие взаимоотношения.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Характерно резкое изменение веса (его снижение или увеличение).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Истерическая, эмоциональная неуравновешенность.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650" w:rsidRPr="00E0400E" w:rsidTr="00A41E9C">
        <w:tc>
          <w:tcPr>
            <w:tcW w:w="64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53" w:type="dxa"/>
            <w:shd w:val="clear" w:color="auto" w:fill="auto"/>
          </w:tcPr>
          <w:p w:rsidR="00510650" w:rsidRPr="00E0400E" w:rsidRDefault="00510650" w:rsidP="00A41E9C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Родители приходят в школу (на собрание или по приглашению классного руководителя)</w:t>
            </w:r>
            <w:proofErr w:type="gramStart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400E">
              <w:rPr>
                <w:rFonts w:ascii="Times New Roman" w:hAnsi="Times New Roman" w:cs="Times New Roman"/>
                <w:sz w:val="24"/>
                <w:szCs w:val="24"/>
              </w:rPr>
              <w:t xml:space="preserve"> нетрезвом состоянии.</w:t>
            </w:r>
          </w:p>
        </w:tc>
        <w:tc>
          <w:tcPr>
            <w:tcW w:w="1195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10650" w:rsidRPr="00E0400E" w:rsidRDefault="00510650" w:rsidP="00A4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650" w:rsidRPr="00E0400E" w:rsidRDefault="00510650" w:rsidP="00510650">
      <w:pPr>
        <w:rPr>
          <w:rFonts w:ascii="Times New Roman" w:hAnsi="Times New Roman" w:cs="Times New Roman"/>
          <w:sz w:val="24"/>
          <w:szCs w:val="24"/>
        </w:rPr>
      </w:pPr>
    </w:p>
    <w:p w:rsidR="00510650" w:rsidRPr="00E0400E" w:rsidRDefault="00510650" w:rsidP="00510650">
      <w:pPr>
        <w:rPr>
          <w:rFonts w:ascii="Times New Roman" w:hAnsi="Times New Roman" w:cs="Times New Roman"/>
          <w:bCs/>
          <w:sz w:val="24"/>
          <w:szCs w:val="24"/>
        </w:rPr>
      </w:pPr>
      <w:r w:rsidRPr="00E0400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10650" w:rsidRPr="00510650" w:rsidRDefault="00510650" w:rsidP="00B7064C">
      <w:pPr>
        <w:jc w:val="right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lastRenderedPageBreak/>
        <w:t>Приложение 1б</w:t>
      </w:r>
      <w:r w:rsidR="00B7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к 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плану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7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на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B7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областной межведомственной </w:t>
      </w:r>
      <w:r w:rsidRPr="00510650">
        <w:rPr>
          <w:rFonts w:ascii="Times New Roman" w:hAnsi="Times New Roman" w:cs="Times New Roman"/>
          <w:sz w:val="28"/>
          <w:szCs w:val="28"/>
        </w:rPr>
        <w:br/>
        <w:t xml:space="preserve">профилактической операции </w:t>
      </w:r>
      <w:r w:rsidRPr="00510650">
        <w:rPr>
          <w:rFonts w:ascii="Times New Roman" w:hAnsi="Times New Roman" w:cs="Times New Roman"/>
          <w:sz w:val="28"/>
          <w:szCs w:val="28"/>
        </w:rPr>
        <w:br/>
        <w:t>«Внимание, родители!»</w:t>
      </w: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510650">
        <w:rPr>
          <w:b/>
          <w:sz w:val="28"/>
          <w:szCs w:val="28"/>
          <w:bdr w:val="none" w:sz="0" w:space="0" w:color="auto" w:frame="1"/>
        </w:rPr>
        <w:t>Диагностический лист наблюдений</w:t>
      </w: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510650">
        <w:rPr>
          <w:b/>
          <w:sz w:val="28"/>
          <w:szCs w:val="28"/>
          <w:bdr w:val="none" w:sz="0" w:space="0" w:color="auto" w:frame="1"/>
        </w:rPr>
        <w:t>«Красные сигналы опасности: личностные изменения в подростке»</w:t>
      </w: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bdr w:val="none" w:sz="0" w:space="0" w:color="auto" w:frame="1"/>
        </w:rPr>
      </w:pPr>
      <w:r w:rsidRPr="00510650">
        <w:rPr>
          <w:sz w:val="28"/>
          <w:szCs w:val="28"/>
          <w:bdr w:val="none" w:sz="0" w:space="0" w:color="auto" w:frame="1"/>
        </w:rPr>
        <w:t>(из сборника «Чтобы подросток не вырос подранком», 2003г.)</w:t>
      </w: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bdr w:val="none" w:sz="0" w:space="0" w:color="auto" w:frame="1"/>
        </w:rPr>
      </w:pP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bdr w:val="none" w:sz="0" w:space="0" w:color="auto" w:frame="1"/>
        </w:rPr>
      </w:pPr>
      <w:r w:rsidRPr="00510650">
        <w:rPr>
          <w:sz w:val="28"/>
          <w:szCs w:val="28"/>
          <w:bdr w:val="none" w:sz="0" w:space="0" w:color="auto" w:frame="1"/>
        </w:rPr>
        <w:t>Уважаемые родители и педагоги!</w:t>
      </w: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510650">
        <w:rPr>
          <w:sz w:val="28"/>
          <w:szCs w:val="28"/>
          <w:bdr w:val="none" w:sz="0" w:space="0" w:color="auto" w:frame="1"/>
        </w:rPr>
        <w:t>В данном диагностическом листе предлагаются критерии наблюдения, по которым можно фиксировать изменения в поведении подростка в системе, что делает обоснованными выводы о том, все ли в прядке с подростком требует ли это особого беспокойства. Критическая масса «красных сигналов»- повод серьезно задуматься и обратиться к специалистам.</w:t>
      </w: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bdr w:val="none" w:sz="0" w:space="0" w:color="auto" w:frame="1"/>
        </w:rPr>
      </w:pP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510650">
        <w:rPr>
          <w:b/>
          <w:sz w:val="28"/>
          <w:szCs w:val="28"/>
          <w:bdr w:val="none" w:sz="0" w:space="0" w:color="auto" w:frame="1"/>
        </w:rPr>
        <w:t>Инструкция:</w:t>
      </w:r>
      <w:r w:rsidRPr="00510650">
        <w:rPr>
          <w:sz w:val="28"/>
          <w:szCs w:val="28"/>
          <w:bdr w:val="none" w:sz="0" w:space="0" w:color="auto" w:frame="1"/>
        </w:rPr>
        <w:t xml:space="preserve"> отметьте проявления тех или иных изменений личности подростка в течение от полугода до года. </w:t>
      </w:r>
    </w:p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993"/>
      </w:tblGrid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proofErr w:type="spellStart"/>
            <w:r w:rsidRPr="00B7064C">
              <w:rPr>
                <w:b/>
                <w:u w:val="single"/>
                <w:bdr w:val="none" w:sz="0" w:space="0" w:color="auto" w:frame="1"/>
              </w:rPr>
              <w:t>Психоэмоциональная</w:t>
            </w:r>
            <w:proofErr w:type="spellEnd"/>
            <w:r w:rsidRPr="00B7064C">
              <w:rPr>
                <w:b/>
                <w:u w:val="single"/>
                <w:bdr w:val="none" w:sz="0" w:space="0" w:color="auto" w:frame="1"/>
              </w:rPr>
              <w:t xml:space="preserve"> сфера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внезапные общие перемены в поведении ребёнка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резкие перепады настроения в короткий промежуток времени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проявления эмоциональной и социальной незрелости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стремление к немедленному удовлетворению своих желаний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«тоннельное видение» – ограниченное узкими рамками отношение к проблемам и их разрешению, эмоциональная заторможенность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эмоциональная заторможенность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t>Родители. Отношения в семье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конфронтация с родителями; ломка семейных устоев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отказ обсуждать с родителями свои проблемы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полный отказ от общения с родителями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разрастание конфликтов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разрастание конфликтов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всё возрастающая изоляция от семьи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нежелание знакомить своих новых друзей с родителями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t>Отношения с друзьями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всё большее охлаждение к прежним друзьям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снижение интереса к друзьям и знакомым противоположного пола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новые знакомства с теми, кто намного старше, с людьми со странностями, которые явно избегают встреч со старшими членами семьи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t>Потеря желаний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 xml:space="preserve">падение интереса к учёбе и приобретению новых знаний  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общая пассивность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равнодушие к школьным предметам, спорту и прежним увлечениям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lastRenderedPageBreak/>
              <w:t>Низкая самооценка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проявления чувства безнадёжности и беспомощности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 xml:space="preserve">ощущение себя </w:t>
            </w:r>
            <w:proofErr w:type="gramStart"/>
            <w:r w:rsidRPr="00B7064C">
              <w:rPr>
                <w:bdr w:val="none" w:sz="0" w:space="0" w:color="auto" w:frame="1"/>
              </w:rPr>
              <w:t>виноватым</w:t>
            </w:r>
            <w:proofErr w:type="gramEnd"/>
            <w:r w:rsidRPr="00B7064C">
              <w:rPr>
                <w:bdr w:val="none" w:sz="0" w:space="0" w:color="auto" w:frame="1"/>
              </w:rPr>
              <w:t>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частое состояние печали, чувство ущербности, обиды и страха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ощущение собственной неполноценности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усиливающаяся неуверенность в себе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социальная изолированность и обособленность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t>Игнорирование, отказ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обвинение других в собственных безответственных действиях и поступках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выискивание чужой вины, чужих промахов и ошибок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разговоры о вредных привычках у взрослых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оправдание неблаговидных поступков сверстников, выгораживание молодёжи как таковой в её асоциальных проявлениях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t>Опоздания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систематические опоздания в школу и на занятия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всё более поздние возвращения домой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отговорки по поводу своих опозданий всегда под рукой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потеря чувства времени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t>Безрассудство. Равнодушие к опасности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всё возрастающая склонность к риску и поиск сильных нервных потрясений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усиливающаяся импульсивность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преувеличенная самоуверенность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участие в рискованных предприятиях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/>
                <w:u w:val="single"/>
                <w:bdr w:val="none" w:sz="0" w:space="0" w:color="auto" w:frame="1"/>
              </w:rPr>
              <w:t>Враждебность. Ожесточённость к другим</w:t>
            </w:r>
          </w:p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возрастает вызывающее неповиновение правилам и распоряжениям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растёт враждебность и угрожающий вызов в поведении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дети действиями и словесно выражают себя грубо и оскорбительно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 xml:space="preserve">в гневе </w:t>
            </w:r>
            <w:proofErr w:type="gramStart"/>
            <w:r w:rsidRPr="00B7064C">
              <w:rPr>
                <w:bdr w:val="none" w:sz="0" w:space="0" w:color="auto" w:frame="1"/>
              </w:rPr>
              <w:t>способны</w:t>
            </w:r>
            <w:proofErr w:type="gramEnd"/>
            <w:r w:rsidRPr="00B7064C">
              <w:rPr>
                <w:bdr w:val="none" w:sz="0" w:space="0" w:color="auto" w:frame="1"/>
              </w:rPr>
              <w:t xml:space="preserve"> крушить и ломать домашнее имущество 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  <w:tr w:rsidR="00510650" w:rsidRPr="00510650" w:rsidTr="00A41E9C">
        <w:tc>
          <w:tcPr>
            <w:tcW w:w="8046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7064C">
              <w:rPr>
                <w:bdr w:val="none" w:sz="0" w:space="0" w:color="auto" w:frame="1"/>
              </w:rPr>
              <w:t>могут сознательно нанести себе увечье</w:t>
            </w:r>
          </w:p>
        </w:tc>
        <w:tc>
          <w:tcPr>
            <w:tcW w:w="993" w:type="dxa"/>
          </w:tcPr>
          <w:p w:rsidR="00510650" w:rsidRPr="00B7064C" w:rsidRDefault="00510650" w:rsidP="00A41E9C">
            <w:pPr>
              <w:pStyle w:val="a3"/>
              <w:spacing w:before="0" w:beforeAutospacing="0" w:after="0" w:afterAutospacing="0"/>
              <w:contextualSpacing/>
              <w:rPr>
                <w:b/>
                <w:bdr w:val="none" w:sz="0" w:space="0" w:color="auto" w:frame="1"/>
              </w:rPr>
            </w:pPr>
          </w:p>
        </w:tc>
      </w:tr>
    </w:tbl>
    <w:p w:rsidR="00510650" w:rsidRPr="00510650" w:rsidRDefault="00510650" w:rsidP="0051065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bdr w:val="none" w:sz="0" w:space="0" w:color="auto" w:frame="1"/>
        </w:rPr>
      </w:pPr>
    </w:p>
    <w:p w:rsidR="00510650" w:rsidRPr="00510650" w:rsidRDefault="00510650" w:rsidP="00510650">
      <w:pPr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br w:type="page"/>
      </w:r>
    </w:p>
    <w:p w:rsidR="00510650" w:rsidRPr="00510650" w:rsidRDefault="00510650" w:rsidP="00B7064C">
      <w:pPr>
        <w:jc w:val="right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B7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к 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Типовому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064C">
        <w:rPr>
          <w:rFonts w:ascii="Times New Roman" w:hAnsi="Times New Roman" w:cs="Times New Roman"/>
          <w:sz w:val="28"/>
          <w:szCs w:val="28"/>
        </w:rPr>
        <w:t xml:space="preserve"> </w:t>
      </w:r>
      <w:r w:rsidRPr="00510650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B7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10650">
        <w:rPr>
          <w:rFonts w:ascii="Times New Roman" w:hAnsi="Times New Roman" w:cs="Times New Roman"/>
          <w:sz w:val="28"/>
          <w:szCs w:val="28"/>
        </w:rPr>
        <w:t xml:space="preserve">областной межведомственной </w:t>
      </w:r>
      <w:r w:rsidRPr="00510650">
        <w:rPr>
          <w:rFonts w:ascii="Times New Roman" w:hAnsi="Times New Roman" w:cs="Times New Roman"/>
          <w:sz w:val="28"/>
          <w:szCs w:val="28"/>
        </w:rPr>
        <w:br/>
        <w:t xml:space="preserve">профилактической операции </w:t>
      </w:r>
      <w:r w:rsidRPr="00510650">
        <w:rPr>
          <w:rFonts w:ascii="Times New Roman" w:hAnsi="Times New Roman" w:cs="Times New Roman"/>
          <w:sz w:val="28"/>
          <w:szCs w:val="28"/>
        </w:rPr>
        <w:br/>
        <w:t>«Внимание, родители!»</w:t>
      </w:r>
    </w:p>
    <w:p w:rsidR="00510650" w:rsidRPr="00510650" w:rsidRDefault="00510650" w:rsidP="0051065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Cs/>
          <w:spacing w:val="16"/>
          <w:sz w:val="28"/>
          <w:szCs w:val="28"/>
        </w:rPr>
      </w:pPr>
    </w:p>
    <w:p w:rsidR="00510650" w:rsidRPr="00510650" w:rsidRDefault="00510650" w:rsidP="0051065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510650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Рекомендуемая форма для направления информации</w:t>
      </w:r>
      <w:r w:rsidR="00B706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Pr="00510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выявленным фактам</w:t>
      </w:r>
    </w:p>
    <w:p w:rsidR="00510650" w:rsidRPr="00510650" w:rsidRDefault="00510650" w:rsidP="0051065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10650">
        <w:rPr>
          <w:rFonts w:ascii="Times New Roman" w:hAnsi="Times New Roman" w:cs="Times New Roman"/>
          <w:i/>
          <w:spacing w:val="-6"/>
          <w:sz w:val="28"/>
          <w:szCs w:val="28"/>
        </w:rPr>
        <w:t>(Печатается на бланке образовательного учреждения)</w:t>
      </w:r>
    </w:p>
    <w:p w:rsidR="00510650" w:rsidRPr="00510650" w:rsidRDefault="00510650" w:rsidP="0051065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Cs/>
          <w:spacing w:val="16"/>
          <w:sz w:val="28"/>
          <w:szCs w:val="28"/>
        </w:rPr>
      </w:pPr>
    </w:p>
    <w:p w:rsidR="00510650" w:rsidRPr="00510650" w:rsidRDefault="00510650" w:rsidP="0051065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510650"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Руководителю </w:t>
      </w:r>
    </w:p>
    <w:p w:rsidR="00510650" w:rsidRPr="00510650" w:rsidRDefault="00510650" w:rsidP="0051065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510650">
        <w:rPr>
          <w:rFonts w:ascii="Times New Roman" w:hAnsi="Times New Roman" w:cs="Times New Roman"/>
          <w:spacing w:val="-6"/>
          <w:sz w:val="28"/>
          <w:szCs w:val="28"/>
        </w:rPr>
        <w:t xml:space="preserve">территориального органа </w:t>
      </w:r>
    </w:p>
    <w:p w:rsidR="00510650" w:rsidRPr="00510650" w:rsidRDefault="00510650" w:rsidP="0051065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510650">
        <w:rPr>
          <w:rFonts w:ascii="Times New Roman" w:hAnsi="Times New Roman" w:cs="Times New Roman"/>
          <w:spacing w:val="-6"/>
          <w:sz w:val="28"/>
          <w:szCs w:val="28"/>
        </w:rPr>
        <w:t xml:space="preserve">  ______________________________</w:t>
      </w:r>
    </w:p>
    <w:p w:rsidR="00510650" w:rsidRPr="00510650" w:rsidRDefault="00510650" w:rsidP="0051065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0650" w:rsidRPr="00510650" w:rsidRDefault="00510650" w:rsidP="0051065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Ф.И.О.          </w:t>
      </w:r>
    </w:p>
    <w:p w:rsidR="00B7064C" w:rsidRPr="00510650" w:rsidRDefault="00B7064C" w:rsidP="0051065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10650" w:rsidRPr="00510650" w:rsidRDefault="00510650" w:rsidP="0051065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t>По итогам проведения областной межведомственной профилактической акции «Внимание, родители!» в семье учащегося ____ класса _________________________________(Ф.И.О.), «__» ______ года рождения,  выявлены фа</w:t>
      </w:r>
      <w:r w:rsidR="00B7064C">
        <w:rPr>
          <w:rFonts w:ascii="Times New Roman" w:hAnsi="Times New Roman" w:cs="Times New Roman"/>
          <w:sz w:val="28"/>
          <w:szCs w:val="28"/>
        </w:rPr>
        <w:t xml:space="preserve">кторы семейного неблагополучия:      </w:t>
      </w:r>
      <w:r w:rsidRPr="005106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650" w:rsidRPr="00510650" w:rsidRDefault="00510650" w:rsidP="0051065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t>(перечислить факторы семейного неблагополучия)</w:t>
      </w:r>
    </w:p>
    <w:p w:rsidR="00510650" w:rsidRPr="00510650" w:rsidRDefault="00510650" w:rsidP="0051065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t xml:space="preserve">Просим Вас рассмотреть вопрос об открытии случая семейного неблагополучия в отношении данной семьи. </w:t>
      </w:r>
    </w:p>
    <w:p w:rsidR="00510650" w:rsidRPr="00510650" w:rsidRDefault="00510650" w:rsidP="00510650">
      <w:pPr>
        <w:rPr>
          <w:rFonts w:ascii="Times New Roman" w:hAnsi="Times New Roman" w:cs="Times New Roman"/>
          <w:i/>
          <w:sz w:val="28"/>
          <w:szCs w:val="28"/>
        </w:rPr>
      </w:pPr>
      <w:r w:rsidRPr="00510650">
        <w:rPr>
          <w:rFonts w:ascii="Times New Roman" w:hAnsi="Times New Roman" w:cs="Times New Roman"/>
          <w:sz w:val="28"/>
          <w:szCs w:val="28"/>
        </w:rPr>
        <w:t>Директор</w:t>
      </w:r>
    </w:p>
    <w:p w:rsidR="00510650" w:rsidRPr="00510650" w:rsidRDefault="00510650" w:rsidP="00510650">
      <w:pPr>
        <w:rPr>
          <w:rFonts w:ascii="Times New Roman" w:hAnsi="Times New Roman" w:cs="Times New Roman"/>
          <w:spacing w:val="3"/>
          <w:sz w:val="28"/>
          <w:szCs w:val="28"/>
        </w:rPr>
      </w:pPr>
      <w:r w:rsidRPr="00510650">
        <w:rPr>
          <w:rFonts w:ascii="Times New Roman" w:hAnsi="Times New Roman" w:cs="Times New Roman"/>
          <w:spacing w:val="1"/>
          <w:sz w:val="28"/>
          <w:szCs w:val="28"/>
        </w:rPr>
        <w:t>«___</w:t>
      </w:r>
      <w:r w:rsidRPr="00510650">
        <w:rPr>
          <w:rFonts w:ascii="Times New Roman" w:hAnsi="Times New Roman" w:cs="Times New Roman"/>
          <w:sz w:val="28"/>
          <w:szCs w:val="28"/>
        </w:rPr>
        <w:t>» _____________</w:t>
      </w:r>
      <w:r w:rsidRPr="00510650">
        <w:rPr>
          <w:rFonts w:ascii="Times New Roman" w:hAnsi="Times New Roman" w:cs="Times New Roman"/>
          <w:spacing w:val="-5"/>
          <w:sz w:val="28"/>
          <w:szCs w:val="28"/>
        </w:rPr>
        <w:t xml:space="preserve">202_ </w:t>
      </w:r>
      <w:r w:rsidRPr="00510650">
        <w:rPr>
          <w:rFonts w:ascii="Times New Roman" w:hAnsi="Times New Roman" w:cs="Times New Roman"/>
          <w:spacing w:val="3"/>
          <w:sz w:val="28"/>
          <w:szCs w:val="28"/>
        </w:rPr>
        <w:t>г.</w:t>
      </w:r>
    </w:p>
    <w:p w:rsidR="00510650" w:rsidRDefault="00510650" w:rsidP="00510650">
      <w:pPr>
        <w:rPr>
          <w:spacing w:val="3"/>
        </w:rPr>
      </w:pPr>
    </w:p>
    <w:p w:rsidR="00510650" w:rsidRPr="002944C9" w:rsidRDefault="00510650" w:rsidP="00510650">
      <w:pPr>
        <w:rPr>
          <w:spacing w:val="3"/>
        </w:rPr>
      </w:pPr>
    </w:p>
    <w:sectPr w:rsidR="00510650" w:rsidRPr="002944C9" w:rsidSect="005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6E70"/>
    <w:multiLevelType w:val="hybridMultilevel"/>
    <w:tmpl w:val="F918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B13"/>
    <w:rsid w:val="000163B9"/>
    <w:rsid w:val="00034C25"/>
    <w:rsid w:val="00073343"/>
    <w:rsid w:val="000F1E36"/>
    <w:rsid w:val="00104477"/>
    <w:rsid w:val="00167884"/>
    <w:rsid w:val="001750DB"/>
    <w:rsid w:val="001F1999"/>
    <w:rsid w:val="0025128C"/>
    <w:rsid w:val="00275D18"/>
    <w:rsid w:val="002A7116"/>
    <w:rsid w:val="002B0B57"/>
    <w:rsid w:val="002E0C88"/>
    <w:rsid w:val="002F18B6"/>
    <w:rsid w:val="00332BBD"/>
    <w:rsid w:val="00334855"/>
    <w:rsid w:val="003412D0"/>
    <w:rsid w:val="00347040"/>
    <w:rsid w:val="00347696"/>
    <w:rsid w:val="00356C3B"/>
    <w:rsid w:val="0036006F"/>
    <w:rsid w:val="0036277E"/>
    <w:rsid w:val="00365175"/>
    <w:rsid w:val="0039197E"/>
    <w:rsid w:val="003C44AF"/>
    <w:rsid w:val="003E7694"/>
    <w:rsid w:val="004201FA"/>
    <w:rsid w:val="0044304D"/>
    <w:rsid w:val="004D79F7"/>
    <w:rsid w:val="004F0AB5"/>
    <w:rsid w:val="00510650"/>
    <w:rsid w:val="0053544A"/>
    <w:rsid w:val="00537787"/>
    <w:rsid w:val="00582C1F"/>
    <w:rsid w:val="005950C2"/>
    <w:rsid w:val="005A6137"/>
    <w:rsid w:val="005B154D"/>
    <w:rsid w:val="005C7324"/>
    <w:rsid w:val="00635EF6"/>
    <w:rsid w:val="00640A8B"/>
    <w:rsid w:val="006633B0"/>
    <w:rsid w:val="006671F5"/>
    <w:rsid w:val="00682281"/>
    <w:rsid w:val="006A0E02"/>
    <w:rsid w:val="006C7362"/>
    <w:rsid w:val="0070417B"/>
    <w:rsid w:val="00704B8F"/>
    <w:rsid w:val="00707C9F"/>
    <w:rsid w:val="007775BF"/>
    <w:rsid w:val="007A340F"/>
    <w:rsid w:val="007B5409"/>
    <w:rsid w:val="007E14B6"/>
    <w:rsid w:val="007E1FB8"/>
    <w:rsid w:val="00810ABE"/>
    <w:rsid w:val="00823987"/>
    <w:rsid w:val="0086348F"/>
    <w:rsid w:val="00884DBF"/>
    <w:rsid w:val="008A6A3E"/>
    <w:rsid w:val="008C00F8"/>
    <w:rsid w:val="008D0B13"/>
    <w:rsid w:val="008E0BD7"/>
    <w:rsid w:val="00907CB6"/>
    <w:rsid w:val="00936C3B"/>
    <w:rsid w:val="00957F13"/>
    <w:rsid w:val="009C5579"/>
    <w:rsid w:val="009E3AC8"/>
    <w:rsid w:val="00A161EF"/>
    <w:rsid w:val="00A208E9"/>
    <w:rsid w:val="00A42D95"/>
    <w:rsid w:val="00A83993"/>
    <w:rsid w:val="00A850C6"/>
    <w:rsid w:val="00B23524"/>
    <w:rsid w:val="00B7064C"/>
    <w:rsid w:val="00B73F98"/>
    <w:rsid w:val="00BA7EFD"/>
    <w:rsid w:val="00BC02A2"/>
    <w:rsid w:val="00BD2525"/>
    <w:rsid w:val="00BD663C"/>
    <w:rsid w:val="00BE06C6"/>
    <w:rsid w:val="00BE410F"/>
    <w:rsid w:val="00BE71AB"/>
    <w:rsid w:val="00BF5AD3"/>
    <w:rsid w:val="00C279BB"/>
    <w:rsid w:val="00C445C0"/>
    <w:rsid w:val="00CB7C99"/>
    <w:rsid w:val="00CD3E7A"/>
    <w:rsid w:val="00CE37E0"/>
    <w:rsid w:val="00D26C62"/>
    <w:rsid w:val="00D272A1"/>
    <w:rsid w:val="00D379A2"/>
    <w:rsid w:val="00D4410B"/>
    <w:rsid w:val="00D45FB3"/>
    <w:rsid w:val="00D4764C"/>
    <w:rsid w:val="00D57BEA"/>
    <w:rsid w:val="00DA570D"/>
    <w:rsid w:val="00DC5041"/>
    <w:rsid w:val="00DF3798"/>
    <w:rsid w:val="00E0400E"/>
    <w:rsid w:val="00E10DD5"/>
    <w:rsid w:val="00E7340E"/>
    <w:rsid w:val="00EB306D"/>
    <w:rsid w:val="00ED0ADF"/>
    <w:rsid w:val="00ED60C0"/>
    <w:rsid w:val="00F01CD5"/>
    <w:rsid w:val="00F42D77"/>
    <w:rsid w:val="00F503BE"/>
    <w:rsid w:val="00F6274D"/>
    <w:rsid w:val="00F6606B"/>
    <w:rsid w:val="00F73021"/>
    <w:rsid w:val="00F75200"/>
    <w:rsid w:val="00F7661B"/>
    <w:rsid w:val="00F956F2"/>
    <w:rsid w:val="00FD0D32"/>
    <w:rsid w:val="00FD610C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796F-E9B0-48D5-810A-54DCDB99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Пользователь Windows</cp:lastModifiedBy>
  <cp:revision>65</cp:revision>
  <cp:lastPrinted>2022-09-29T11:31:00Z</cp:lastPrinted>
  <dcterms:created xsi:type="dcterms:W3CDTF">2017-03-22T11:48:00Z</dcterms:created>
  <dcterms:modified xsi:type="dcterms:W3CDTF">2022-09-29T11:37:00Z</dcterms:modified>
</cp:coreProperties>
</file>