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D" w:rsidRDefault="00CE2E7D" w:rsidP="00CE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E7D">
        <w:rPr>
          <w:rFonts w:ascii="Times New Roman" w:hAnsi="Times New Roman" w:cs="Times New Roman"/>
          <w:sz w:val="24"/>
          <w:szCs w:val="24"/>
        </w:rPr>
        <w:t>ИТОГИ МУНИЦИПАЛЬНОГО ЭТАПА ФЕСТИВАЛЯ ДЕТСКОГО ТВОРЧЕСТВА "СВЕТЛЫЙ ПРАЗДНИК"</w:t>
      </w:r>
      <w:r w:rsidRPr="00CE2E7D">
        <w:rPr>
          <w:rFonts w:ascii="Times New Roman" w:hAnsi="Times New Roman" w:cs="Times New Roman"/>
          <w:sz w:val="24"/>
          <w:szCs w:val="24"/>
        </w:rPr>
        <w:br/>
      </w:r>
    </w:p>
    <w:p w:rsidR="00265475" w:rsidRPr="00CE2E7D" w:rsidRDefault="00CE2E7D" w:rsidP="00CE2E7D">
      <w:pPr>
        <w:rPr>
          <w:rFonts w:ascii="Times New Roman" w:hAnsi="Times New Roman" w:cs="Times New Roman"/>
          <w:sz w:val="24"/>
          <w:szCs w:val="24"/>
        </w:rPr>
      </w:pPr>
      <w:r w:rsidRPr="00CE2E7D">
        <w:rPr>
          <w:rFonts w:ascii="Times New Roman" w:hAnsi="Times New Roman" w:cs="Times New Roman"/>
          <w:sz w:val="24"/>
          <w:szCs w:val="24"/>
        </w:rPr>
        <w:t>В Центре дополнительного образования для детей Ильинского муниципального района подведены итоги муниципального этапа ХХ</w:t>
      </w:r>
      <w:proofErr w:type="gramStart"/>
      <w:r w:rsidRPr="00CE2E7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CE2E7D">
        <w:rPr>
          <w:rFonts w:ascii="Times New Roman" w:hAnsi="Times New Roman" w:cs="Times New Roman"/>
          <w:sz w:val="24"/>
          <w:szCs w:val="24"/>
        </w:rPr>
        <w:t xml:space="preserve"> областного фестиваля детского творчества «Светлый праздник».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В фестивале приняли участие 76 участников из 8 учреждений района: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СОШ, МКОУ Ильинская СОШ,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ООШ,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Щенниковская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НОШ,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сад, МКДОУ Ильинский детский сад «Улыбка», ОГКУСО Ильинский СРЦН и МБУ ДО ЦДО Ильинского МР.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Работы детей, коллективные и семейные работы выполнены так восхитительно, что подведение итогов было затруднительно, но итоги подведены. И так: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Номинация: Художественное творчество (рисунок, живопись, декоративно-прикладное творчество):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дошкольная возрастная категория - до 7 лет: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«Рисунок»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Богомолова Полина (семейная работа) - руководитель Беляева А.В.,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Батрунова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Ксения - руководитель Тагай Т.А.,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Ефремычев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Алексей (семейная работа) - руководитель Костерина И.А.,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сад.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Декоративно-прикладное-творчество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Люткина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Алиса (семейная работа)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И.В., МКДОУ Ильинский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Щелканов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Максим (семейная работа) – руководитель Морозова А.Ю., МКДОУ Ильинский детский сад «Улыбка»;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Гнездов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Иван (семейная работа) - руководитель Костерина И.А.,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Богомолова Полина (семейная работа) - руководитель Беляева А.В.,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Ковалев Иван (семейная работа) - руководитель Беляева А.В.,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Шумилов Дмитрий - руководитель Беляева А.В., МКДОУ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детский сад;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Третьякова Милана (семейная работа) - руководитель Иванова С.В., МКДОУ Ильинский детский сад «Улыбка»;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Вера (семейная работа) - руководитель Постнова С.М., МКДОУ Ильинский детский сад «Улыбка»;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Алена (семейная работа) - руководитель Морозова А.Ю., МКДОУ Ильинский детский сад «Улыбка».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Младшая возрастная категория - 7 - 10 лет: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«Рисунок»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Корчагина Дарья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О.С.,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Хомутов Артем - руководитель Марычева М.Б.,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Ковалева Мария - руководитель Дементьева О.А.,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r w:rsidRPr="00CE2E7D">
        <w:rPr>
          <w:rFonts w:ascii="Times New Roman" w:hAnsi="Times New Roman" w:cs="Times New Roman"/>
          <w:sz w:val="24"/>
          <w:szCs w:val="24"/>
        </w:rPr>
        <w:lastRenderedPageBreak/>
        <w:t xml:space="preserve">3 место: Петрова Диана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Кирова Софья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Магомедова Амина - руководитель Трифонова Т.А.,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Корчагина Екатерина - руководитель Муравьева М.Л., МБУ ДО ЦДО Ильинского МР.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Декоративно-прикладное-творчество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Кирова Софья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Ярослав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Захарова Мария – руководитель Муравьева М.Л., МБУ ДО ЦДО Ильинского МР;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Талаков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Михаил - руководитель Трифонова Т.А.,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Волков Кирилл - руководитель Трифонова Т.А.,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Кирова Софья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Е.А.,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3А класс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О.С.,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Орлова Софья –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Т.А.,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ООШ.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Средняя возрастная категория - 11-13 лет: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«Рисунок»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 – Лосева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Е.В.,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 –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Съедин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Александр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В.В.,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Татьяна – руководитель Игнатьева М.Н.,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Алеся –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Овчинников Сергей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ОГКУСО "Ильинский СРЦН";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Ильёсова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Хамида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- руководитель Волкова Е.В., МКОУ Ильинская СОШ.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Декоративно-прикладное-творчество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 –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Тимофей - руководитель Муравьева М.Л., МБУ ДО ЦДО Ильинского МР;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Гатилова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Екатерина –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Месилова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И.Б.,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Гатилова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Екатерина –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Месилова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И.Б.,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Кирилл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Еремычева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ОГКУСО "Ильинский СРЦН";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Елизавета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место: Кудряшова Ольга - руководитель Румянцева Е.В.,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Старшая возрастная категория - 14-18 лет: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«Рисунок»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Победитель: Завьялова Алина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ОГКУСО "Ильинский СРЦН";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2 место: Трофимова Варвара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Будыкина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О.И.,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 – Прокофьева Александра, руководитель Кротова О.Н., МКОУ Ильинская СОШ;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3 место –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Бутикова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Дарья и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Андрух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Даниил – руководители Горохова С.П. и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Ананьичева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Н.Н., МКОУ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ООШ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Декоративно-прикладное-творчество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: </w:t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Победитель – Хусаинова Алина - руководитель </w:t>
      </w:r>
      <w:proofErr w:type="spellStart"/>
      <w:r w:rsidRPr="00CE2E7D">
        <w:rPr>
          <w:rFonts w:ascii="Times New Roman" w:hAnsi="Times New Roman" w:cs="Times New Roman"/>
          <w:sz w:val="24"/>
          <w:szCs w:val="24"/>
        </w:rPr>
        <w:t>Андрианычева</w:t>
      </w:r>
      <w:proofErr w:type="spellEnd"/>
      <w:r w:rsidRPr="00CE2E7D">
        <w:rPr>
          <w:rFonts w:ascii="Times New Roman" w:hAnsi="Times New Roman" w:cs="Times New Roman"/>
          <w:sz w:val="24"/>
          <w:szCs w:val="24"/>
        </w:rPr>
        <w:t xml:space="preserve"> Н.А., ОГКУСО «Ильинский СРЦН»;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r w:rsidRPr="00CE2E7D">
        <w:rPr>
          <w:rFonts w:ascii="Times New Roman" w:hAnsi="Times New Roman" w:cs="Times New Roman"/>
          <w:sz w:val="24"/>
          <w:szCs w:val="24"/>
        </w:rPr>
        <w:br/>
        <w:t xml:space="preserve">Номинация: Литературное творчество: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r w:rsidRPr="00CE2E7D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Победитель: Пушкарева Дарья – руководитель Трифонова Т.А., МКОУ Ильинская СОШ. </w:t>
      </w:r>
      <w:r w:rsidRPr="00CE2E7D">
        <w:rPr>
          <w:rFonts w:ascii="Times New Roman" w:hAnsi="Times New Roman" w:cs="Times New Roman"/>
          <w:sz w:val="24"/>
          <w:szCs w:val="24"/>
        </w:rPr>
        <w:br/>
      </w:r>
      <w:r w:rsidRPr="00CE2E7D">
        <w:rPr>
          <w:rFonts w:ascii="Times New Roman" w:hAnsi="Times New Roman" w:cs="Times New Roman"/>
          <w:sz w:val="24"/>
          <w:szCs w:val="24"/>
        </w:rPr>
        <w:br/>
        <w:t>Победители и призеры награждаются Дипломами Отдела образования администрации Ильинского муниципального района и Ильинского</w:t>
      </w:r>
    </w:p>
    <w:sectPr w:rsidR="00265475" w:rsidRPr="00CE2E7D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E7D"/>
    <w:rsid w:val="00265475"/>
    <w:rsid w:val="005D34AD"/>
    <w:rsid w:val="00C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2023-06-01T12:36:00Z</cp:lastPrinted>
  <dcterms:created xsi:type="dcterms:W3CDTF">2023-06-01T12:32:00Z</dcterms:created>
  <dcterms:modified xsi:type="dcterms:W3CDTF">2023-06-01T12:37:00Z</dcterms:modified>
</cp:coreProperties>
</file>