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3F9" w:rsidRDefault="002A33F9" w:rsidP="002A33F9">
      <w:pPr>
        <w:spacing w:line="360" w:lineRule="auto"/>
        <w:jc w:val="center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  <w:shd w:val="clear" w:color="auto" w:fill="FFFFF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5.7pt;height:51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«Кара́биха» "/>
          </v:shape>
        </w:pict>
      </w:r>
    </w:p>
    <w:p w:rsidR="00755100" w:rsidRPr="00755100" w:rsidRDefault="00760131" w:rsidP="002A33F9">
      <w:pPr>
        <w:spacing w:line="360" w:lineRule="auto"/>
        <w:ind w:firstLine="708"/>
        <w:jc w:val="both"/>
        <w:rPr>
          <w:rFonts w:cstheme="minorHAnsi"/>
          <w:color w:val="000000" w:themeColor="text1"/>
          <w:shd w:val="clear" w:color="auto" w:fill="FFFFFF"/>
        </w:rPr>
      </w:pPr>
      <w:r w:rsidRPr="00755100">
        <w:rPr>
          <w:rFonts w:cstheme="minorHAnsi"/>
          <w:color w:val="000000" w:themeColor="text1"/>
        </w:rPr>
        <w:t xml:space="preserve">Этим летом учащиеся МКОУ </w:t>
      </w:r>
      <w:proofErr w:type="spellStart"/>
      <w:r w:rsidRPr="00755100">
        <w:rPr>
          <w:rFonts w:cstheme="minorHAnsi"/>
          <w:color w:val="000000" w:themeColor="text1"/>
        </w:rPr>
        <w:t>Гарской</w:t>
      </w:r>
      <w:proofErr w:type="spellEnd"/>
      <w:r w:rsidRPr="00755100">
        <w:rPr>
          <w:rFonts w:cstheme="minorHAnsi"/>
          <w:color w:val="000000" w:themeColor="text1"/>
        </w:rPr>
        <w:t xml:space="preserve"> ООШ посетили </w:t>
      </w:r>
      <w:r w:rsidRPr="00755100">
        <w:rPr>
          <w:rFonts w:cstheme="minorHAnsi"/>
          <w:color w:val="000000" w:themeColor="text1"/>
          <w:shd w:val="clear" w:color="auto" w:fill="FFFFFF"/>
        </w:rPr>
        <w:t>Государственный литературно-мемориальный музей-заповедник Н. А. Некрасова «</w:t>
      </w:r>
      <w:proofErr w:type="spellStart"/>
      <w:r w:rsidRPr="00755100">
        <w:rPr>
          <w:rFonts w:cstheme="minorHAnsi"/>
          <w:color w:val="000000" w:themeColor="text1"/>
          <w:shd w:val="clear" w:color="auto" w:fill="FFFFFF"/>
        </w:rPr>
        <w:t>Кара́биха</w:t>
      </w:r>
      <w:proofErr w:type="spellEnd"/>
      <w:r w:rsidRPr="00755100">
        <w:rPr>
          <w:rFonts w:cstheme="minorHAnsi"/>
          <w:color w:val="000000" w:themeColor="text1"/>
          <w:shd w:val="clear" w:color="auto" w:fill="FFFFFF"/>
        </w:rPr>
        <w:t>».  На его территории расположены старинная </w:t>
      </w:r>
      <w:hyperlink r:id="rId4" w:tooltip="Усадьба" w:history="1">
        <w:r w:rsidRPr="00755100">
          <w:rPr>
            <w:rStyle w:val="a3"/>
            <w:rFonts w:cstheme="minorHAnsi"/>
            <w:color w:val="000000" w:themeColor="text1"/>
            <w:u w:val="none"/>
            <w:shd w:val="clear" w:color="auto" w:fill="FFFFFF"/>
          </w:rPr>
          <w:t>усадьба</w:t>
        </w:r>
      </w:hyperlink>
      <w:r w:rsidRPr="00755100">
        <w:rPr>
          <w:rFonts w:cstheme="minorHAnsi"/>
          <w:color w:val="000000" w:themeColor="text1"/>
          <w:shd w:val="clear" w:color="auto" w:fill="FFFFFF"/>
        </w:rPr>
        <w:t xml:space="preserve">, ряд хозяйственных построек и два парка. </w:t>
      </w:r>
    </w:p>
    <w:p w:rsidR="00760131" w:rsidRPr="00755100" w:rsidRDefault="00760131" w:rsidP="002A33F9">
      <w:pPr>
        <w:spacing w:line="360" w:lineRule="auto"/>
        <w:ind w:firstLine="708"/>
        <w:jc w:val="both"/>
        <w:rPr>
          <w:rFonts w:cstheme="minorHAnsi"/>
          <w:color w:val="000000" w:themeColor="text1"/>
          <w:shd w:val="clear" w:color="auto" w:fill="FFFFFF"/>
        </w:rPr>
      </w:pPr>
      <w:proofErr w:type="gramStart"/>
      <w:r w:rsidRPr="00755100">
        <w:rPr>
          <w:rFonts w:cstheme="minorHAnsi"/>
          <w:color w:val="000000" w:themeColor="text1"/>
          <w:shd w:val="clear" w:color="auto" w:fill="FFFFFF"/>
        </w:rPr>
        <w:t>«</w:t>
      </w:r>
      <w:proofErr w:type="spellStart"/>
      <w:r w:rsidRPr="00755100">
        <w:rPr>
          <w:rFonts w:cstheme="minorHAnsi"/>
          <w:color w:val="000000" w:themeColor="text1"/>
          <w:shd w:val="clear" w:color="auto" w:fill="FFFFFF"/>
        </w:rPr>
        <w:t>Карабиха</w:t>
      </w:r>
      <w:proofErr w:type="spellEnd"/>
      <w:r w:rsidRPr="00755100">
        <w:rPr>
          <w:rFonts w:cstheme="minorHAnsi"/>
          <w:color w:val="000000" w:themeColor="text1"/>
          <w:shd w:val="clear" w:color="auto" w:fill="FFFFFF"/>
        </w:rPr>
        <w:t>» — единственный в </w:t>
      </w:r>
      <w:hyperlink r:id="rId5" w:tooltip="Ярославская область" w:history="1">
        <w:r w:rsidRPr="00755100">
          <w:rPr>
            <w:rStyle w:val="a3"/>
            <w:rFonts w:cstheme="minorHAnsi"/>
            <w:color w:val="000000" w:themeColor="text1"/>
            <w:u w:val="none"/>
            <w:shd w:val="clear" w:color="auto" w:fill="FFFFFF"/>
          </w:rPr>
          <w:t>Ярославской области</w:t>
        </w:r>
      </w:hyperlink>
      <w:r w:rsidRPr="00755100">
        <w:rPr>
          <w:rFonts w:cstheme="minorHAnsi"/>
          <w:color w:val="000000" w:themeColor="text1"/>
          <w:shd w:val="clear" w:color="auto" w:fill="FFFFFF"/>
        </w:rPr>
        <w:t> усадебный комплекс второй половины </w:t>
      </w:r>
      <w:hyperlink r:id="rId6" w:tooltip="XVIII век" w:history="1">
        <w:r w:rsidRPr="00755100">
          <w:rPr>
            <w:rStyle w:val="a3"/>
            <w:rFonts w:cstheme="minorHAnsi"/>
            <w:color w:val="000000" w:themeColor="text1"/>
            <w:u w:val="none"/>
            <w:shd w:val="clear" w:color="auto" w:fill="FFFFFF"/>
          </w:rPr>
          <w:t>XVIII</w:t>
        </w:r>
      </w:hyperlink>
      <w:r w:rsidRPr="00755100">
        <w:rPr>
          <w:rFonts w:cstheme="minorHAnsi"/>
          <w:color w:val="000000" w:themeColor="text1"/>
          <w:shd w:val="clear" w:color="auto" w:fill="FFFFFF"/>
        </w:rPr>
        <w:t> — начала </w:t>
      </w:r>
      <w:hyperlink r:id="rId7" w:tooltip="XX век" w:history="1">
        <w:r w:rsidRPr="00755100">
          <w:rPr>
            <w:rStyle w:val="a3"/>
            <w:rFonts w:cstheme="minorHAnsi"/>
            <w:color w:val="000000" w:themeColor="text1"/>
            <w:u w:val="none"/>
            <w:shd w:val="clear" w:color="auto" w:fill="FFFFFF"/>
          </w:rPr>
          <w:t>XX веков</w:t>
        </w:r>
      </w:hyperlink>
      <w:r w:rsidRPr="00755100">
        <w:rPr>
          <w:rFonts w:cstheme="minorHAnsi"/>
          <w:color w:val="000000" w:themeColor="text1"/>
          <w:shd w:val="clear" w:color="auto" w:fill="FFFFFF"/>
        </w:rPr>
        <w:t>, сохранивший свой первоначальный архитектурный облик и относящийся к усадьбам дворцового типа, характерного для </w:t>
      </w:r>
      <w:hyperlink r:id="rId8" w:tooltip="" w:history="1">
        <w:r w:rsidRPr="00755100">
          <w:rPr>
            <w:rStyle w:val="a3"/>
            <w:rFonts w:cstheme="minorHAnsi"/>
            <w:color w:val="000000" w:themeColor="text1"/>
            <w:shd w:val="clear" w:color="auto" w:fill="FFFFFF"/>
          </w:rPr>
          <w:t>эпохи классицизма</w:t>
        </w:r>
      </w:hyperlink>
      <w:r w:rsidRPr="00755100">
        <w:rPr>
          <w:rFonts w:cstheme="minorHAnsi"/>
          <w:color w:val="000000" w:themeColor="text1"/>
          <w:shd w:val="clear" w:color="auto" w:fill="FFFFFF"/>
        </w:rPr>
        <w:t> и распространённого, в основном, в окрестностях </w:t>
      </w:r>
      <w:hyperlink r:id="rId9" w:tooltip="Москва" w:history="1">
        <w:r w:rsidRPr="00755100">
          <w:rPr>
            <w:rStyle w:val="a3"/>
            <w:rFonts w:cstheme="minorHAnsi"/>
            <w:color w:val="000000" w:themeColor="text1"/>
            <w:u w:val="none"/>
            <w:shd w:val="clear" w:color="auto" w:fill="FFFFFF"/>
          </w:rPr>
          <w:t>Москвы</w:t>
        </w:r>
      </w:hyperlink>
      <w:r w:rsidRPr="00755100">
        <w:rPr>
          <w:rFonts w:cstheme="minorHAnsi"/>
          <w:color w:val="000000" w:themeColor="text1"/>
          <w:shd w:val="clear" w:color="auto" w:fill="FFFFFF"/>
        </w:rPr>
        <w:t>. Композиция ансамбля слагается из трёх составляющих: главный дом и два </w:t>
      </w:r>
      <w:hyperlink r:id="rId10" w:tooltip="Флигель" w:history="1">
        <w:r w:rsidRPr="00755100">
          <w:rPr>
            <w:rStyle w:val="a3"/>
            <w:rFonts w:cstheme="minorHAnsi"/>
            <w:color w:val="000000" w:themeColor="text1"/>
            <w:u w:val="none"/>
            <w:shd w:val="clear" w:color="auto" w:fill="FFFFFF"/>
          </w:rPr>
          <w:t>флигеля</w:t>
        </w:r>
      </w:hyperlink>
      <w:r w:rsidRPr="00755100">
        <w:rPr>
          <w:rFonts w:cstheme="minorHAnsi"/>
          <w:color w:val="000000" w:themeColor="text1"/>
          <w:shd w:val="clear" w:color="auto" w:fill="FFFFFF"/>
        </w:rPr>
        <w:t>, ранее соединённых между собой двухэтажными </w:t>
      </w:r>
      <w:hyperlink r:id="rId11" w:tooltip="Галерея" w:history="1">
        <w:r w:rsidRPr="00755100">
          <w:rPr>
            <w:rStyle w:val="a3"/>
            <w:rFonts w:cstheme="minorHAnsi"/>
            <w:color w:val="000000" w:themeColor="text1"/>
            <w:u w:val="none"/>
            <w:shd w:val="clear" w:color="auto" w:fill="FFFFFF"/>
          </w:rPr>
          <w:t>галереями</w:t>
        </w:r>
      </w:hyperlink>
      <w:r w:rsidRPr="00755100">
        <w:rPr>
          <w:rFonts w:cstheme="minorHAnsi"/>
          <w:color w:val="000000" w:themeColor="text1"/>
          <w:shd w:val="clear" w:color="auto" w:fill="FFFFFF"/>
        </w:rPr>
        <w:t>.</w:t>
      </w:r>
      <w:proofErr w:type="gramEnd"/>
    </w:p>
    <w:p w:rsidR="00760131" w:rsidRDefault="00760131" w:rsidP="002A33F9">
      <w:pPr>
        <w:ind w:firstLine="708"/>
      </w:pPr>
      <w:r>
        <w:t>На территории усадьбы сразу окунаешься в эту неторопливую, размеренную жизнь старинной деревенской усадьбы. Сохранился целый комплекс зданий различного назначения.</w:t>
      </w:r>
    </w:p>
    <w:p w:rsidR="00760131" w:rsidRDefault="00760131" w:rsidP="002A33F9">
      <w:pPr>
        <w:ind w:firstLine="708"/>
      </w:pPr>
      <w:r>
        <w:t>Пройдя несколько метров по дорожке, ведущей от ворот, мы попадаем на " главную площадь имения". Перед нами шикарный цветочный партер, Большой усадебный дом и два флигеля.</w:t>
      </w:r>
    </w:p>
    <w:p w:rsidR="00760131" w:rsidRDefault="00760131" w:rsidP="002A33F9">
      <w:pPr>
        <w:ind w:firstLine="708"/>
      </w:pPr>
      <w:r>
        <w:t xml:space="preserve">Основателями и первыми владельцами усадьбы </w:t>
      </w:r>
      <w:proofErr w:type="spellStart"/>
      <w:r>
        <w:t>Карабиха</w:t>
      </w:r>
      <w:proofErr w:type="spellEnd"/>
      <w:r>
        <w:t xml:space="preserve"> были князья Голицыны. Усадьба дошла до нас практически без изменений в таком виде, какой она представляла с начала 19 века.</w:t>
      </w:r>
    </w:p>
    <w:p w:rsidR="00760131" w:rsidRDefault="00760131" w:rsidP="002A33F9">
      <w:pPr>
        <w:ind w:firstLine="708"/>
      </w:pPr>
      <w:r>
        <w:t>В 1861 году Николай Алексеевич Некрасов покупает усадьбу у вдовы Валериана Михайловича Голицына для летнего отдыха и предлагает своему родному брату Федору Алексеевичу вместе с ним поселиться.</w:t>
      </w:r>
    </w:p>
    <w:p w:rsidR="00760131" w:rsidRDefault="00760131" w:rsidP="002A33F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132078" cy="3064476"/>
            <wp:effectExtent l="19050" t="0" r="0" b="0"/>
            <wp:docPr id="1" name="Рисунок 1" descr="Музей-заповедник Н. А. Некрасова Карабиха (Россия, Ярославль)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узей-заповедник Н. А. Некрасова Карабиха (Россия, Ярославль) фото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b="20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755" cy="306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131" w:rsidRDefault="00760131" w:rsidP="002A33F9">
      <w:pPr>
        <w:ind w:firstLine="708"/>
      </w:pPr>
      <w:r>
        <w:lastRenderedPageBreak/>
        <w:t>Главный барский дом и два фл</w:t>
      </w:r>
      <w:r w:rsidR="002A33F9">
        <w:t>игеля.</w:t>
      </w:r>
    </w:p>
    <w:p w:rsidR="00760131" w:rsidRDefault="00760131" w:rsidP="002A33F9">
      <w:pPr>
        <w:ind w:firstLine="708"/>
      </w:pPr>
      <w:r>
        <w:t xml:space="preserve">Все хозяйственные заботы об усадьбе берет на себя брат классика </w:t>
      </w:r>
      <w:proofErr w:type="gramStart"/>
      <w:r>
        <w:t>-Ф</w:t>
      </w:r>
      <w:proofErr w:type="gramEnd"/>
      <w:r>
        <w:t xml:space="preserve">ёдор, поселившийся в Большом доме. Сам Некрасов скромно занял Восточный </w:t>
      </w:r>
      <w:proofErr w:type="spellStart"/>
      <w:r>
        <w:t>фригель</w:t>
      </w:r>
      <w:proofErr w:type="spellEnd"/>
      <w:r>
        <w:t>, используя его в качестве летней дачи. Поэт проводит здесь десять летних сезонов, пишет свои знаменитые поэмы " Русские женщины", "Мороз Красный нос", стихотворение "</w:t>
      </w:r>
      <w:proofErr w:type="spellStart"/>
      <w:r>
        <w:t>Орина</w:t>
      </w:r>
      <w:proofErr w:type="spellEnd"/>
      <w:r>
        <w:t>, мать солдатская" и ряд других, начинает работу над произведением " Кому на Руси жить хорошо"</w:t>
      </w:r>
    </w:p>
    <w:p w:rsidR="00760131" w:rsidRDefault="00760131" w:rsidP="002A33F9">
      <w:pPr>
        <w:ind w:firstLine="708"/>
      </w:pPr>
      <w:r>
        <w:t xml:space="preserve">Напротив Большого дома располагается Верхний парк, который относится к типу регулярных парков. Перспектива центральной аллеи, ведущей от крыльца Большого дома, продолжается центральной аллеей парка и завершается зданием оранжереи, сохранившейся только в </w:t>
      </w:r>
      <w:proofErr w:type="spellStart"/>
      <w:r>
        <w:t>руинированном</w:t>
      </w:r>
      <w:proofErr w:type="spellEnd"/>
      <w:r>
        <w:t xml:space="preserve"> виде.</w:t>
      </w:r>
    </w:p>
    <w:p w:rsidR="00760131" w:rsidRDefault="00760131" w:rsidP="002A33F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68242" cy="3177825"/>
            <wp:effectExtent l="19050" t="0" r="0" b="0"/>
            <wp:docPr id="4" name="Рисунок 4" descr="Музей-заповедник Н. А. Некрасова Карабиха (Россия, Ярославль)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узей-заповедник Н. А. Некрасова Карабиха (Россия, Ярославль) фото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b="9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0377" cy="3179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131" w:rsidRDefault="00760131" w:rsidP="002A33F9">
      <w:pPr>
        <w:ind w:firstLine="708"/>
      </w:pPr>
      <w:r>
        <w:t>Вид на Большой усадебный дом со стороны Верхнего парка.</w:t>
      </w:r>
    </w:p>
    <w:p w:rsidR="00760131" w:rsidRDefault="00760131" w:rsidP="00760131"/>
    <w:p w:rsidR="00760131" w:rsidRDefault="00760131" w:rsidP="002A33F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866553" cy="2515038"/>
            <wp:effectExtent l="19050" t="0" r="597" b="0"/>
            <wp:docPr id="7" name="Рисунок 7" descr="Музей-заповедник Н. А. Некрасова Карабиха (Россия, Ярославль)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узей-заповедник Н. А. Некрасова Карабиха (Россия, Ярославль) фото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b="13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524" cy="2518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131" w:rsidRDefault="00760131" w:rsidP="002A33F9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569409" cy="3136896"/>
            <wp:effectExtent l="19050" t="0" r="2591" b="0"/>
            <wp:docPr id="10" name="Рисунок 10" descr="Музей-заповедник Н. А. Некрасова Карабиха (Россия, Ярославль)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Музей-заповедник Н. А. Некрасова Карабиха (Россия, Ярославль) фото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b="8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482" cy="3138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131" w:rsidRDefault="00760131" w:rsidP="002A33F9">
      <w:pPr>
        <w:ind w:firstLine="708"/>
      </w:pPr>
      <w:r>
        <w:t xml:space="preserve">Этот деревянный дом был построен в 1870-ых годах для проживания младшего из братьев </w:t>
      </w:r>
      <w:proofErr w:type="spellStart"/>
      <w:proofErr w:type="gramStart"/>
      <w:r>
        <w:t>Некрасовых-Константина</w:t>
      </w:r>
      <w:proofErr w:type="spellEnd"/>
      <w:proofErr w:type="gramEnd"/>
      <w:r>
        <w:t>.</w:t>
      </w:r>
    </w:p>
    <w:p w:rsidR="00760131" w:rsidRDefault="00760131" w:rsidP="002A33F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18101" cy="3130379"/>
            <wp:effectExtent l="19050" t="0" r="0" b="0"/>
            <wp:docPr id="13" name="Рисунок 13" descr="Музей-заповедник Н. А. Некрасова Карабиха (Россия, Ярославль)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Музей-заповедник Н. А. Некрасова Карабиха (Россия, Ярославль) фото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b="95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223" cy="3131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131" w:rsidRDefault="00760131" w:rsidP="002A33F9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231620" cy="2862302"/>
            <wp:effectExtent l="19050" t="0" r="0" b="0"/>
            <wp:docPr id="16" name="Рисунок 16" descr="Музей-заповедник Н. А. Некрасова Карабиха (Россия, Ярославль)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Музей-заповедник Н. А. Некрасова Карабиха (Россия, Ярославль) фото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b="9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567" cy="2863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131" w:rsidRDefault="00760131" w:rsidP="002A33F9">
      <w:pPr>
        <w:ind w:firstLine="708"/>
      </w:pPr>
      <w:r>
        <w:t>За Восточным флигелем - белоснежное здание Ледника.</w:t>
      </w:r>
    </w:p>
    <w:p w:rsidR="00760131" w:rsidRDefault="00760131" w:rsidP="00760131"/>
    <w:p w:rsidR="00760131" w:rsidRDefault="00760131" w:rsidP="002A33F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65478" cy="3122140"/>
            <wp:effectExtent l="19050" t="0" r="1772" b="0"/>
            <wp:docPr id="19" name="Рисунок 19" descr="Музей-заповедник Н. А. Некрасова Карабиха (Россия, Ярославль)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Музей-заповедник Н. А. Некрасова Карабиха (Россия, Ярославль) фото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b="10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651" cy="3123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131" w:rsidRDefault="00760131" w:rsidP="00755100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605648" cy="4607285"/>
            <wp:effectExtent l="19050" t="0" r="0" b="0"/>
            <wp:docPr id="22" name="Рисунок 22" descr="Музей-заповедник Н. А. Некрасова Карабиха (Россия, Ярославль)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Музей-заповедник Н. А. Некрасова Карабиха (Россия, Ярославль) фото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b="4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242" cy="4609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131" w:rsidRDefault="00760131" w:rsidP="002A33F9">
      <w:pPr>
        <w:ind w:firstLine="708"/>
      </w:pPr>
      <w:r>
        <w:t>В тени деревьев, а сохранилось несколько 200-летних лип, приятно присесть на уединенную скамейку.</w:t>
      </w:r>
    </w:p>
    <w:p w:rsidR="00760131" w:rsidRDefault="00760131" w:rsidP="002A33F9">
      <w:pPr>
        <w:ind w:firstLine="708"/>
      </w:pPr>
      <w:r>
        <w:t>К Верхнему парку примыкает фруктовый сад.</w:t>
      </w:r>
    </w:p>
    <w:p w:rsidR="00760131" w:rsidRDefault="00760131" w:rsidP="002A33F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884359" cy="2621813"/>
            <wp:effectExtent l="19050" t="0" r="1841" b="0"/>
            <wp:docPr id="25" name="Рисунок 25" descr="Музей-заповедник Н. А. Некрасова Карабиха (Россия, Ярославль)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Музей-заповедник Н. А. Некрасова Карабиха (Россия, Ярославль) фото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b="99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152" cy="2623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131" w:rsidRDefault="00760131" w:rsidP="00760131">
      <w:r>
        <w:t xml:space="preserve">На склоне за Большим усадебным домом </w:t>
      </w:r>
      <w:proofErr w:type="gramStart"/>
      <w:r>
        <w:t>-Н</w:t>
      </w:r>
      <w:proofErr w:type="gramEnd"/>
      <w:r>
        <w:t xml:space="preserve">ижний пейзажный парк. Мостики, каскад прудов и извилистые дорожки, опутывают парковую территорию словно паутина. Узор парковой паутины замысловат, причем в некоторых местах </w:t>
      </w:r>
      <w:proofErr w:type="gramStart"/>
      <w:r>
        <w:t>тропинки</w:t>
      </w:r>
      <w:proofErr w:type="gramEnd"/>
      <w:r>
        <w:t xml:space="preserve"> словно пропадают и еле читаются среди </w:t>
      </w:r>
      <w:r>
        <w:lastRenderedPageBreak/>
        <w:t>высокой травы. На протяжении всей прогулки по Нижнему парку меня не покидало ощущение, что гуляю по лесу.</w:t>
      </w:r>
    </w:p>
    <w:p w:rsidR="00760131" w:rsidRDefault="00760131" w:rsidP="002A33F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000563" cy="2665645"/>
            <wp:effectExtent l="19050" t="0" r="0" b="0"/>
            <wp:docPr id="28" name="Рисунок 28" descr="Музей-заповедник Н. А. Некрасова Карабиха (Россия, Ярославль)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Музей-заповедник Н. А. Некрасова Карабиха (Россия, Ярославль) фото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b="11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354" cy="2666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131" w:rsidRDefault="00760131" w:rsidP="002A33F9">
      <w:pPr>
        <w:ind w:firstLine="708"/>
      </w:pPr>
      <w:r>
        <w:t xml:space="preserve">Время пролетело незаметно. Далее мы отправились к Большому усадебному дому. Прежде, чем отправиться на осмотр музейной экспозиции, подошли к бюсту Н. А. Некрасова. Бронзовый бюст поэта работы ленинградского скульптора Л. Ю. </w:t>
      </w:r>
      <w:proofErr w:type="spellStart"/>
      <w:r>
        <w:t>Эйдлина</w:t>
      </w:r>
      <w:proofErr w:type="spellEnd"/>
      <w:r>
        <w:t xml:space="preserve"> появился в 1960 году в преддверии 140-летия со дня рождения Н. А. Некрасова. В 2011 году памятник был обновлен и установлен на площадке Восточного флигеля, в котором Некрасов жил во время своего пребывания в </w:t>
      </w:r>
      <w:proofErr w:type="spellStart"/>
      <w:r>
        <w:t>Карабихе</w:t>
      </w:r>
      <w:proofErr w:type="spellEnd"/>
      <w:r>
        <w:t>.</w:t>
      </w:r>
    </w:p>
    <w:p w:rsidR="00760131" w:rsidRDefault="00760131" w:rsidP="002A33F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409782" cy="2957384"/>
            <wp:effectExtent l="19050" t="0" r="0" b="0"/>
            <wp:docPr id="31" name="Рисунок 31" descr="Музей-заповедник Н. А. Некрасова Карабиха (Россия, Ярославль)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Музей-заповедник Н. А. Некрасова Карабиха (Россия, Ярославль) фото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 b="105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563" cy="2959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131" w:rsidRDefault="00760131" w:rsidP="002A33F9">
      <w:pPr>
        <w:ind w:firstLine="708"/>
      </w:pPr>
      <w:r>
        <w:t>Большой усадебный дом.</w:t>
      </w:r>
    </w:p>
    <w:p w:rsidR="00760131" w:rsidRDefault="00760131" w:rsidP="002A33F9">
      <w:pPr>
        <w:ind w:firstLine="708"/>
      </w:pPr>
      <w:r>
        <w:t>Здесь сохранилась планировка и элементы оформления интерьеров, относящихся к концу 18- началу 19 веков. Экспозиция начинается со второго этажа. Комнаты Большого дома смежные. Мало что сохранилось от прежней обстановки, мебель и прочие вещи сотрудники музея собирали по бывшим разоренным усадьбам. И пусть большинство из этих предметов владели не сами Некрасовы, в них всё же присутствует дух времени. Некоторые вещи подарили родные семьи поэта.</w:t>
      </w:r>
    </w:p>
    <w:p w:rsidR="00760131" w:rsidRDefault="00760131" w:rsidP="002A33F9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386642" cy="2973484"/>
            <wp:effectExtent l="19050" t="0" r="0" b="0"/>
            <wp:docPr id="34" name="Рисунок 34" descr="Музей-заповедник Н. А. Некрасова Карабиха (Россия, Ярославль)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Музей-заповедник Н. А. Некрасова Карабиха (Россия, Ярославль) фото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 b="95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41" cy="2975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131" w:rsidRDefault="00760131" w:rsidP="002A33F9">
      <w:pPr>
        <w:ind w:firstLine="708"/>
      </w:pPr>
      <w:r>
        <w:t>После Большого усадебного дома отправились к восточному флигелю, где расположилась экспозиция "Личные комнаты Н. А. Некрасова".</w:t>
      </w:r>
    </w:p>
    <w:p w:rsidR="00760131" w:rsidRDefault="00760131" w:rsidP="00760131"/>
    <w:p w:rsidR="00760131" w:rsidRDefault="00760131" w:rsidP="002A33F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023921" cy="2716012"/>
            <wp:effectExtent l="19050" t="0" r="0" b="0"/>
            <wp:docPr id="37" name="Рисунок 37" descr="Музей-заповедник Н. А. Некрасова Карабиха (Россия, Ярославль)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Музей-заповедник Н. А. Некрасова Карабиха (Россия, Ярославль) фото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 b="99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4115" cy="2716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100" w:rsidRDefault="00755100" w:rsidP="002A33F9">
      <w:pPr>
        <w:ind w:firstLine="708"/>
      </w:pPr>
      <w:r>
        <w:t xml:space="preserve">Любуемся перед выходом из усадьбы на прекрасные цветы. До свидания, </w:t>
      </w:r>
      <w:proofErr w:type="spellStart"/>
      <w:r>
        <w:t>Карабиха</w:t>
      </w:r>
      <w:proofErr w:type="spellEnd"/>
      <w:r>
        <w:t>. Ты прекрасна. Уверена, что в любое время года она поразит своей особенной, присущей только ей красотой.</w:t>
      </w:r>
    </w:p>
    <w:p w:rsidR="00755100" w:rsidRDefault="00755100" w:rsidP="00755100"/>
    <w:p w:rsidR="00755100" w:rsidRDefault="00755100" w:rsidP="00755100">
      <w:r>
        <w:rPr>
          <w:noProof/>
          <w:lang w:eastAsia="ru-RU"/>
        </w:rPr>
        <w:lastRenderedPageBreak/>
        <w:drawing>
          <wp:inline distT="0" distB="0" distL="0" distR="0">
            <wp:extent cx="4722853" cy="3223536"/>
            <wp:effectExtent l="19050" t="0" r="1547" b="0"/>
            <wp:docPr id="40" name="Рисунок 40" descr="Музей-заповедник Н. А. Некрасова Карабиха (Россия, Ярославль)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Музей-заповедник Н. А. Некрасова Карабиха (Россия, Ярославль) фото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 r="716" b="9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540" cy="322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100" w:rsidRDefault="00755100" w:rsidP="00755100">
      <w:r>
        <w:t>Подошли мы к могиле Ф. Некрасова, расположенной в сотне метров от усадьбы "</w:t>
      </w:r>
      <w:proofErr w:type="spellStart"/>
      <w:r>
        <w:t>Карабиха</w:t>
      </w:r>
      <w:proofErr w:type="spellEnd"/>
      <w:r>
        <w:t xml:space="preserve">". Могила брата поэта сохранилась, но кладбище, на котором она </w:t>
      </w:r>
      <w:proofErr w:type="gramStart"/>
      <w:r>
        <w:t>находилось до наших дней не дожило</w:t>
      </w:r>
      <w:proofErr w:type="gramEnd"/>
      <w:r>
        <w:t>.</w:t>
      </w:r>
    </w:p>
    <w:p w:rsidR="00755100" w:rsidRDefault="00755100" w:rsidP="00755100"/>
    <w:p w:rsidR="00755100" w:rsidRDefault="00755100" w:rsidP="00755100">
      <w:r>
        <w:t xml:space="preserve">Федор Некрасов не только был управляющим имением брата, он был инициатором открытия в </w:t>
      </w:r>
      <w:proofErr w:type="spellStart"/>
      <w:r>
        <w:t>Карабихе</w:t>
      </w:r>
      <w:proofErr w:type="spellEnd"/>
      <w:r>
        <w:t xml:space="preserve"> начального училища, для которого выстроил специальное здание, участвовал в организации народной бесплатной библиотеки в селе </w:t>
      </w:r>
      <w:proofErr w:type="spellStart"/>
      <w:r>
        <w:t>Карабиха</w:t>
      </w:r>
      <w:proofErr w:type="spellEnd"/>
      <w:r>
        <w:t>. Федор Алексеевич был отмечен почетными грамотами и жетоном "За услуги, оказанные делу народного образования в Ярославской губернии"</w:t>
      </w:r>
      <w:proofErr w:type="gramStart"/>
      <w:r>
        <w:t xml:space="preserve"> .</w:t>
      </w:r>
      <w:proofErr w:type="gramEnd"/>
    </w:p>
    <w:p w:rsidR="00755100" w:rsidRDefault="002A33F9" w:rsidP="00755100">
      <w:r>
        <w:rPr>
          <w:noProof/>
          <w:lang w:eastAsia="ru-RU"/>
        </w:rPr>
        <w:t xml:space="preserve">      </w:t>
      </w:r>
      <w:r w:rsidR="00755100">
        <w:rPr>
          <w:noProof/>
          <w:lang w:eastAsia="ru-RU"/>
        </w:rPr>
        <w:drawing>
          <wp:inline distT="0" distB="0" distL="0" distR="0">
            <wp:extent cx="4767055" cy="3196987"/>
            <wp:effectExtent l="19050" t="0" r="0" b="0"/>
            <wp:docPr id="43" name="Рисунок 43" descr="Музей-заповедник Н. А. Некрасова Карабиха (Россия, Ярославль)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Музей-заповедник Н. А. Некрасова Карабиха (Россия, Ярославль) фото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 b="105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269" cy="3198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100" w:rsidRDefault="00755100" w:rsidP="00755100">
      <w:r>
        <w:t xml:space="preserve">Полюбовались открывающей панорамой с </w:t>
      </w:r>
      <w:proofErr w:type="spellStart"/>
      <w:r>
        <w:t>Карабитовой</w:t>
      </w:r>
      <w:proofErr w:type="spellEnd"/>
      <w:r>
        <w:t xml:space="preserve"> горы. Представили, что перед Николаем Алексеевичем во времена его летнего отдыха прекрасные видовые пейзажи открывались те же, </w:t>
      </w:r>
      <w:r>
        <w:lastRenderedPageBreak/>
        <w:t>что и сейчас перед нами. Еще раз насладились красотой природы этого края и отправились на автобусную остановку. Пришло время возвращаться домой. День пролетел быстро, впечатления приятные, долго сохранится в памяти поездка в "</w:t>
      </w:r>
      <w:proofErr w:type="spellStart"/>
      <w:r>
        <w:t>Карабиху</w:t>
      </w:r>
      <w:proofErr w:type="spellEnd"/>
      <w:r>
        <w:t>".</w:t>
      </w:r>
    </w:p>
    <w:p w:rsidR="00755100" w:rsidRDefault="00755100" w:rsidP="00755100"/>
    <w:sectPr w:rsidR="00755100" w:rsidSect="00895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60131"/>
    <w:rsid w:val="002A33F9"/>
    <w:rsid w:val="00755100"/>
    <w:rsid w:val="00760131"/>
    <w:rsid w:val="00895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013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0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B%D0%B0%D1%81%D1%81%D0%B8%D1%86%D0%B8%D0%B7%D0%BC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0.jpeg"/><Relationship Id="rId7" Type="http://schemas.openxmlformats.org/officeDocument/2006/relationships/hyperlink" Target="https://ru.wikipedia.org/wiki/XX_%D0%B2%D0%B5%D0%BA" TargetMode="Externa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hyperlink" Target="https://ru.wikipedia.org/wiki/XVIII_%D0%B2%D0%B5%D0%BA" TargetMode="External"/><Relationship Id="rId11" Type="http://schemas.openxmlformats.org/officeDocument/2006/relationships/hyperlink" Target="https://ru.wikipedia.org/wiki/%D0%93%D0%B0%D0%BB%D0%B5%D1%80%D0%B5%D1%8F" TargetMode="External"/><Relationship Id="rId24" Type="http://schemas.openxmlformats.org/officeDocument/2006/relationships/image" Target="media/image13.jpeg"/><Relationship Id="rId5" Type="http://schemas.openxmlformats.org/officeDocument/2006/relationships/hyperlink" Target="https://ru.wikipedia.org/wiki/%D0%AF%D1%80%D0%BE%D1%81%D0%BB%D0%B0%D0%B2%D1%81%D0%BA%D0%B0%D1%8F_%D0%BE%D0%B1%D0%BB%D0%B0%D1%81%D1%82%D1%8C" TargetMode="External"/><Relationship Id="rId15" Type="http://schemas.openxmlformats.org/officeDocument/2006/relationships/image" Target="media/image4.jpeg"/><Relationship Id="rId23" Type="http://schemas.openxmlformats.org/officeDocument/2006/relationships/image" Target="media/image12.jpeg"/><Relationship Id="rId28" Type="http://schemas.openxmlformats.org/officeDocument/2006/relationships/theme" Target="theme/theme1.xml"/><Relationship Id="rId10" Type="http://schemas.openxmlformats.org/officeDocument/2006/relationships/hyperlink" Target="https://ru.wikipedia.org/wiki/%D0%A4%D0%BB%D0%B8%D0%B3%D0%B5%D0%BB%D1%8C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s://ru.wikipedia.org/wiki/%D0%A3%D1%81%D0%B0%D0%B4%D1%8C%D0%B1%D0%B0" TargetMode="External"/><Relationship Id="rId9" Type="http://schemas.openxmlformats.org/officeDocument/2006/relationships/hyperlink" Target="https://ru.wikipedia.org/wiki/%D0%9C%D0%BE%D1%81%D0%BA%D0%B2%D0%B0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11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2022-09-21T10:28:00Z</dcterms:created>
  <dcterms:modified xsi:type="dcterms:W3CDTF">2022-09-21T11:17:00Z</dcterms:modified>
</cp:coreProperties>
</file>